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Boudin aux châtaignes, deux purées et pommes caramélisées</w:t>
      </w:r>
    </w:p>
    <w:p>
      <w:r>
        <w:rPr>
          <w:i/>
          <w:color w:val="6B6158"/>
        </w:rPr>
        <w:t>Porc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2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pommes de terre moyennes</w:t>
      </w:r>
    </w:p>
    <w:p>
      <w:pPr>
        <w:pStyle w:val="ListBullet"/>
        <w:spacing w:after="0"/>
      </w:pPr>
      <w:r>
        <w:t>Deux parts de boudin noir aux châtaignes</w:t>
      </w:r>
    </w:p>
    <w:p>
      <w:pPr>
        <w:pStyle w:val="ListBullet"/>
        <w:spacing w:after="0"/>
      </w:pPr>
      <w:r>
        <w:t>15 g de beurre</w:t>
      </w:r>
    </w:p>
    <w:p>
      <w:pPr>
        <w:pStyle w:val="ListBullet"/>
        <w:spacing w:after="0"/>
      </w:pPr>
      <w:r>
        <w:t>1 petit potimarron</w:t>
      </w:r>
    </w:p>
    <w:p>
      <w:pPr>
        <w:pStyle w:val="ListBullet"/>
        <w:spacing w:after="0"/>
      </w:pPr>
      <w:r>
        <w:t>2 belles pommes</w:t>
      </w:r>
    </w:p>
    <w:p>
      <w:pPr>
        <w:pStyle w:val="ListBullet"/>
        <w:spacing w:after="0"/>
      </w:pPr>
      <w:r>
        <w:t>2 grosses c. à soupe de sucre en poudre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Préparez une purée de potimarron.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Préparez une purée de pommes de terre.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Épluchez les 2 pommes, coupez-les en petits quartiers. Faites-les dorer dans le beurre sur feu moyen, puis faites-les caraméliser avec le sucre à feu vif.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Pendant ce temps, faites chauffer les boudins à feu moyen.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Servez les boudins avec les pommes entourés des deux purées sur assiettes chaudes.</w:t>
      </w:r>
    </w:p>
    <w:p>
      <w:pPr>
        <w:pStyle w:val="Heading3"/>
      </w:pPr>
      <w:r>
        <w:t>Notes</w:t>
      </w:r>
    </w:p>
    <w:p>
      <w:r>
        <w:rPr>
          <w:i/>
        </w:rPr>
        <w:t>– En variante : purée de patates douces, de châtaignes, boudin blanc-boudin noir.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Boudin aux châtaignes, deux purées et pommes caramélisées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