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Saucisses aux bettes et tomates</w:t>
      </w:r>
    </w:p>
    <w:p>
      <w:r>
        <w:rPr>
          <w:i/>
          <w:color w:val="6B6158"/>
        </w:rPr>
        <w:t>Porc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8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300 g de tomates</w:t>
      </w:r>
    </w:p>
    <w:p>
      <w:pPr>
        <w:pStyle w:val="ListBullet"/>
        <w:spacing w:after="0"/>
      </w:pPr>
      <w:r>
        <w:t>300 g de bettes</w:t>
      </w:r>
    </w:p>
    <w:p>
      <w:pPr>
        <w:pStyle w:val="ListBullet"/>
        <w:spacing w:after="0"/>
      </w:pPr>
      <w:r>
        <w:t>4 petites saucisses aux herbes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1 gousse d'ail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Épluchez et faire cuire les tomates du jardin avec une gousse d'ail. Saler, poivrer, réservez.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Préparez les bettes (couper en morceaux de 3 cm en retirant les fils), les jeter dans l'eau bouillante et les faire cuire 10 min à la cocotte-minute. Réservez.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cuire les saucisses 20 à 25 min en les tournant régulièrement pour bien les faire dorer.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En fin de cuisson, ajouter les bettes et les tomates, faire mijoter à feu doux 10 min. Servir.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Saucisses aux bettes et tomates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