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Saucisses de Montbéliard à la purée de pois cassés</w:t>
      </w:r>
    </w:p>
    <w:p>
      <w:r>
        <w:rPr>
          <w:i/>
          <w:color w:val="6B6158"/>
        </w:rPr>
        <w:t>Porc · 2 personnes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9_img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2 saucisses de Montbéliard</w:t>
      </w:r>
    </w:p>
    <w:p>
      <w:pPr>
        <w:pStyle w:val="ListBullet"/>
        <w:spacing w:after="0"/>
      </w:pPr>
      <w:r>
        <w:t>60 g de pois cassés</w:t>
      </w:r>
    </w:p>
    <w:p>
      <w:pPr>
        <w:pStyle w:val="ListBullet"/>
        <w:spacing w:after="0"/>
      </w:pPr>
      <w:r>
        <w:t>Beurre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Laver les pois cassés à l'eau froide.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En cocotte-minute, recouvrez-les de trois fois leur volume d'eau et faire cuire 12 min à partir de la rotation de la soupape.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Faire la purée, ajouter un gros morceau de beurre.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Réchauffer les saucisses 15' dans l'eau bouillante.</w:t>
      </w:r>
    </w:p>
    <w:p>
      <w:pPr>
        <w:pStyle w:val="Heading3"/>
      </w:pPr>
      <w:r>
        <w:t>Notes</w:t>
      </w:r>
    </w:p>
    <w:p>
      <w:r>
        <w:rPr>
          <w:i/>
        </w:rPr>
        <w:t>– Pour une cuisson sans cocotte-minute : porter l'eau froide à ébullition, écumer, faire cuire 30'. Faire la purée, ajouter un gros morceau de beurre.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Saucisses de Montbéliard à la purée de pois cassés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