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Gambas grillées</w:t>
      </w:r>
    </w:p>
    <w:p>
      <w:r>
        <w:rPr>
          <w:i/>
          <w:color w:val="6B6158"/>
        </w:rPr>
        <w:t>Crustacés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9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12 gambas</w:t>
      </w:r>
    </w:p>
    <w:p>
      <w:pPr>
        <w:pStyle w:val="ListBullet"/>
        <w:spacing w:after="0"/>
      </w:pPr>
      <w:r>
        <w:t>1 verre de riz rond</w:t>
      </w:r>
    </w:p>
    <w:p>
      <w:pPr>
        <w:pStyle w:val="ListBullet"/>
        <w:spacing w:after="0"/>
      </w:pPr>
      <w:r>
        <w:t>De l'huile d'olive</w:t>
      </w:r>
    </w:p>
    <w:p>
      <w:pPr>
        <w:pStyle w:val="ListBullet"/>
        <w:spacing w:after="0"/>
      </w:pPr>
      <w:r>
        <w:t>1/2 oignon</w:t>
      </w:r>
    </w:p>
    <w:p>
      <w:pPr>
        <w:pStyle w:val="ListBullet"/>
        <w:spacing w:after="0"/>
      </w:pPr>
      <w:r>
        <w:t>1 carotte râpée</w:t>
      </w:r>
    </w:p>
    <w:p>
      <w:pPr>
        <w:pStyle w:val="ListBullet"/>
        <w:spacing w:after="0"/>
      </w:pPr>
      <w:r>
        <w:t>Persil</w:t>
      </w:r>
    </w:p>
    <w:p>
      <w:pPr>
        <w:pStyle w:val="ListBullet"/>
        <w:spacing w:after="0"/>
      </w:pPr>
      <w:r>
        <w:t>Citron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poêle, verser un filet d'huile d'olive, déposer les gambas, saler et faire revenir 3 min par face.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émincer le persil et l'ail. En fin de cuisson, ajouter la persillade sur les gambas et un filet de citron. Stopper la cuisson.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Servir avec du riz rond : le faire revenir dans un peu d'huile d'olive et un ½ oignon coupé en petits morceaux, ajouter 2 verres d'eau pour 1 verre de riz, la carotte râpée. Cuisson 10 min à feu doux après ébullition.</w:t>
      </w:r>
    </w:p>
    <w:p>
      <w:pPr>
        <w:pStyle w:val="Heading3"/>
      </w:pPr>
      <w:r>
        <w:t>Notes</w:t>
      </w:r>
    </w:p>
    <w:p>
      <w:r>
        <w:rPr>
          <w:i/>
        </w:rPr>
        <w:t>– Variante : poêlée de gambas à l'ail et au persil.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Gambas grillées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