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Far breton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700460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-bret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0460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125 g de farine</w:t>
      </w:r>
    </w:p>
    <w:p>
      <w:pPr>
        <w:pStyle w:val="ListBullet"/>
        <w:spacing w:after="0"/>
      </w:pPr>
      <w:r>
        <w:t>125 g de sucre</w:t>
      </w:r>
    </w:p>
    <w:p>
      <w:pPr>
        <w:pStyle w:val="ListBullet"/>
        <w:spacing w:after="0"/>
      </w:pPr>
      <w:r>
        <w:t>2 ou 3 œufs selon la grosseur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250 g de pruneaux dénoyautés (trempés environ 1/4 d’heure, puis farinés)</w:t>
      </w:r>
    </w:p>
    <w:p>
      <w:pPr>
        <w:pStyle w:val="ListBullet"/>
        <w:spacing w:after="0"/>
      </w:pPr>
      <w:r>
        <w:t>1/3 de litre de lait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Mélanger pendant 5 minutes au batteur le sucre et les œufs entiers jusqu’au blanchiment du mélange.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le sel, le beurre fondu, la farine et le lait, mélanger au batteur.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rhum et les pruneaux.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Mettre dans un moule beurré au four préchauffé.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Cuisson traditionnelle 200° pendant 20 minutes à l’échelon 2, puis 20’ à 180°. Laisser 5’ four fermé, éteint.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 breton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