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Flan pâtissier</w:t>
      </w:r>
    </w:p>
    <w:p>
      <w:r>
        <w:rPr>
          <w:i/>
          <w:color w:val="6B6158"/>
        </w:rPr>
        <w:t>Clafoutis et flans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n-patissier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Pâte à tarte (facultative)</w:t>
      </w:r>
    </w:p>
    <w:p>
      <w:pPr>
        <w:pStyle w:val="ListBullet"/>
        <w:spacing w:after="0"/>
      </w:pPr>
      <w:r>
        <w:t>5 œufs</w:t>
      </w:r>
    </w:p>
    <w:p>
      <w:pPr>
        <w:pStyle w:val="ListBullet"/>
        <w:spacing w:after="0"/>
      </w:pPr>
      <w:r>
        <w:t>110 g de sucre en poudre de canne ou blanc</w:t>
      </w:r>
    </w:p>
    <w:p>
      <w:pPr>
        <w:pStyle w:val="ListBullet"/>
        <w:spacing w:after="0"/>
      </w:pPr>
      <w:r>
        <w:t>2 sachets de sucre de canne à la vanille de Madagascar</w:t>
      </w:r>
    </w:p>
    <w:p>
      <w:pPr>
        <w:pStyle w:val="ListBullet"/>
        <w:spacing w:after="0"/>
      </w:pPr>
      <w:r>
        <w:t>1 l de lait entier</w:t>
      </w:r>
    </w:p>
    <w:p>
      <w:pPr>
        <w:pStyle w:val="ListBullet"/>
        <w:spacing w:after="0"/>
      </w:pPr>
      <w:r>
        <w:t>90 g de maïzena</w:t>
      </w:r>
    </w:p>
    <w:p>
      <w:pPr>
        <w:pStyle w:val="ListBullet"/>
        <w:spacing w:after="0"/>
      </w:pPr>
      <w:r>
        <w:t>Caramel liquide du commerce ou maison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Mettre le lait à bouillir.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Battre au fouet les œufs, le sucre et les sachets de sucre vanillé jusqu’au blanchiment.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la maïzena diluée dans un peu de lait, verser le lait bouillant en continuant de fouetter.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Remettre dans la casserole et amorcer la cuisson sur feu doux en remuant sans arrêt pendant 10 minutes.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dans un moule beurré et mettre dans le four préchauffé sur chaleur brassée à 180°.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Faire cuire sur le 2e niveau pendant 45’, puis laisser au four éteint encore 15’ sans ouvrir la porte.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Laisser refroidir, démouler et servir avec un caramel (facultatif).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Flan pâtissier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