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Pommes sautées à la Montand</w:t>
      </w:r>
    </w:p>
    <w:p>
      <w:r>
        <w:rPr>
          <w:i/>
          <w:color w:val="6B6158"/>
        </w:rPr>
        <w:t>Fruits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mes-sautees-a-la-montand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pommes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2 c. à soupe de cassonade</w:t>
      </w:r>
    </w:p>
    <w:p>
      <w:pPr>
        <w:pStyle w:val="ListBullet"/>
        <w:spacing w:after="0"/>
      </w:pPr>
      <w:r>
        <w:t>1 petit verre de calvados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et les couper en lamelles.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Les faire dorer dans le beurre.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sucre de canne et le calvados.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Flamber.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et déguster.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Pommes sautées à la Montand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