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Avocat, pamplemousse et crevettes</w:t>
      </w:r>
    </w:p>
    <w:p>
      <w:r>
        <w:rPr>
          <w:i/>
          <w:color w:val="6B6158"/>
        </w:rPr>
        <w:t>Légumes · 4 personnes</w:t>
      </w:r>
    </w:p>
    <w:p>
      <w:r>
        <w:drawing>
          <wp:inline xmlns:a="http://schemas.openxmlformats.org/drawingml/2006/main" xmlns:pic="http://schemas.openxmlformats.org/drawingml/2006/picture">
            <wp:extent cx="2733333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ocat-pamplemousse-et-crevet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33333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ocat-pamplemousse-et-crevett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avocat</w:t>
      </w:r>
    </w:p>
    <w:p>
      <w:pPr>
        <w:pStyle w:val="ListBullet"/>
        <w:spacing w:after="0"/>
      </w:pPr>
      <w:r>
        <w:t>1 pamplemousse</w:t>
      </w:r>
    </w:p>
    <w:p>
      <w:pPr>
        <w:pStyle w:val="ListBullet"/>
        <w:spacing w:after="0"/>
      </w:pPr>
      <w:r>
        <w:t>8 grosses crevettes cuites</w:t>
      </w:r>
    </w:p>
    <w:p>
      <w:pPr>
        <w:pStyle w:val="ListBullet"/>
        <w:spacing w:after="0"/>
      </w:pPr>
      <w:r>
        <w:t>Échalote</w:t>
      </w:r>
    </w:p>
    <w:p>
      <w:pPr>
        <w:pStyle w:val="ListBullet"/>
        <w:spacing w:after="0"/>
      </w:pPr>
      <w:r>
        <w:t>Huile, vinaigre, 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l'avocat, retirer le noyau, le couper en cubes.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Retirer l'écorce du pamplemousse, l'éplucher, couper en petits morceaux.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Éplucher l'échalote, la couper en très petits morceaux, faire une vinaigrette et tout mélanger, réserver au réfrigérateur.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Les crevettes seront mises au moment de servir.</w:t>
      </w:r>
    </w:p>
    <w:p>
      <w:pPr>
        <w:pStyle w:val="Heading3"/>
      </w:pPr>
      <w:r>
        <w:t>Notes</w:t>
      </w:r>
    </w:p>
    <w:p>
      <w:r>
        <w:rPr>
          <w:i/>
        </w:rPr>
        <w:t>– La préparation peut être faite la veille.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Avocat, pamplemousse et crevettes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