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Sushi de haddock aux lentilles vertes du Puy</w:t>
      </w:r>
    </w:p>
    <w:p>
      <w:r>
        <w:rPr>
          <w:i/>
          <w:color w:val="6B6158"/>
        </w:rPr>
        <w:t>Haddock · 2 personnes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shi-de-haddock-aux-lentilles-vertes-du-puy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 filet de haddock de 200 g environ</w:t>
      </w:r>
    </w:p>
    <w:p>
      <w:pPr>
        <w:pStyle w:val="ListBullet"/>
        <w:spacing w:after="0"/>
      </w:pPr>
      <w:r>
        <w:t>1 verre de lentilles vertes du Puy = 125 g environ</w:t>
      </w:r>
    </w:p>
    <w:p>
      <w:pPr>
        <w:pStyle w:val="ListBullet"/>
        <w:spacing w:after="0"/>
      </w:pPr>
      <w:r>
        <w:t>Le jus d'un citron</w:t>
      </w:r>
    </w:p>
    <w:p>
      <w:pPr>
        <w:pStyle w:val="ListBullet"/>
        <w:spacing w:after="0"/>
      </w:pPr>
      <w:r>
        <w:t>3 c. à s. d'huile d'olive</w:t>
      </w:r>
    </w:p>
    <w:p>
      <w:pPr>
        <w:pStyle w:val="ListBullet"/>
        <w:spacing w:after="0"/>
      </w:pPr>
      <w:r>
        <w:t>1 échalote</w:t>
      </w:r>
    </w:p>
    <w:p>
      <w:pPr>
        <w:pStyle w:val="ListBullet"/>
        <w:spacing w:after="0"/>
      </w:pPr>
      <w:r>
        <w:t>Poivre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Mettre les lentilles dans 3 fois leur volume d'eau froide ; amener à ébullition et maintenir l'ébullition à feu modéré pendant 30' : cuire sans sel ; égoutter, réserver.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Le matin pour le midi, trancher en fines lamelles le filet de haddock cru, en retirant la peau (utiliser de préférence un haddock au moins 10 jours avant sa date limite) ; le faire macérer au réfrigérateur dans le mélange citron – huile d'olive – poivre.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Au moment du repas, assaisonner les lentilles froides avec la plus grande partie de la marinade (selon les goûts), l'échalote émincée, du poivre, et une pomme acidulée coupée en petits cubes ; arranger joliment sur les assiettes ; déguster.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Sushi de haddock aux lentilles vertes du Puy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