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Boudin noir aux fruits secs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din-noir-aux-fruits-sec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pruneaux</w:t>
      </w:r>
    </w:p>
    <w:p>
      <w:pPr>
        <w:pStyle w:val="ListBullet"/>
        <w:spacing w:after="0"/>
      </w:pPr>
      <w:r>
        <w:t>8 abricots secs</w:t>
      </w:r>
    </w:p>
    <w:p>
      <w:pPr>
        <w:pStyle w:val="ListBullet"/>
        <w:spacing w:after="0"/>
      </w:pPr>
      <w:r>
        <w:t>6 amandes fendues (à ajouter en dernier)</w:t>
      </w:r>
    </w:p>
    <w:p>
      <w:pPr>
        <w:pStyle w:val="ListBullet"/>
        <w:spacing w:after="0"/>
      </w:pPr>
      <w:r>
        <w:t>1 c. à soupe de raisins secs</w:t>
      </w:r>
    </w:p>
    <w:p>
      <w:pPr>
        <w:pStyle w:val="ListBullet"/>
        <w:spacing w:after="0"/>
      </w:pPr>
      <w:r>
        <w:t>2 pommes</w:t>
      </w:r>
    </w:p>
    <w:p>
      <w:pPr>
        <w:pStyle w:val="ListBullet"/>
        <w:spacing w:after="0"/>
      </w:pPr>
      <w:r>
        <w:t>10 g de beurre</w:t>
      </w:r>
    </w:p>
    <w:p>
      <w:pPr>
        <w:pStyle w:val="ListBullet"/>
        <w:spacing w:after="0"/>
      </w:pPr>
      <w:r>
        <w:t>2 boudins noirs (400 g)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gonfler les pruneaux, les abricots et les raisins dans un bol d'eau chaude pendant 2 heures.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Au moment de la préparation, pelez la pomme et coupez-la en tranches.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Faites fondre 10 g de beurre dans une cocotte, ajoutez les tranches de pommes, couvrez et faites cuire 10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Égouttez les fruits secs et ajoutez-les aux pommes. Salez, poivrez, mélangez délicatement et faites cuire encore 2 minutes à couvert.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Réservez les fruits dans la cocotte ouverte.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Piquez les boudins avec une fourchette pour éviter que la peau n'éclate à la cuisson.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Faites-les dorer de tous les côtés. Couvrez le plat et faites cuire pendant 1 min 30 sur chaque face. Assaisonnez de sel et poivre à mi-cuisson.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Servez avec les fruits dans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Boudin noir aux fruits secs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