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Joues de raie en persillade</w:t>
      </w:r>
    </w:p>
    <w:p>
      <w:r>
        <w:rPr>
          <w:i/>
          <w:color w:val="6B6158"/>
        </w:rPr>
        <w:t>Raie · 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es-de-raie-en-persilla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 joues de raie par personne</w:t>
      </w:r>
    </w:p>
    <w:p>
      <w:pPr>
        <w:pStyle w:val="ListBullet"/>
        <w:spacing w:after="0"/>
      </w:pPr>
      <w:r>
        <w:t>Beurre</w:t>
      </w:r>
    </w:p>
    <w:p>
      <w:pPr>
        <w:pStyle w:val="ListBullet"/>
        <w:spacing w:after="0"/>
      </w:pPr>
      <w:r>
        <w:t>Ail, persil</w:t>
      </w:r>
    </w:p>
    <w:p>
      <w:pPr>
        <w:pStyle w:val="ListBullet"/>
        <w:spacing w:after="0"/>
      </w:pPr>
      <w:r>
        <w:t>1 tomate</w:t>
      </w:r>
    </w:p>
    <w:p>
      <w:pPr>
        <w:pStyle w:val="ListBullet"/>
        <w:spacing w:after="0"/>
      </w:pPr>
      <w:r>
        <w:t>½ verre de riz complet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blanchir les joues de raie 5’ dans l’eau bouillante, les égoutter, retirer les restes de peau.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fondre un gros morceau de beurre dans une poêle et faire dorer les joues, laisser cuire 10’ en retournant les morceaux sur feu moyen ; à mi-cuisson, ajouter la tomate coupée en 2, puis l’ail et le persil hachés.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Pendant ce temps, faire cuire le riz complet dans l’eau salée pendant 13’.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sur assiette chaude, en mettant un morceau de beurre sur le riz.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Joues de raie en persillade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