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  <w:r>
        <w:drawing>
          <wp:inline distT="0" distB="0" distL="0" distR="0">
            <wp:extent cx="573405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 w:lineRule="auto"/>
      </w:pPr>
      <w:r>
        <w:rPr>
          <w:rFonts w:ascii="Arial" w:cs="Arial" w:eastAsia="Arial" w:hAnsi="Arial"/>
          <w:b/>
          <w:bCs/>
          <w:color w:val="1A9E94"/>
          <w:sz w:val="18"/>
          <w:szCs w:val="18"/>
        </w:rPr>
        <w:t xml:space="preserve">FOR IMMEDIATE RELEASE</w:t>
      </w:r>
    </w:p>
    <w:p>
      <w:pPr>
        <w:spacing w:after="160" w:before="0" w:line="250" w:lineRule="auto"/>
      </w:pPr>
      <w:r>
        <w:rPr>
          <w:rFonts w:ascii="Arial" w:cs="Arial" w:eastAsia="Arial" w:hAnsi="Arial"/>
          <w:b/>
          <w:bCs/>
          <w:color w:val="16181C"/>
          <w:sz w:val="40"/>
          <w:szCs w:val="40"/>
        </w:rPr>
        <w:t xml:space="preserve">3DIGIT launches SynthSYS, a hybrid synthesizer where every sound is built from swappable parts</w:t>
      </w:r>
    </w:p>
    <w:p>
      <w:pPr>
        <w:spacing w:after="280" w:before="0" w:line="300" w:lineRule="auto"/>
      </w:pPr>
      <w:r>
        <w:rPr>
          <w:rFonts w:ascii="Arial" w:cs="Arial" w:eastAsia="Arial" w:hAnsi="Arial"/>
          <w:color w:val="5F6368"/>
          <w:sz w:val="24"/>
          <w:szCs w:val="24"/>
        </w:rPr>
        <w:t xml:space="preserve">Four oscillators, six engines, one screen. Intro price of £129 until 28 October, with a free Expansion included.</w:t>
      </w:r>
    </w:p>
    <w:p>
      <w:pPr>
        <w:spacing w:after="80"/>
      </w:pPr>
      <w:r>
        <w:drawing>
          <wp:inline distT="0" distB="0" distL="0" distR="0">
            <wp:extent cx="53340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0" w:line="300" w:lineRule="auto"/>
      </w:pPr>
      <w:r>
        <w:rPr>
          <w:rFonts w:ascii="Arial" w:cs="Arial" w:eastAsia="Arial" w:hAnsi="Arial"/>
          <w:i/>
          <w:iCs/>
          <w:color w:val="5F6368"/>
          <w:sz w:val="16"/>
          <w:szCs w:val="16"/>
        </w:rPr>
        <w:t xml:space="preserve">SynthSYS main screen: every oscillator, filter, modulator and effect on one page.</w:t>
      </w:r>
    </w:p>
    <w:p>
      <w:pPr>
        <w:spacing w:after="160" w:before="0" w:line="300" w:lineRule="auto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UK, 28 September 2026 —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3DIGIT today released SynthSYS Version 1, a hybrid software synthesizer for VST3, AU and standalone use. Each of its four oscillators can switch between six sound engines, and every oscillator, filter, modulator and effect sits on a single screen with no hidden pages.</w:t>
      </w:r>
    </w:p>
    <w:p>
      <w:pPr>
        <w:spacing w:after="160" w:before="0" w:line="300" w:lineRule="auto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SynthSYS is built in parts, so producers can combine very different synthesis methods in one patch. An FM bell, a wavetable pad and a sampled texture can play as a single sound, shaped quickly rather than buried in menus.</w:t>
      </w:r>
    </w:p>
    <w:p>
      <w:pPr>
        <w:keepNext/>
        <w:keepLines/>
        <w:pBdr>
          <w:left w:val="single" w:color="1A9E94" w:sz="24" w:space="14"/>
        </w:pBdr>
        <w:spacing w:after="160" w:before="200" w:line="310"/>
        <w:ind w:left="360" w:right="360"/>
      </w:pPr>
      <w:r>
        <w:rPr>
          <w:rFonts w:ascii="Arial" w:cs="Arial" w:eastAsia="Arial" w:hAnsi="Arial"/>
          <w:i/>
          <w:iCs/>
          <w:color w:val="16181C"/>
          <w:sz w:val="26"/>
          <w:szCs w:val="26"/>
        </w:rPr>
        <w:t xml:space="preserve">“We started out making presets and sample packs, and building thousands of sounds taught us that a preset is only a snapshot. It remembers a sound, but not how it was made. SynthSYS is built around a different idea: every sound is made of parts.”</w:t>
      </w:r>
    </w:p>
    <w:p>
      <w:pPr>
        <w:spacing w:after="120" w:before="0" w:line="300" w:lineRule="auto"/>
        <w:ind w:left="720"/>
      </w:pPr>
      <w:r>
        <w:rPr>
          <w:rFonts w:ascii="Arial" w:cs="Arial" w:eastAsia="Arial" w:hAnsi="Arial"/>
          <w:b/>
          <w:bCs/>
          <w:color w:val="5F6368"/>
          <w:sz w:val="20"/>
          <w:szCs w:val="20"/>
        </w:rPr>
        <w:t xml:space="preserve">— Stephen Nicholson, founder, 3DIGIT</w:t>
      </w:r>
    </w:p>
    <w:p>
      <w:pPr>
        <w:keepNext/>
        <w:pBdr>
          <w:bottom w:val="single" w:color="D6D9DE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1A9E94"/>
          <w:spacing w:val="40"/>
          <w:sz w:val="22"/>
          <w:szCs w:val="22"/>
        </w:rPr>
        <w:t xml:space="preserve">BUILT FROM PARTS</w:t>
      </w:r>
    </w:p>
    <w:p>
      <w:pPr>
        <w:spacing w:after="160" w:before="0" w:line="300" w:lineRule="auto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SynthSYS preset is split into six Parts: Core, FX, Motion, Matrix, Macros and Arp. Each one loads on its own, so users can keep a sound and swap its macros or effects, or keep the effects and try a different arp. SynthSYS ships with 184 factory presets and a library of ready-made Parts: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Core: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oscillators, LFOs, envelopes, filters and voicing.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FX: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complete effects racks that automatically map to the current macros.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Macros: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eight macro sets that can be swapped independently.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Motion: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Motion page shapes and sequences.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Arp: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genre-specific arpeggiator and sequencer setups.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Matrix: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ready-made routings such as PWM, envelope modulation, oscillator detune and wobble, and auto-wah, each loaded with a double-click.</w:t>
      </w:r>
    </w:p>
    <w:p>
      <w:pPr>
        <w:keepNext/>
        <w:pBdr>
          <w:bottom w:val="single" w:color="D6D9DE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1A9E94"/>
          <w:spacing w:val="40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Four oscillators, six engines each: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virtual analogue, wavetable, 6-operator FM, sample and granular, noise, and a multi-sampled ROM engine, with more ROM libraries to follow.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Six modelled filter circuits: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Ladder, MS-20, Diode, SEM, Steiner and Clean, with two filters running in serial or parallel.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Deep modulation: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32-slot mod matrix, four LFOs, four envelopes, Motion lanes and eight assignable macros.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Generative arp and sequencer: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writes musical lines from a held chord or a single note.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Semi-modular effects rack: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Eurorack case and sixteen classic-style 19″ outboard units, patched in any order like a studio patch bay rather than a fixed plugin chain.</w:t>
      </w:r>
    </w:p>
    <w:p>
      <w:pPr>
        <w:keepNext/>
        <w:pBdr>
          <w:bottom w:val="single" w:color="D6D9DE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1A9E94"/>
          <w:spacing w:val="40"/>
          <w:sz w:val="22"/>
          <w:szCs w:val="22"/>
        </w:rPr>
        <w:t xml:space="preserve">PRICING AND AVAILABILITY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3E5E8" w:sz="4"/>
              <w:left w:val="none" w:color="FFFFFF" w:sz="0"/>
              <w:bottom w:val="single" w:color="E3E5E8" w:sz="4"/>
              <w:right w:val="none" w:color="FFFFFF" w:sz="0"/>
            </w:tcBorders>
            <w:shd w:fill="F3F5F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00" w:lineRule="auto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Available</w:t>
            </w:r>
          </w:p>
        </w:tc>
        <w:tc>
          <w:tcPr>
            <w:tcW w:type="dxa" w:w="6226"/>
            <w:tcBorders>
              <w:top w:val="single" w:color="E3E5E8" w:sz="4"/>
              <w:left w:val="none" w:color="FFFFFF" w:sz="0"/>
              <w:bottom w:val="single" w:color="E3E5E8" w:sz="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00" w:lineRule="auto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Now, from 3digitsamples.com/products/synthsys</w:t>
            </w:r>
          </w:p>
        </w:tc>
      </w:tr>
      <w:tr>
        <w:tc>
          <w:tcPr>
            <w:tcW w:type="dxa" w:w="2800"/>
            <w:tcBorders>
              <w:top w:val="single" w:color="E3E5E8" w:sz="4"/>
              <w:left w:val="none" w:color="FFFFFF" w:sz="0"/>
              <w:bottom w:val="single" w:color="E3E5E8" w:sz="4"/>
              <w:right w:val="none" w:color="FFFFFF" w:sz="0"/>
            </w:tcBorders>
            <w:shd w:fill="F3F5F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00" w:lineRule="auto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Intro price</w:t>
            </w:r>
          </w:p>
        </w:tc>
        <w:tc>
          <w:tcPr>
            <w:tcW w:type="dxa" w:w="6226"/>
            <w:tcBorders>
              <w:top w:val="single" w:color="E3E5E8" w:sz="4"/>
              <w:left w:val="none" w:color="FFFFFF" w:sz="0"/>
              <w:bottom w:val="single" w:color="E3E5E8" w:sz="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00" w:lineRule="auto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£129 until 28 October 2026</w:t>
            </w:r>
          </w:p>
        </w:tc>
      </w:tr>
      <w:tr>
        <w:tc>
          <w:tcPr>
            <w:tcW w:type="dxa" w:w="2800"/>
            <w:tcBorders>
              <w:top w:val="single" w:color="E3E5E8" w:sz="4"/>
              <w:left w:val="none" w:color="FFFFFF" w:sz="0"/>
              <w:bottom w:val="single" w:color="E3E5E8" w:sz="4"/>
              <w:right w:val="none" w:color="FFFFFF" w:sz="0"/>
            </w:tcBorders>
            <w:shd w:fill="F3F5F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00" w:lineRule="auto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Regular price</w:t>
            </w:r>
          </w:p>
        </w:tc>
        <w:tc>
          <w:tcPr>
            <w:tcW w:type="dxa" w:w="6226"/>
            <w:tcBorders>
              <w:top w:val="single" w:color="E3E5E8" w:sz="4"/>
              <w:left w:val="none" w:color="FFFFFF" w:sz="0"/>
              <w:bottom w:val="single" w:color="E3E5E8" w:sz="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00" w:lineRule="auto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£179</w:t>
            </w:r>
          </w:p>
        </w:tc>
      </w:tr>
      <w:tr>
        <w:tc>
          <w:tcPr>
            <w:tcW w:type="dxa" w:w="2800"/>
            <w:tcBorders>
              <w:top w:val="single" w:color="E3E5E8" w:sz="4"/>
              <w:left w:val="none" w:color="FFFFFF" w:sz="0"/>
              <w:bottom w:val="single" w:color="E3E5E8" w:sz="4"/>
              <w:right w:val="none" w:color="FFFFFF" w:sz="0"/>
            </w:tcBorders>
            <w:shd w:fill="F3F5F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00" w:lineRule="auto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Included</w:t>
            </w:r>
          </w:p>
        </w:tc>
        <w:tc>
          <w:tcPr>
            <w:tcW w:type="dxa" w:w="6226"/>
            <w:tcBorders>
              <w:top w:val="single" w:color="E3E5E8" w:sz="4"/>
              <w:left w:val="none" w:color="FFFFFF" w:sz="0"/>
              <w:bottom w:val="single" w:color="E3E5E8" w:sz="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00" w:lineRule="auto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184 factory presets and one free SynthSYS Expansion</w:t>
            </w:r>
          </w:p>
        </w:tc>
      </w:tr>
      <w:tr>
        <w:tc>
          <w:tcPr>
            <w:tcW w:type="dxa" w:w="2800"/>
            <w:tcBorders>
              <w:top w:val="single" w:color="E3E5E8" w:sz="4"/>
              <w:left w:val="none" w:color="FFFFFF" w:sz="0"/>
              <w:bottom w:val="single" w:color="E3E5E8" w:sz="4"/>
              <w:right w:val="none" w:color="FFFFFF" w:sz="0"/>
            </w:tcBorders>
            <w:shd w:fill="F3F5F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00" w:lineRule="auto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Demo</w:t>
            </w:r>
          </w:p>
        </w:tc>
        <w:tc>
          <w:tcPr>
            <w:tcW w:type="dxa" w:w="6226"/>
            <w:tcBorders>
              <w:top w:val="single" w:color="E3E5E8" w:sz="4"/>
              <w:left w:val="none" w:color="FFFFFF" w:sz="0"/>
              <w:bottom w:val="single" w:color="E3E5E8" w:sz="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00" w:lineRule="auto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demo available on the product page</w:t>
            </w:r>
          </w:p>
        </w:tc>
      </w:tr>
      <w:tr>
        <w:tc>
          <w:tcPr>
            <w:tcW w:type="dxa" w:w="2800"/>
            <w:tcBorders>
              <w:top w:val="single" w:color="E3E5E8" w:sz="4"/>
              <w:left w:val="none" w:color="FFFFFF" w:sz="0"/>
              <w:bottom w:val="single" w:color="E3E5E8" w:sz="4"/>
              <w:right w:val="none" w:color="FFFFFF" w:sz="0"/>
            </w:tcBorders>
            <w:shd w:fill="F3F5F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00" w:lineRule="auto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Formats</w:t>
            </w:r>
          </w:p>
        </w:tc>
        <w:tc>
          <w:tcPr>
            <w:tcW w:type="dxa" w:w="6226"/>
            <w:tcBorders>
              <w:top w:val="single" w:color="E3E5E8" w:sz="4"/>
              <w:left w:val="none" w:color="FFFFFF" w:sz="0"/>
              <w:bottom w:val="single" w:color="E3E5E8" w:sz="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00" w:lineRule="auto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VST3, AU, standalone</w:t>
            </w:r>
          </w:p>
        </w:tc>
      </w:tr>
      <w:tr>
        <w:tc>
          <w:tcPr>
            <w:tcW w:type="dxa" w:w="2800"/>
            <w:tcBorders>
              <w:top w:val="single" w:color="E3E5E8" w:sz="4"/>
              <w:left w:val="none" w:color="FFFFFF" w:sz="0"/>
              <w:bottom w:val="single" w:color="E3E5E8" w:sz="4"/>
              <w:right w:val="none" w:color="FFFFFF" w:sz="0"/>
            </w:tcBorders>
            <w:shd w:fill="F3F5F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00" w:lineRule="auto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Systems</w:t>
            </w:r>
          </w:p>
        </w:tc>
        <w:tc>
          <w:tcPr>
            <w:tcW w:type="dxa" w:w="6226"/>
            <w:tcBorders>
              <w:top w:val="single" w:color="E3E5E8" w:sz="4"/>
              <w:left w:val="none" w:color="FFFFFF" w:sz="0"/>
              <w:bottom w:val="single" w:color="E3E5E8" w:sz="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00" w:lineRule="auto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macOS (Apple Silicon and Intel). Windows version in beta.</w:t>
            </w:r>
          </w:p>
        </w:tc>
      </w:tr>
    </w:tbl>
    <w:p>
      <w:pPr>
        <w:keepNext/>
        <w:pBdr>
          <w:bottom w:val="single" w:color="D6D9DE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1A9E94"/>
          <w:spacing w:val="40"/>
          <w:sz w:val="22"/>
          <w:szCs w:val="22"/>
        </w:rPr>
        <w:t xml:space="preserve">ABOUT 3DIGIT</w:t>
      </w:r>
    </w:p>
    <w:p>
      <w:pPr>
        <w:spacing w:after="160" w:before="0" w:line="300" w:lineRule="auto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3DIGIT is an independent UK developer of software instruments, presets and sample packs.</w:t>
      </w:r>
    </w:p>
    <w:p>
      <w:pPr>
        <w:keepNext/>
        <w:pBdr>
          <w:bottom w:val="single" w:color="D6D9DE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1A9E94"/>
          <w:spacing w:val="40"/>
          <w:sz w:val="22"/>
          <w:szCs w:val="22"/>
        </w:rPr>
        <w:t xml:space="preserve">PRESS CONTACT</w:t>
      </w:r>
    </w:p>
    <w:p>
      <w:pPr>
        <w:spacing w:after="80" w:before="0" w:line="300" w:lineRule="auto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Stephen Nicholson, founder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 ·  3digitsamples@gmail.com  ·  Hi-res images and NFR review licences on request.</w:t>
      </w:r>
    </w:p>
    <w:p>
      <w:pPr>
        <w:spacing w:after="0" w:before="60" w:line="300" w:lineRule="auto"/>
        <w:jc w:val="center"/>
      </w:pPr>
      <w:r>
        <w:rPr>
          <w:rFonts w:ascii="Arial" w:cs="Arial" w:eastAsia="Arial" w:hAnsi="Arial"/>
          <w:b/>
          <w:bCs/>
          <w:color w:val="5F6368"/>
          <w:sz w:val="18"/>
          <w:szCs w:val="18"/>
        </w:rPr>
        <w:t xml:space="preserve">ENDS</w:t>
      </w:r>
    </w:p>
    <w:sectPr>
      <w:footerReference w:type="default" r:id="rId7"/>
      <w:pgSz w:w="11906" w:h="16838" w:orient="portrait"/>
      <w:pgMar w:top="800" w:right="1440" w:bottom="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300" w:lineRule="auto"/>
      <w:jc w:val="center"/>
    </w:pPr>
    <w:r>
      <w:rPr>
        <w:rFonts w:ascii="Arial" w:cs="Arial" w:eastAsia="Arial" w:hAnsi="Arial"/>
        <w:color w:val="5F6368"/>
        <w:sz w:val="16"/>
        <w:szCs w:val="16"/>
      </w:rPr>
      <w:t xml:space="preserve">3DIGIT  ·  3digitsamples.com  ·  3digitsamples@gmail.com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1A9E94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130c0e72dba339682d852be2498f37b99b83f73.png"/><Relationship Id="rId9" Type="http://schemas.openxmlformats.org/officeDocument/2006/relationships/image" Target="media/904f7505ac8e15d147f5d9ca5eb1b37df2cf79f5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2026-09-29T20:23:41.035Z</dcterms:created>
  <dcterms:modified xsi:type="dcterms:W3CDTF">2026-09-29T20:23:41.035Z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