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7B2648" w14:textId="77777777" w:rsidR="0042328F" w:rsidRPr="0042328F" w:rsidRDefault="0042328F" w:rsidP="0042328F">
      <w:pPr>
        <w:spacing w:before="0" w:after="0" w:line="240" w:lineRule="auto"/>
        <w:jc w:val="center"/>
        <w:rPr>
          <w:rFonts w:ascii="Calibri Light" w:eastAsia="Calibri" w:hAnsi="Calibri Light" w:cs="Times New Roman"/>
          <w:b/>
          <w:sz w:val="32"/>
          <w:szCs w:val="24"/>
          <w:lang w:val="fr-FR" w:bidi="ar-SA"/>
        </w:rPr>
      </w:pPr>
      <w:bookmarkStart w:id="0" w:name="_GoBack"/>
      <w:bookmarkEnd w:id="0"/>
      <w:r w:rsidRPr="0042328F">
        <w:rPr>
          <w:rFonts w:ascii="Calibri Light" w:eastAsia="Calibri" w:hAnsi="Calibri Light" w:cs="Times New Roman"/>
          <w:b/>
          <w:sz w:val="32"/>
          <w:szCs w:val="24"/>
          <w:lang w:val="fr-FR" w:bidi="ar-SA"/>
        </w:rPr>
        <w:t>Université Paris II Panthéon ASSAS</w:t>
      </w:r>
    </w:p>
    <w:p w14:paraId="2D78621D" w14:textId="77777777" w:rsidR="0042328F" w:rsidRPr="0042328F" w:rsidRDefault="0042328F" w:rsidP="0042328F">
      <w:pPr>
        <w:spacing w:before="0" w:after="0" w:line="240" w:lineRule="auto"/>
        <w:jc w:val="center"/>
        <w:rPr>
          <w:rFonts w:ascii="Calibri Light" w:eastAsia="Calibri" w:hAnsi="Calibri Light" w:cs="Times New Roman"/>
          <w:b/>
          <w:sz w:val="32"/>
          <w:szCs w:val="24"/>
          <w:lang w:val="fr-FR" w:bidi="ar-SA"/>
        </w:rPr>
      </w:pPr>
      <w:r w:rsidRPr="0042328F">
        <w:rPr>
          <w:rFonts w:ascii="Calibri Light" w:eastAsia="Calibri" w:hAnsi="Calibri Light" w:cs="Times New Roman"/>
          <w:b/>
          <w:sz w:val="32"/>
          <w:szCs w:val="24"/>
          <w:lang w:val="fr-FR" w:bidi="ar-SA"/>
        </w:rPr>
        <w:t>Magistère Banque et Finance, Mastère Banque et Finance</w:t>
      </w:r>
    </w:p>
    <w:p w14:paraId="7E58B0B9" w14:textId="57FA5369" w:rsidR="0042328F" w:rsidRPr="00E652B6" w:rsidRDefault="00893018" w:rsidP="0042328F">
      <w:pPr>
        <w:spacing w:before="0" w:after="0" w:line="240" w:lineRule="auto"/>
        <w:jc w:val="center"/>
        <w:rPr>
          <w:rFonts w:ascii="Calibri Light" w:eastAsia="Calibri" w:hAnsi="Calibri Light" w:cs="Times New Roman"/>
          <w:b/>
          <w:sz w:val="32"/>
          <w:szCs w:val="24"/>
          <w:lang w:val="en" w:bidi="ar-SA"/>
        </w:rPr>
      </w:pPr>
      <w:r>
        <w:rPr>
          <w:rFonts w:ascii="Calibri Light" w:eastAsia="Calibri" w:hAnsi="Calibri Light" w:cs="Times New Roman"/>
          <w:b/>
          <w:sz w:val="32"/>
          <w:szCs w:val="24"/>
          <w:lang w:val="en" w:bidi="ar-SA"/>
        </w:rPr>
        <w:t>20</w:t>
      </w:r>
      <w:r w:rsidR="00475293">
        <w:rPr>
          <w:rFonts w:ascii="Calibri Light" w:eastAsia="Calibri" w:hAnsi="Calibri Light" w:cs="Times New Roman"/>
          <w:b/>
          <w:sz w:val="32"/>
          <w:szCs w:val="24"/>
          <w:lang w:val="en" w:bidi="ar-SA"/>
        </w:rPr>
        <w:t>2</w:t>
      </w:r>
      <w:r w:rsidR="007635FB">
        <w:rPr>
          <w:rFonts w:ascii="Calibri Light" w:eastAsia="Calibri" w:hAnsi="Calibri Light" w:cs="Times New Roman"/>
          <w:b/>
          <w:sz w:val="32"/>
          <w:szCs w:val="24"/>
          <w:lang w:val="en" w:bidi="ar-SA"/>
        </w:rPr>
        <w:t>1</w:t>
      </w:r>
      <w:r>
        <w:rPr>
          <w:rFonts w:ascii="Calibri Light" w:eastAsia="Calibri" w:hAnsi="Calibri Light" w:cs="Times New Roman"/>
          <w:b/>
          <w:sz w:val="32"/>
          <w:szCs w:val="24"/>
          <w:lang w:val="en" w:bidi="ar-SA"/>
        </w:rPr>
        <w:t>/20</w:t>
      </w:r>
      <w:r w:rsidR="006F1B09">
        <w:rPr>
          <w:rFonts w:ascii="Calibri Light" w:eastAsia="Calibri" w:hAnsi="Calibri Light" w:cs="Times New Roman"/>
          <w:b/>
          <w:sz w:val="32"/>
          <w:szCs w:val="24"/>
          <w:lang w:val="en" w:bidi="ar-SA"/>
        </w:rPr>
        <w:t>2</w:t>
      </w:r>
      <w:r w:rsidR="007635FB">
        <w:rPr>
          <w:rFonts w:ascii="Calibri Light" w:eastAsia="Calibri" w:hAnsi="Calibri Light" w:cs="Times New Roman"/>
          <w:b/>
          <w:sz w:val="32"/>
          <w:szCs w:val="24"/>
          <w:lang w:val="en" w:bidi="ar-SA"/>
        </w:rPr>
        <w:t>2</w:t>
      </w:r>
    </w:p>
    <w:p w14:paraId="2B80A045" w14:textId="3698E9F9" w:rsidR="0042328F" w:rsidRPr="00E652B6" w:rsidRDefault="00C10AD4" w:rsidP="0042328F">
      <w:pPr>
        <w:spacing w:before="0" w:after="0" w:line="240" w:lineRule="auto"/>
        <w:jc w:val="center"/>
        <w:rPr>
          <w:rFonts w:ascii="Calibri Light" w:eastAsia="Calibri" w:hAnsi="Calibri Light" w:cs="Times New Roman"/>
          <w:b/>
          <w:sz w:val="32"/>
          <w:szCs w:val="24"/>
          <w:lang w:val="en" w:bidi="ar-SA"/>
        </w:rPr>
      </w:pPr>
      <w:r w:rsidRPr="00E652B6">
        <w:rPr>
          <w:rFonts w:ascii="Calibri Light" w:eastAsia="Calibri" w:hAnsi="Calibri Light" w:cs="Times New Roman"/>
          <w:b/>
          <w:sz w:val="32"/>
          <w:szCs w:val="24"/>
          <w:lang w:val="en" w:bidi="ar-SA"/>
        </w:rPr>
        <w:t>MBF1</w:t>
      </w:r>
    </w:p>
    <w:p w14:paraId="00ED4A9E" w14:textId="77777777" w:rsidR="00ED44B0" w:rsidRPr="00E652B6" w:rsidRDefault="00ED44B0" w:rsidP="00B36A08">
      <w:pPr>
        <w:tabs>
          <w:tab w:val="left" w:pos="465"/>
        </w:tabs>
        <w:spacing w:before="0" w:after="0"/>
        <w:rPr>
          <w:rFonts w:asciiTheme="majorHAnsi" w:hAnsiTheme="majorHAnsi"/>
          <w:b/>
          <w:sz w:val="24"/>
          <w:lang w:val="en"/>
        </w:rPr>
      </w:pPr>
    </w:p>
    <w:p w14:paraId="7EC70F56" w14:textId="06F4F00B" w:rsidR="00B36A08" w:rsidRDefault="00C10AD4" w:rsidP="007E6A5D">
      <w:pPr>
        <w:pStyle w:val="Titre2"/>
        <w:spacing w:before="0" w:line="240" w:lineRule="auto"/>
        <w:rPr>
          <w:b/>
          <w:sz w:val="28"/>
        </w:rPr>
      </w:pPr>
      <w:r>
        <w:rPr>
          <w:b/>
          <w:sz w:val="28"/>
        </w:rPr>
        <w:t>Introduction to derivatives</w:t>
      </w:r>
    </w:p>
    <w:p w14:paraId="455DE291" w14:textId="77777777" w:rsidR="007E6A5D" w:rsidRPr="007E6A5D" w:rsidRDefault="007E6A5D" w:rsidP="007E6A5D"/>
    <w:p w14:paraId="35A452A9" w14:textId="77777777" w:rsidR="00044760" w:rsidRPr="007E6725" w:rsidRDefault="00B36A08" w:rsidP="00CB713A">
      <w:pPr>
        <w:pStyle w:val="Titre1"/>
        <w:spacing w:before="0"/>
      </w:pPr>
      <w:r>
        <w:t>Professor</w:t>
      </w:r>
    </w:p>
    <w:p w14:paraId="7C03FBBA" w14:textId="77777777" w:rsidR="00CB713A" w:rsidRPr="007E6725" w:rsidRDefault="00CB713A" w:rsidP="00CB713A">
      <w:pPr>
        <w:tabs>
          <w:tab w:val="left" w:pos="709"/>
        </w:tabs>
        <w:spacing w:before="0" w:after="0"/>
        <w:jc w:val="both"/>
        <w:rPr>
          <w:rFonts w:ascii="Calibri" w:hAnsi="Calibri" w:cs="Arial"/>
          <w:b/>
          <w:bCs/>
          <w:sz w:val="22"/>
        </w:rPr>
      </w:pPr>
    </w:p>
    <w:p w14:paraId="141F358A" w14:textId="77777777" w:rsidR="008E5476" w:rsidRPr="008E5476" w:rsidRDefault="00044760" w:rsidP="008E5476">
      <w:pPr>
        <w:rPr>
          <w:rFonts w:ascii="Calibri" w:hAnsi="Calibri" w:cs="Arial"/>
          <w:sz w:val="21"/>
          <w:szCs w:val="21"/>
        </w:rPr>
      </w:pPr>
      <w:r w:rsidRPr="007E6A5D">
        <w:rPr>
          <w:rFonts w:ascii="Calibri" w:hAnsi="Calibri" w:cs="Arial"/>
          <w:b/>
          <w:bCs/>
          <w:sz w:val="21"/>
          <w:szCs w:val="21"/>
        </w:rPr>
        <w:t>Nathalie COLUMELLI</w:t>
      </w:r>
      <w:r w:rsidRPr="007E6A5D">
        <w:rPr>
          <w:rFonts w:ascii="Calibri" w:hAnsi="Calibri" w:cs="Arial"/>
          <w:bCs/>
          <w:sz w:val="21"/>
          <w:szCs w:val="21"/>
        </w:rPr>
        <w:t>, CFA</w:t>
      </w:r>
      <w:r w:rsidR="00B36A08" w:rsidRPr="007E6A5D">
        <w:rPr>
          <w:rFonts w:ascii="Calibri" w:hAnsi="Calibri" w:cs="Arial"/>
          <w:sz w:val="21"/>
          <w:szCs w:val="21"/>
        </w:rPr>
        <w:t xml:space="preserve"> </w:t>
      </w:r>
      <w:r w:rsidR="008E5476" w:rsidRPr="008E5476">
        <w:rPr>
          <w:rFonts w:ascii="Calibri" w:hAnsi="Calibri" w:cs="Arial"/>
          <w:sz w:val="21"/>
          <w:szCs w:val="21"/>
        </w:rPr>
        <w:t xml:space="preserve">Nathalie graduated from ESSEC and was a fixed income trader for 16 years at ABN </w:t>
      </w:r>
      <w:proofErr w:type="spellStart"/>
      <w:r w:rsidR="008E5476" w:rsidRPr="008E5476">
        <w:rPr>
          <w:rFonts w:ascii="Calibri" w:hAnsi="Calibri" w:cs="Arial"/>
          <w:sz w:val="21"/>
          <w:szCs w:val="21"/>
        </w:rPr>
        <w:t>Amro</w:t>
      </w:r>
      <w:proofErr w:type="spellEnd"/>
      <w:r w:rsidR="008E5476" w:rsidRPr="008E5476">
        <w:rPr>
          <w:rFonts w:ascii="Calibri" w:hAnsi="Calibri" w:cs="Arial"/>
          <w:sz w:val="21"/>
          <w:szCs w:val="21"/>
        </w:rPr>
        <w:t>, Société Générale and Deutsche Bank in London, Paris, and Frankfurt. In 2005, she founded Finance Training, a leading company specialized in CFA program training for investment professionals. With her team, she mentors financial professionals working for French banks, insurance companies and mutual funds. In January 2021, she was hired as the Executive Director by CFA Society France and will further develop Finance Training within the French CFA Society.</w:t>
      </w:r>
    </w:p>
    <w:p w14:paraId="37C47BAE" w14:textId="0C55A0E4" w:rsidR="00ED44B0" w:rsidRPr="007E6725" w:rsidRDefault="00ED44B0" w:rsidP="00CB713A">
      <w:pPr>
        <w:tabs>
          <w:tab w:val="left" w:pos="709"/>
        </w:tabs>
        <w:spacing w:before="0" w:after="0"/>
        <w:jc w:val="both"/>
        <w:rPr>
          <w:rFonts w:ascii="Calibri" w:hAnsi="Calibri"/>
        </w:rPr>
      </w:pPr>
    </w:p>
    <w:p w14:paraId="07C9989B" w14:textId="15E98A95" w:rsidR="00044760" w:rsidRPr="007E6725" w:rsidRDefault="00585F47" w:rsidP="00CB713A">
      <w:pPr>
        <w:pStyle w:val="Titre1"/>
        <w:spacing w:before="0" w:line="240" w:lineRule="auto"/>
        <w:rPr>
          <w:rStyle w:val="Titre1Car"/>
          <w:b/>
          <w:bCs/>
          <w:caps/>
          <w:shd w:val="clear" w:color="auto" w:fill="auto"/>
        </w:rPr>
      </w:pPr>
      <w:r>
        <w:t>PRESENTATION</w:t>
      </w:r>
    </w:p>
    <w:p w14:paraId="5A910EEE" w14:textId="77777777" w:rsidR="005E65DF" w:rsidRDefault="00C10AD4" w:rsidP="00287FBE">
      <w:pPr>
        <w:jc w:val="both"/>
        <w:rPr>
          <w:sz w:val="21"/>
          <w:szCs w:val="21"/>
        </w:rPr>
      </w:pPr>
      <w:r w:rsidRPr="00C10AD4">
        <w:rPr>
          <w:sz w:val="21"/>
          <w:szCs w:val="21"/>
        </w:rPr>
        <w:t xml:space="preserve">A derivative is any financial instrument, whose payoffs depend in a direct way on the value of an underlying asset at </w:t>
      </w:r>
      <w:r w:rsidR="005E65DF">
        <w:rPr>
          <w:sz w:val="21"/>
          <w:szCs w:val="21"/>
        </w:rPr>
        <w:t>a time in the future. D</w:t>
      </w:r>
      <w:r w:rsidRPr="00C10AD4">
        <w:rPr>
          <w:sz w:val="21"/>
          <w:szCs w:val="21"/>
        </w:rPr>
        <w:t xml:space="preserve">erivatives are contracts </w:t>
      </w:r>
    </w:p>
    <w:p w14:paraId="6718BC06" w14:textId="77777777" w:rsidR="005E65DF" w:rsidRDefault="00C10AD4" w:rsidP="005E65DF">
      <w:pPr>
        <w:pStyle w:val="Paragraphedeliste"/>
        <w:numPr>
          <w:ilvl w:val="0"/>
          <w:numId w:val="21"/>
        </w:numPr>
        <w:jc w:val="both"/>
        <w:rPr>
          <w:sz w:val="21"/>
          <w:szCs w:val="21"/>
        </w:rPr>
      </w:pPr>
      <w:r w:rsidRPr="005E65DF">
        <w:rPr>
          <w:sz w:val="21"/>
          <w:szCs w:val="21"/>
        </w:rPr>
        <w:t>to buy or sell the underlying asset at a future time, with the price, quantity and othe</w:t>
      </w:r>
      <w:r w:rsidR="005E65DF">
        <w:rPr>
          <w:sz w:val="21"/>
          <w:szCs w:val="21"/>
        </w:rPr>
        <w:t>r specifications defined today</w:t>
      </w:r>
    </w:p>
    <w:p w14:paraId="054796C0" w14:textId="77777777" w:rsidR="005E65DF" w:rsidRDefault="005E65DF" w:rsidP="005E65DF">
      <w:pPr>
        <w:pStyle w:val="Paragraphedeliste"/>
        <w:numPr>
          <w:ilvl w:val="0"/>
          <w:numId w:val="21"/>
        </w:numPr>
        <w:jc w:val="both"/>
        <w:rPr>
          <w:sz w:val="21"/>
          <w:szCs w:val="21"/>
        </w:rPr>
      </w:pPr>
      <w:r>
        <w:rPr>
          <w:sz w:val="21"/>
          <w:szCs w:val="21"/>
        </w:rPr>
        <w:t xml:space="preserve">that give the right to </w:t>
      </w:r>
      <w:r w:rsidRPr="005E65DF">
        <w:rPr>
          <w:sz w:val="21"/>
          <w:szCs w:val="21"/>
        </w:rPr>
        <w:t>buy or sell the underlying asset at a future time, with the price, quantity and othe</w:t>
      </w:r>
      <w:r>
        <w:rPr>
          <w:sz w:val="21"/>
          <w:szCs w:val="21"/>
        </w:rPr>
        <w:t>r specifications defined today</w:t>
      </w:r>
      <w:r w:rsidRPr="005E65DF">
        <w:rPr>
          <w:sz w:val="21"/>
          <w:szCs w:val="21"/>
        </w:rPr>
        <w:t xml:space="preserve"> </w:t>
      </w:r>
    </w:p>
    <w:p w14:paraId="789FD80E" w14:textId="25DB05A7" w:rsidR="00C10AD4" w:rsidRPr="005E65DF" w:rsidRDefault="00C10AD4" w:rsidP="005E65DF">
      <w:pPr>
        <w:jc w:val="both"/>
        <w:rPr>
          <w:sz w:val="21"/>
          <w:szCs w:val="21"/>
        </w:rPr>
      </w:pPr>
      <w:r w:rsidRPr="005E65DF">
        <w:rPr>
          <w:sz w:val="21"/>
          <w:szCs w:val="21"/>
        </w:rPr>
        <w:t>This course places emphasis on market operations and the valuations of forward, futures, swaps, and options contracts and their interrelations. Major topics of trading strategies include hedging, arbitrage and speculation, on stock index, interest rate instruments, commodities and foreign currencies.</w:t>
      </w:r>
    </w:p>
    <w:p w14:paraId="72B8662E" w14:textId="77777777" w:rsidR="00287FBE" w:rsidRPr="007E6725" w:rsidRDefault="00287FBE" w:rsidP="00287FBE">
      <w:pPr>
        <w:pStyle w:val="Titre1"/>
        <w:spacing w:before="0" w:line="240" w:lineRule="auto"/>
      </w:pPr>
      <w:r>
        <w:t>Key concepts</w:t>
      </w:r>
    </w:p>
    <w:p w14:paraId="14999663" w14:textId="77777777" w:rsidR="00355E86" w:rsidRDefault="00355E86" w:rsidP="00355E86">
      <w:pPr>
        <w:tabs>
          <w:tab w:val="left" w:pos="1701"/>
        </w:tabs>
        <w:spacing w:before="0" w:after="0" w:line="240" w:lineRule="auto"/>
        <w:ind w:left="1418" w:hanging="1418"/>
        <w:jc w:val="both"/>
        <w:rPr>
          <w:rFonts w:ascii="Calibri" w:hAnsi="Calibri"/>
          <w:color w:val="000000" w:themeColor="text1"/>
          <w:sz w:val="22"/>
        </w:rPr>
      </w:pPr>
    </w:p>
    <w:p w14:paraId="2734F1F1" w14:textId="201ABD89" w:rsidR="00287FBE" w:rsidRPr="007E6A5D" w:rsidRDefault="00287FBE" w:rsidP="005E65DF">
      <w:pPr>
        <w:spacing w:before="0" w:after="0" w:line="240" w:lineRule="auto"/>
        <w:jc w:val="both"/>
        <w:rPr>
          <w:rFonts w:ascii="Calibri" w:hAnsi="Calibri"/>
          <w:color w:val="000000" w:themeColor="text1"/>
          <w:sz w:val="21"/>
          <w:szCs w:val="21"/>
        </w:rPr>
      </w:pPr>
      <w:r w:rsidRPr="007E6A5D">
        <w:rPr>
          <w:rFonts w:ascii="Calibri" w:hAnsi="Calibri"/>
          <w:color w:val="000000" w:themeColor="text1"/>
          <w:sz w:val="21"/>
          <w:szCs w:val="21"/>
        </w:rPr>
        <w:t>Reference frame and scope: Capital Markets, Financial analysis de</w:t>
      </w:r>
      <w:r w:rsidR="005E65DF">
        <w:rPr>
          <w:rFonts w:ascii="Calibri" w:hAnsi="Calibri"/>
          <w:color w:val="000000" w:themeColor="text1"/>
          <w:sz w:val="21"/>
          <w:szCs w:val="21"/>
        </w:rPr>
        <w:t>partments, and Asset management equity, fixed income, commodities and forex.</w:t>
      </w:r>
    </w:p>
    <w:p w14:paraId="00DB6AE3" w14:textId="110E8A8F" w:rsidR="00CC0BAD" w:rsidRDefault="00287FBE" w:rsidP="007C3B7B">
      <w:pPr>
        <w:tabs>
          <w:tab w:val="left" w:pos="1701"/>
        </w:tabs>
        <w:spacing w:before="120" w:after="120" w:line="240" w:lineRule="auto"/>
        <w:jc w:val="both"/>
        <w:rPr>
          <w:rFonts w:ascii="Calibri" w:hAnsi="Calibri"/>
          <w:color w:val="000000" w:themeColor="text1"/>
          <w:sz w:val="21"/>
          <w:szCs w:val="21"/>
        </w:rPr>
      </w:pPr>
      <w:r w:rsidRPr="007E6A5D">
        <w:rPr>
          <w:rFonts w:ascii="Calibri" w:hAnsi="Calibri"/>
          <w:color w:val="000000" w:themeColor="text1"/>
          <w:sz w:val="21"/>
          <w:szCs w:val="21"/>
        </w:rPr>
        <w:t xml:space="preserve">Key concepts: </w:t>
      </w:r>
      <w:r w:rsidR="00BC5E59">
        <w:rPr>
          <w:rFonts w:ascii="Calibri" w:hAnsi="Calibri"/>
          <w:color w:val="000000" w:themeColor="text1"/>
          <w:sz w:val="21"/>
          <w:szCs w:val="21"/>
        </w:rPr>
        <w:t xml:space="preserve">Market organization, </w:t>
      </w:r>
      <w:r w:rsidR="00C10AD4">
        <w:rPr>
          <w:rFonts w:ascii="Calibri" w:hAnsi="Calibri"/>
          <w:color w:val="000000" w:themeColor="text1"/>
          <w:sz w:val="21"/>
          <w:szCs w:val="21"/>
        </w:rPr>
        <w:t xml:space="preserve">forwards, futures, options, </w:t>
      </w:r>
      <w:r w:rsidR="001F30BD">
        <w:rPr>
          <w:rFonts w:ascii="Calibri" w:hAnsi="Calibri"/>
          <w:color w:val="000000" w:themeColor="text1"/>
          <w:sz w:val="21"/>
          <w:szCs w:val="21"/>
        </w:rPr>
        <w:t xml:space="preserve">margins, execution, delivery, </w:t>
      </w:r>
      <w:r w:rsidR="00BC5E59">
        <w:rPr>
          <w:rFonts w:ascii="Calibri" w:hAnsi="Calibri"/>
          <w:color w:val="000000" w:themeColor="text1"/>
          <w:sz w:val="21"/>
          <w:szCs w:val="21"/>
        </w:rPr>
        <w:t>pricing, valuation, hedging, arbitrage, speculation &amp; strategy</w:t>
      </w:r>
    </w:p>
    <w:p w14:paraId="477892ED" w14:textId="77777777" w:rsidR="007C3B7B" w:rsidRPr="007C3B7B" w:rsidRDefault="007C3B7B" w:rsidP="007C3B7B">
      <w:pPr>
        <w:tabs>
          <w:tab w:val="left" w:pos="1701"/>
        </w:tabs>
        <w:spacing w:before="120" w:after="120" w:line="240" w:lineRule="auto"/>
        <w:jc w:val="both"/>
        <w:rPr>
          <w:rFonts w:ascii="Calibri" w:hAnsi="Calibri"/>
          <w:color w:val="000000" w:themeColor="text1"/>
          <w:sz w:val="21"/>
          <w:szCs w:val="21"/>
        </w:rPr>
      </w:pPr>
    </w:p>
    <w:p w14:paraId="0E544E6A" w14:textId="7D6EF21F" w:rsidR="00ED44B0" w:rsidRPr="003754B7" w:rsidRDefault="00585F47" w:rsidP="003754B7">
      <w:pPr>
        <w:pStyle w:val="Titre1"/>
        <w:spacing w:before="0" w:line="240" w:lineRule="auto"/>
      </w:pPr>
      <w:r>
        <w:t>LEarNing objectives</w:t>
      </w:r>
    </w:p>
    <w:p w14:paraId="095422DE" w14:textId="77777777" w:rsidR="00C10AD4" w:rsidRDefault="00C10AD4" w:rsidP="00C10AD4">
      <w:pPr>
        <w:tabs>
          <w:tab w:val="left" w:pos="1701"/>
        </w:tabs>
        <w:spacing w:before="0" w:after="0" w:line="240" w:lineRule="auto"/>
        <w:ind w:left="291"/>
        <w:jc w:val="both"/>
        <w:rPr>
          <w:sz w:val="21"/>
          <w:szCs w:val="21"/>
        </w:rPr>
      </w:pPr>
    </w:p>
    <w:p w14:paraId="7A058580" w14:textId="77777777" w:rsidR="00C10AD4" w:rsidRPr="00C10AD4" w:rsidRDefault="00C10AD4" w:rsidP="00C10AD4">
      <w:pPr>
        <w:numPr>
          <w:ilvl w:val="0"/>
          <w:numId w:val="10"/>
        </w:numPr>
        <w:tabs>
          <w:tab w:val="left" w:pos="1701"/>
        </w:tabs>
        <w:spacing w:before="0" w:after="0" w:line="240" w:lineRule="auto"/>
        <w:ind w:left="291" w:hanging="283"/>
        <w:jc w:val="both"/>
        <w:rPr>
          <w:sz w:val="21"/>
          <w:szCs w:val="21"/>
        </w:rPr>
      </w:pPr>
      <w:r w:rsidRPr="00C10AD4">
        <w:rPr>
          <w:sz w:val="21"/>
          <w:szCs w:val="21"/>
        </w:rPr>
        <w:t>At the end of the course, students should be able to do the followings:</w:t>
      </w:r>
    </w:p>
    <w:p w14:paraId="40DF87D3" w14:textId="77777777" w:rsidR="00C10AD4" w:rsidRPr="00C10AD4" w:rsidRDefault="00C10AD4" w:rsidP="00C10AD4">
      <w:pPr>
        <w:tabs>
          <w:tab w:val="left" w:pos="1701"/>
        </w:tabs>
        <w:spacing w:before="0" w:after="0" w:line="240" w:lineRule="auto"/>
        <w:ind w:left="8"/>
        <w:jc w:val="both"/>
        <w:rPr>
          <w:sz w:val="21"/>
          <w:szCs w:val="21"/>
        </w:rPr>
      </w:pPr>
      <w:r w:rsidRPr="00C10AD4">
        <w:rPr>
          <w:b/>
          <w:sz w:val="21"/>
          <w:szCs w:val="21"/>
        </w:rPr>
        <w:t>Knowledge:</w:t>
      </w:r>
      <w:r w:rsidRPr="00C10AD4">
        <w:rPr>
          <w:sz w:val="21"/>
          <w:szCs w:val="21"/>
        </w:rPr>
        <w:t xml:space="preserve"> Students will have an understanding of</w:t>
      </w:r>
    </w:p>
    <w:p w14:paraId="4443320F" w14:textId="0EC33B47" w:rsidR="00C10AD4" w:rsidRDefault="00C10AD4" w:rsidP="00C10AD4">
      <w:pPr>
        <w:numPr>
          <w:ilvl w:val="0"/>
          <w:numId w:val="10"/>
        </w:numPr>
        <w:tabs>
          <w:tab w:val="num" w:pos="1120"/>
          <w:tab w:val="left" w:pos="1701"/>
        </w:tabs>
        <w:spacing w:before="0" w:after="0" w:line="240" w:lineRule="auto"/>
        <w:ind w:left="291" w:hanging="283"/>
        <w:jc w:val="both"/>
        <w:rPr>
          <w:sz w:val="21"/>
          <w:szCs w:val="21"/>
        </w:rPr>
      </w:pPr>
      <w:r>
        <w:rPr>
          <w:sz w:val="21"/>
          <w:szCs w:val="21"/>
        </w:rPr>
        <w:t>The organization of derivative markets</w:t>
      </w:r>
    </w:p>
    <w:p w14:paraId="633DB1EF" w14:textId="77777777" w:rsidR="000B6DDA" w:rsidRPr="00C10AD4" w:rsidRDefault="000B6DDA" w:rsidP="000B6DDA">
      <w:pPr>
        <w:numPr>
          <w:ilvl w:val="0"/>
          <w:numId w:val="10"/>
        </w:numPr>
        <w:tabs>
          <w:tab w:val="num" w:pos="1120"/>
          <w:tab w:val="left" w:pos="1701"/>
        </w:tabs>
        <w:spacing w:before="0" w:after="0" w:line="240" w:lineRule="auto"/>
        <w:ind w:left="291" w:hanging="283"/>
        <w:jc w:val="both"/>
        <w:rPr>
          <w:sz w:val="21"/>
          <w:szCs w:val="21"/>
        </w:rPr>
      </w:pPr>
      <w:r>
        <w:rPr>
          <w:sz w:val="21"/>
          <w:szCs w:val="21"/>
        </w:rPr>
        <w:lastRenderedPageBreak/>
        <w:t>The u</w:t>
      </w:r>
      <w:r w:rsidRPr="00C10AD4">
        <w:rPr>
          <w:sz w:val="21"/>
          <w:szCs w:val="21"/>
        </w:rPr>
        <w:t>ses and market functions of financial derivatives</w:t>
      </w:r>
    </w:p>
    <w:p w14:paraId="5A6A740E" w14:textId="201983F7" w:rsidR="00C10AD4" w:rsidRPr="00C10AD4" w:rsidRDefault="00865771" w:rsidP="00C10AD4">
      <w:pPr>
        <w:numPr>
          <w:ilvl w:val="0"/>
          <w:numId w:val="10"/>
        </w:numPr>
        <w:tabs>
          <w:tab w:val="num" w:pos="1120"/>
          <w:tab w:val="left" w:pos="1701"/>
        </w:tabs>
        <w:spacing w:before="0" w:after="0" w:line="240" w:lineRule="auto"/>
        <w:ind w:left="291" w:hanging="283"/>
        <w:jc w:val="both"/>
        <w:rPr>
          <w:sz w:val="21"/>
          <w:szCs w:val="21"/>
        </w:rPr>
      </w:pPr>
      <w:r>
        <w:rPr>
          <w:sz w:val="21"/>
          <w:szCs w:val="21"/>
        </w:rPr>
        <w:t xml:space="preserve">Basic </w:t>
      </w:r>
      <w:r w:rsidR="00C10AD4" w:rsidRPr="00C10AD4">
        <w:rPr>
          <w:sz w:val="21"/>
          <w:szCs w:val="21"/>
        </w:rPr>
        <w:t>theories on valuations of financial derivatives</w:t>
      </w:r>
    </w:p>
    <w:p w14:paraId="40F32516" w14:textId="77777777" w:rsidR="00C10AD4" w:rsidRPr="00C10AD4" w:rsidRDefault="00C10AD4" w:rsidP="00C10AD4">
      <w:pPr>
        <w:numPr>
          <w:ilvl w:val="0"/>
          <w:numId w:val="10"/>
        </w:numPr>
        <w:tabs>
          <w:tab w:val="num" w:pos="1120"/>
          <w:tab w:val="left" w:pos="1701"/>
        </w:tabs>
        <w:spacing w:before="0" w:after="0" w:line="240" w:lineRule="auto"/>
        <w:ind w:left="291" w:hanging="283"/>
        <w:jc w:val="both"/>
        <w:rPr>
          <w:sz w:val="21"/>
          <w:szCs w:val="21"/>
        </w:rPr>
      </w:pPr>
      <w:r w:rsidRPr="00C10AD4">
        <w:rPr>
          <w:sz w:val="21"/>
          <w:szCs w:val="21"/>
        </w:rPr>
        <w:t>The relationships of financial derivatives with other financial instruments</w:t>
      </w:r>
    </w:p>
    <w:p w14:paraId="726DB34A" w14:textId="161832AD" w:rsidR="00C10AD4" w:rsidRPr="00C10AD4" w:rsidRDefault="00C10AD4" w:rsidP="00C10AD4">
      <w:pPr>
        <w:numPr>
          <w:ilvl w:val="0"/>
          <w:numId w:val="10"/>
        </w:numPr>
        <w:tabs>
          <w:tab w:val="num" w:pos="1120"/>
          <w:tab w:val="left" w:pos="1701"/>
        </w:tabs>
        <w:spacing w:before="0" w:after="0" w:line="240" w:lineRule="auto"/>
        <w:ind w:left="291" w:hanging="283"/>
        <w:jc w:val="both"/>
        <w:rPr>
          <w:sz w:val="21"/>
          <w:szCs w:val="21"/>
        </w:rPr>
      </w:pPr>
      <w:r>
        <w:rPr>
          <w:sz w:val="21"/>
          <w:szCs w:val="21"/>
        </w:rPr>
        <w:t>The c</w:t>
      </w:r>
      <w:r w:rsidRPr="00C10AD4">
        <w:rPr>
          <w:sz w:val="21"/>
          <w:szCs w:val="21"/>
        </w:rPr>
        <w:t>oncepts of hedging, arbitrage, and management of financial risks</w:t>
      </w:r>
    </w:p>
    <w:p w14:paraId="75840C8D" w14:textId="77777777" w:rsidR="00C10AD4" w:rsidRPr="00C10AD4" w:rsidRDefault="00C10AD4" w:rsidP="00C10AD4">
      <w:pPr>
        <w:tabs>
          <w:tab w:val="left" w:pos="1701"/>
        </w:tabs>
        <w:spacing w:before="0" w:after="0" w:line="240" w:lineRule="auto"/>
        <w:ind w:left="8"/>
        <w:jc w:val="both"/>
        <w:rPr>
          <w:sz w:val="21"/>
          <w:szCs w:val="21"/>
        </w:rPr>
      </w:pPr>
      <w:r w:rsidRPr="00C10AD4">
        <w:rPr>
          <w:b/>
          <w:sz w:val="21"/>
          <w:szCs w:val="21"/>
        </w:rPr>
        <w:t>Skills:</w:t>
      </w:r>
      <w:r w:rsidRPr="00C10AD4">
        <w:rPr>
          <w:sz w:val="21"/>
          <w:szCs w:val="21"/>
        </w:rPr>
        <w:t xml:space="preserve"> Students will learn to</w:t>
      </w:r>
    </w:p>
    <w:p w14:paraId="65E26200" w14:textId="0DE85541" w:rsidR="00C10AD4" w:rsidRPr="00C10AD4" w:rsidRDefault="00C10AD4" w:rsidP="00C10AD4">
      <w:pPr>
        <w:numPr>
          <w:ilvl w:val="0"/>
          <w:numId w:val="10"/>
        </w:numPr>
        <w:tabs>
          <w:tab w:val="num" w:pos="1120"/>
          <w:tab w:val="left" w:pos="1701"/>
        </w:tabs>
        <w:spacing w:before="0" w:after="0" w:line="240" w:lineRule="auto"/>
        <w:ind w:left="291" w:hanging="283"/>
        <w:jc w:val="both"/>
        <w:rPr>
          <w:sz w:val="21"/>
          <w:szCs w:val="21"/>
        </w:rPr>
      </w:pPr>
      <w:r w:rsidRPr="00C10AD4">
        <w:rPr>
          <w:sz w:val="21"/>
          <w:szCs w:val="21"/>
        </w:rPr>
        <w:t xml:space="preserve">Use various </w:t>
      </w:r>
      <w:r w:rsidR="00865771">
        <w:rPr>
          <w:sz w:val="21"/>
          <w:szCs w:val="21"/>
        </w:rPr>
        <w:t xml:space="preserve">basic </w:t>
      </w:r>
      <w:r w:rsidRPr="00C10AD4">
        <w:rPr>
          <w:sz w:val="21"/>
          <w:szCs w:val="21"/>
        </w:rPr>
        <w:t>financial functions and models in financial calculations</w:t>
      </w:r>
    </w:p>
    <w:p w14:paraId="38D67FAE" w14:textId="251B4CC5" w:rsidR="00C10AD4" w:rsidRPr="00C10AD4" w:rsidRDefault="00C10AD4" w:rsidP="00C10AD4">
      <w:pPr>
        <w:numPr>
          <w:ilvl w:val="0"/>
          <w:numId w:val="10"/>
        </w:numPr>
        <w:tabs>
          <w:tab w:val="num" w:pos="1120"/>
          <w:tab w:val="left" w:pos="1701"/>
        </w:tabs>
        <w:spacing w:before="0" w:after="0" w:line="240" w:lineRule="auto"/>
        <w:ind w:left="291" w:hanging="283"/>
        <w:jc w:val="both"/>
        <w:rPr>
          <w:sz w:val="21"/>
          <w:szCs w:val="21"/>
        </w:rPr>
      </w:pPr>
      <w:r w:rsidRPr="00C10AD4">
        <w:rPr>
          <w:sz w:val="21"/>
          <w:szCs w:val="21"/>
        </w:rPr>
        <w:t xml:space="preserve">Use </w:t>
      </w:r>
      <w:r w:rsidR="00865771">
        <w:rPr>
          <w:sz w:val="21"/>
          <w:szCs w:val="21"/>
        </w:rPr>
        <w:t xml:space="preserve">basic </w:t>
      </w:r>
      <w:r w:rsidRPr="00C10AD4">
        <w:rPr>
          <w:sz w:val="21"/>
          <w:szCs w:val="21"/>
        </w:rPr>
        <w:t>statistical and mathematical concepts in developing derivative strategies</w:t>
      </w:r>
    </w:p>
    <w:p w14:paraId="79999667" w14:textId="77777777" w:rsidR="00C10AD4" w:rsidRPr="00C10AD4" w:rsidRDefault="00C10AD4" w:rsidP="00C10AD4">
      <w:pPr>
        <w:tabs>
          <w:tab w:val="left" w:pos="1701"/>
        </w:tabs>
        <w:spacing w:before="0" w:after="0" w:line="240" w:lineRule="auto"/>
        <w:ind w:left="8"/>
        <w:jc w:val="both"/>
        <w:rPr>
          <w:sz w:val="21"/>
          <w:szCs w:val="21"/>
        </w:rPr>
      </w:pPr>
      <w:r w:rsidRPr="00C10AD4">
        <w:rPr>
          <w:b/>
          <w:sz w:val="21"/>
          <w:szCs w:val="21"/>
        </w:rPr>
        <w:t>Application abilities:</w:t>
      </w:r>
      <w:r w:rsidRPr="00C10AD4">
        <w:rPr>
          <w:sz w:val="21"/>
          <w:szCs w:val="21"/>
        </w:rPr>
        <w:t xml:space="preserve"> Students will be able to</w:t>
      </w:r>
    </w:p>
    <w:p w14:paraId="142BF6D7" w14:textId="77777777" w:rsidR="00C10AD4" w:rsidRPr="00C10AD4" w:rsidRDefault="00C10AD4" w:rsidP="00C10AD4">
      <w:pPr>
        <w:numPr>
          <w:ilvl w:val="0"/>
          <w:numId w:val="10"/>
        </w:numPr>
        <w:tabs>
          <w:tab w:val="num" w:pos="1120"/>
          <w:tab w:val="left" w:pos="1701"/>
        </w:tabs>
        <w:spacing w:before="0" w:after="0" w:line="240" w:lineRule="auto"/>
        <w:ind w:left="291" w:hanging="283"/>
        <w:jc w:val="both"/>
        <w:rPr>
          <w:sz w:val="21"/>
          <w:szCs w:val="21"/>
        </w:rPr>
      </w:pPr>
      <w:r w:rsidRPr="00C10AD4">
        <w:rPr>
          <w:sz w:val="21"/>
          <w:szCs w:val="21"/>
        </w:rPr>
        <w:t>Formulate hedging, arbitrage, and speculative strategies with derivatives</w:t>
      </w:r>
    </w:p>
    <w:p w14:paraId="75A94EAC" w14:textId="77777777" w:rsidR="00C10AD4" w:rsidRPr="00C10AD4" w:rsidRDefault="00C10AD4" w:rsidP="00C10AD4">
      <w:pPr>
        <w:numPr>
          <w:ilvl w:val="0"/>
          <w:numId w:val="10"/>
        </w:numPr>
        <w:tabs>
          <w:tab w:val="num" w:pos="1120"/>
          <w:tab w:val="left" w:pos="1701"/>
        </w:tabs>
        <w:spacing w:before="0" w:after="0" w:line="240" w:lineRule="auto"/>
        <w:ind w:left="291" w:hanging="283"/>
        <w:jc w:val="both"/>
        <w:rPr>
          <w:sz w:val="21"/>
          <w:szCs w:val="21"/>
        </w:rPr>
      </w:pPr>
      <w:r w:rsidRPr="00C10AD4">
        <w:rPr>
          <w:sz w:val="21"/>
          <w:szCs w:val="21"/>
        </w:rPr>
        <w:t>Apply derivative pricing models to evaluate performances of financial assets and positions</w:t>
      </w:r>
    </w:p>
    <w:p w14:paraId="7B3C2201" w14:textId="77777777" w:rsidR="00C10AD4" w:rsidRPr="00C10AD4" w:rsidRDefault="00C10AD4" w:rsidP="00C10AD4">
      <w:pPr>
        <w:numPr>
          <w:ilvl w:val="0"/>
          <w:numId w:val="10"/>
        </w:numPr>
        <w:tabs>
          <w:tab w:val="num" w:pos="1120"/>
          <w:tab w:val="left" w:pos="1701"/>
        </w:tabs>
        <w:spacing w:before="0" w:after="0" w:line="240" w:lineRule="auto"/>
        <w:ind w:left="291" w:hanging="283"/>
        <w:jc w:val="both"/>
        <w:rPr>
          <w:sz w:val="21"/>
          <w:szCs w:val="21"/>
        </w:rPr>
      </w:pPr>
      <w:r w:rsidRPr="00C10AD4">
        <w:rPr>
          <w:sz w:val="21"/>
          <w:szCs w:val="21"/>
        </w:rPr>
        <w:t>Compare relative performances of various financial instruments and investment strategies</w:t>
      </w:r>
    </w:p>
    <w:p w14:paraId="4CF17494" w14:textId="40849DB2" w:rsidR="00C10AD4" w:rsidRPr="00C10AD4" w:rsidRDefault="00865771" w:rsidP="00C10AD4">
      <w:pPr>
        <w:numPr>
          <w:ilvl w:val="0"/>
          <w:numId w:val="10"/>
        </w:numPr>
        <w:tabs>
          <w:tab w:val="num" w:pos="1120"/>
          <w:tab w:val="left" w:pos="1701"/>
        </w:tabs>
        <w:spacing w:before="0" w:after="0" w:line="240" w:lineRule="auto"/>
        <w:ind w:left="291" w:hanging="283"/>
        <w:jc w:val="both"/>
        <w:rPr>
          <w:sz w:val="21"/>
          <w:szCs w:val="21"/>
        </w:rPr>
      </w:pPr>
      <w:r>
        <w:rPr>
          <w:sz w:val="21"/>
          <w:szCs w:val="21"/>
        </w:rPr>
        <w:t>Evaluate the major</w:t>
      </w:r>
      <w:r w:rsidR="00C10AD4" w:rsidRPr="00C10AD4">
        <w:rPr>
          <w:sz w:val="21"/>
          <w:szCs w:val="21"/>
        </w:rPr>
        <w:t xml:space="preserve"> effects of market (in)efficiencies  </w:t>
      </w:r>
    </w:p>
    <w:p w14:paraId="6612211D" w14:textId="480F2D92" w:rsidR="00C10AD4" w:rsidRPr="00C10AD4" w:rsidRDefault="00C10AD4" w:rsidP="00C10AD4">
      <w:pPr>
        <w:tabs>
          <w:tab w:val="left" w:pos="1701"/>
        </w:tabs>
        <w:spacing w:before="0" w:after="0" w:line="240" w:lineRule="auto"/>
        <w:ind w:left="8"/>
        <w:jc w:val="both"/>
        <w:rPr>
          <w:sz w:val="21"/>
          <w:szCs w:val="21"/>
        </w:rPr>
      </w:pPr>
      <w:r w:rsidRPr="00C10AD4">
        <w:rPr>
          <w:b/>
          <w:sz w:val="21"/>
          <w:szCs w:val="21"/>
        </w:rPr>
        <w:t>Values and Attitudes:</w:t>
      </w:r>
      <w:r w:rsidRPr="00C10AD4">
        <w:rPr>
          <w:sz w:val="21"/>
          <w:szCs w:val="21"/>
        </w:rPr>
        <w:t xml:space="preserve"> Students will be able to </w:t>
      </w:r>
    </w:p>
    <w:p w14:paraId="608D3D16" w14:textId="77777777" w:rsidR="00C10AD4" w:rsidRPr="00C10AD4" w:rsidRDefault="00C10AD4" w:rsidP="00C10AD4">
      <w:pPr>
        <w:numPr>
          <w:ilvl w:val="0"/>
          <w:numId w:val="10"/>
        </w:numPr>
        <w:tabs>
          <w:tab w:val="num" w:pos="1120"/>
          <w:tab w:val="left" w:pos="1701"/>
        </w:tabs>
        <w:spacing w:before="0" w:after="0" w:line="240" w:lineRule="auto"/>
        <w:ind w:left="291" w:hanging="283"/>
        <w:jc w:val="both"/>
        <w:rPr>
          <w:sz w:val="21"/>
          <w:szCs w:val="21"/>
        </w:rPr>
      </w:pPr>
      <w:r w:rsidRPr="00C10AD4">
        <w:rPr>
          <w:sz w:val="21"/>
          <w:szCs w:val="21"/>
        </w:rPr>
        <w:t>Understand the risk of the misuse and/or abuse of financial derivatives</w:t>
      </w:r>
    </w:p>
    <w:p w14:paraId="256D4FE2" w14:textId="77777777" w:rsidR="00C10AD4" w:rsidRPr="00C10AD4" w:rsidRDefault="00C10AD4" w:rsidP="00C10AD4">
      <w:pPr>
        <w:numPr>
          <w:ilvl w:val="0"/>
          <w:numId w:val="10"/>
        </w:numPr>
        <w:tabs>
          <w:tab w:val="num" w:pos="1120"/>
          <w:tab w:val="left" w:pos="1701"/>
        </w:tabs>
        <w:spacing w:before="0" w:after="0" w:line="240" w:lineRule="auto"/>
        <w:ind w:left="291" w:hanging="283"/>
        <w:jc w:val="both"/>
        <w:rPr>
          <w:sz w:val="21"/>
          <w:szCs w:val="21"/>
        </w:rPr>
      </w:pPr>
      <w:r w:rsidRPr="00C10AD4">
        <w:rPr>
          <w:sz w:val="21"/>
          <w:szCs w:val="21"/>
        </w:rPr>
        <w:t>Understand market failures caused by excessive risk-taking with financial derivatives</w:t>
      </w:r>
    </w:p>
    <w:p w14:paraId="05BE6526" w14:textId="77777777" w:rsidR="003754B7" w:rsidRDefault="003754B7" w:rsidP="00CB713A">
      <w:pPr>
        <w:spacing w:before="0" w:after="0" w:line="240" w:lineRule="auto"/>
        <w:rPr>
          <w:b/>
          <w:bCs/>
          <w:sz w:val="22"/>
          <w:szCs w:val="22"/>
        </w:rPr>
      </w:pPr>
    </w:p>
    <w:p w14:paraId="6E3C380C" w14:textId="77777777" w:rsidR="00355E86" w:rsidRPr="007E6725" w:rsidRDefault="00355E86" w:rsidP="00355E86">
      <w:pPr>
        <w:pStyle w:val="Titre1"/>
        <w:spacing w:before="0" w:line="240" w:lineRule="auto"/>
      </w:pPr>
      <w:r w:rsidRPr="007E6725">
        <w:t>Method</w:t>
      </w:r>
      <w:r>
        <w:t xml:space="preserve"> and course material</w:t>
      </w:r>
    </w:p>
    <w:p w14:paraId="173F1C66" w14:textId="77777777" w:rsidR="00355E86" w:rsidRDefault="00355E86" w:rsidP="00355E86">
      <w:pPr>
        <w:spacing w:before="0" w:after="0" w:line="240" w:lineRule="auto"/>
        <w:rPr>
          <w:sz w:val="22"/>
          <w:szCs w:val="22"/>
        </w:rPr>
      </w:pPr>
    </w:p>
    <w:p w14:paraId="6B31283A" w14:textId="5A768699" w:rsidR="00355E86" w:rsidRPr="007E6A5D" w:rsidRDefault="00355E86" w:rsidP="00355E86">
      <w:pPr>
        <w:spacing w:before="0" w:after="0" w:line="240" w:lineRule="auto"/>
        <w:rPr>
          <w:sz w:val="21"/>
          <w:szCs w:val="21"/>
        </w:rPr>
      </w:pPr>
      <w:r w:rsidRPr="007E6A5D">
        <w:rPr>
          <w:sz w:val="21"/>
          <w:szCs w:val="21"/>
        </w:rPr>
        <w:t>Slides are sent to studen</w:t>
      </w:r>
      <w:r w:rsidR="00C10AD4">
        <w:rPr>
          <w:sz w:val="21"/>
          <w:szCs w:val="21"/>
        </w:rPr>
        <w:t>ts before the course.</w:t>
      </w:r>
      <w:r w:rsidR="00C10AD4">
        <w:rPr>
          <w:sz w:val="21"/>
          <w:szCs w:val="21"/>
        </w:rPr>
        <w:br/>
      </w:r>
      <w:r w:rsidRPr="007E6A5D">
        <w:rPr>
          <w:sz w:val="21"/>
          <w:szCs w:val="21"/>
        </w:rPr>
        <w:t>Class p</w:t>
      </w:r>
      <w:r w:rsidR="00865771">
        <w:rPr>
          <w:sz w:val="21"/>
          <w:szCs w:val="21"/>
        </w:rPr>
        <w:t>reparation is critical to success</w:t>
      </w:r>
      <w:r w:rsidRPr="007E6A5D">
        <w:rPr>
          <w:sz w:val="21"/>
          <w:szCs w:val="21"/>
        </w:rPr>
        <w:t xml:space="preserve"> in this course.</w:t>
      </w:r>
      <w:r w:rsidR="000200F9">
        <w:rPr>
          <w:sz w:val="21"/>
          <w:szCs w:val="21"/>
        </w:rPr>
        <w:t xml:space="preserve"> As i</w:t>
      </w:r>
      <w:r w:rsidR="00865771">
        <w:rPr>
          <w:sz w:val="21"/>
          <w:szCs w:val="21"/>
        </w:rPr>
        <w:t>ntermediate quizzes are organized</w:t>
      </w:r>
      <w:r w:rsidR="000200F9">
        <w:rPr>
          <w:sz w:val="21"/>
          <w:szCs w:val="21"/>
        </w:rPr>
        <w:t xml:space="preserve">, mastering the slides up to latest </w:t>
      </w:r>
      <w:r w:rsidR="00EC082A">
        <w:rPr>
          <w:sz w:val="21"/>
          <w:szCs w:val="21"/>
        </w:rPr>
        <w:t xml:space="preserve">covered </w:t>
      </w:r>
      <w:r w:rsidR="000200F9">
        <w:rPr>
          <w:sz w:val="21"/>
          <w:szCs w:val="21"/>
        </w:rPr>
        <w:t>session</w:t>
      </w:r>
      <w:r w:rsidR="00865771">
        <w:rPr>
          <w:sz w:val="21"/>
          <w:szCs w:val="21"/>
        </w:rPr>
        <w:t xml:space="preserve"> </w:t>
      </w:r>
      <w:r w:rsidR="000200F9">
        <w:rPr>
          <w:sz w:val="21"/>
          <w:szCs w:val="21"/>
        </w:rPr>
        <w:t>is critical.</w:t>
      </w:r>
      <w:r w:rsidRPr="007E6A5D">
        <w:rPr>
          <w:sz w:val="21"/>
          <w:szCs w:val="21"/>
        </w:rPr>
        <w:t xml:space="preserve"> </w:t>
      </w:r>
    </w:p>
    <w:p w14:paraId="57E13B98" w14:textId="546E81C1" w:rsidR="00355E86" w:rsidRDefault="00BC5E59" w:rsidP="00355E86">
      <w:pPr>
        <w:spacing w:before="0" w:after="0" w:line="240" w:lineRule="auto"/>
        <w:rPr>
          <w:sz w:val="21"/>
          <w:szCs w:val="21"/>
        </w:rPr>
      </w:pPr>
      <w:r>
        <w:rPr>
          <w:sz w:val="21"/>
          <w:szCs w:val="21"/>
        </w:rPr>
        <w:t xml:space="preserve">All mentioned </w:t>
      </w:r>
      <w:r w:rsidR="009C253B">
        <w:rPr>
          <w:sz w:val="21"/>
          <w:szCs w:val="21"/>
        </w:rPr>
        <w:t xml:space="preserve">Hull </w:t>
      </w:r>
      <w:r>
        <w:rPr>
          <w:sz w:val="21"/>
          <w:szCs w:val="21"/>
        </w:rPr>
        <w:t xml:space="preserve">chapters (§) in </w:t>
      </w:r>
      <w:r w:rsidR="009C253B">
        <w:rPr>
          <w:sz w:val="21"/>
          <w:szCs w:val="21"/>
        </w:rPr>
        <w:t xml:space="preserve">the </w:t>
      </w:r>
      <w:r>
        <w:rPr>
          <w:sz w:val="21"/>
          <w:szCs w:val="21"/>
        </w:rPr>
        <w:t xml:space="preserve">“course structure” </w:t>
      </w:r>
      <w:r w:rsidR="009C253B">
        <w:rPr>
          <w:sz w:val="21"/>
          <w:szCs w:val="21"/>
        </w:rPr>
        <w:t xml:space="preserve">section </w:t>
      </w:r>
      <w:r>
        <w:rPr>
          <w:sz w:val="21"/>
          <w:szCs w:val="21"/>
        </w:rPr>
        <w:t>(below) are not always</w:t>
      </w:r>
      <w:r w:rsidR="003760D1">
        <w:rPr>
          <w:sz w:val="21"/>
          <w:szCs w:val="21"/>
        </w:rPr>
        <w:t xml:space="preserve"> fully covered for</w:t>
      </w:r>
      <w:r>
        <w:rPr>
          <w:sz w:val="21"/>
          <w:szCs w:val="21"/>
        </w:rPr>
        <w:t xml:space="preserve"> this introductive course.</w:t>
      </w:r>
    </w:p>
    <w:p w14:paraId="2E74B75F" w14:textId="77777777" w:rsidR="00E652B6" w:rsidRPr="007E6A5D" w:rsidRDefault="00E652B6" w:rsidP="00355E86">
      <w:pPr>
        <w:spacing w:before="0" w:after="0" w:line="240" w:lineRule="auto"/>
        <w:rPr>
          <w:sz w:val="21"/>
          <w:szCs w:val="21"/>
        </w:rPr>
      </w:pPr>
    </w:p>
    <w:p w14:paraId="76B8203D" w14:textId="77777777" w:rsidR="00355E86" w:rsidRPr="007E6A5D" w:rsidRDefault="00355E86" w:rsidP="00355E86">
      <w:pPr>
        <w:spacing w:before="0" w:after="0" w:line="240" w:lineRule="auto"/>
        <w:rPr>
          <w:sz w:val="21"/>
          <w:szCs w:val="21"/>
        </w:rPr>
      </w:pPr>
      <w:r w:rsidRPr="007E6A5D">
        <w:rPr>
          <w:sz w:val="21"/>
          <w:szCs w:val="21"/>
        </w:rPr>
        <w:t>You are expected to:</w:t>
      </w:r>
    </w:p>
    <w:p w14:paraId="501FC7AE" w14:textId="4B486012" w:rsidR="00355E86" w:rsidRPr="00BC5E59" w:rsidRDefault="006F5AE4" w:rsidP="00BC5E59">
      <w:pPr>
        <w:pStyle w:val="Paragraphedeliste"/>
        <w:numPr>
          <w:ilvl w:val="0"/>
          <w:numId w:val="26"/>
        </w:numPr>
        <w:spacing w:before="0" w:after="0" w:line="240" w:lineRule="auto"/>
        <w:rPr>
          <w:sz w:val="21"/>
          <w:szCs w:val="21"/>
        </w:rPr>
      </w:pPr>
      <w:r w:rsidRPr="00BC5E59">
        <w:rPr>
          <w:sz w:val="21"/>
          <w:szCs w:val="21"/>
        </w:rPr>
        <w:t>Attend all 7 sessions</w:t>
      </w:r>
    </w:p>
    <w:p w14:paraId="5B901876" w14:textId="5AD03B03" w:rsidR="00865771" w:rsidRPr="00BC5E59" w:rsidRDefault="00865771" w:rsidP="00BC5E59">
      <w:pPr>
        <w:pStyle w:val="Paragraphedeliste"/>
        <w:numPr>
          <w:ilvl w:val="0"/>
          <w:numId w:val="26"/>
        </w:numPr>
        <w:spacing w:before="0" w:after="0" w:line="240" w:lineRule="auto"/>
        <w:rPr>
          <w:sz w:val="21"/>
          <w:szCs w:val="21"/>
        </w:rPr>
      </w:pPr>
      <w:r w:rsidRPr="00BC5E59">
        <w:rPr>
          <w:sz w:val="21"/>
          <w:szCs w:val="21"/>
        </w:rPr>
        <w:t>Master the slides</w:t>
      </w:r>
      <w:r w:rsidR="00BC5E59" w:rsidRPr="00BC5E59">
        <w:rPr>
          <w:sz w:val="21"/>
          <w:szCs w:val="21"/>
        </w:rPr>
        <w:t xml:space="preserve"> and their embedded concepts</w:t>
      </w:r>
    </w:p>
    <w:p w14:paraId="0279F29B" w14:textId="77777777" w:rsidR="00AD62BC" w:rsidRDefault="00BC5E59" w:rsidP="00BC5E59">
      <w:pPr>
        <w:pStyle w:val="Paragraphedeliste"/>
        <w:numPr>
          <w:ilvl w:val="0"/>
          <w:numId w:val="26"/>
        </w:numPr>
        <w:spacing w:before="0" w:after="0" w:line="240" w:lineRule="auto"/>
        <w:rPr>
          <w:sz w:val="21"/>
          <w:szCs w:val="21"/>
        </w:rPr>
      </w:pPr>
      <w:r w:rsidRPr="00BC5E59">
        <w:rPr>
          <w:sz w:val="21"/>
          <w:szCs w:val="21"/>
        </w:rPr>
        <w:t xml:space="preserve">Refer to the referenced chapters on the </w:t>
      </w:r>
      <w:r w:rsidRPr="00BC5E59">
        <w:rPr>
          <w:rFonts w:ascii="Calibri" w:hAnsi="Calibri" w:cs="Calibri"/>
          <w:sz w:val="21"/>
          <w:szCs w:val="21"/>
        </w:rPr>
        <w:t xml:space="preserve">Hull </w:t>
      </w:r>
      <w:r w:rsidRPr="00BC5E59">
        <w:rPr>
          <w:rFonts w:ascii="Calibri" w:eastAsia="Times New Roman" w:hAnsi="Calibri" w:cs="Calibri"/>
          <w:sz w:val="21"/>
          <w:szCs w:val="21"/>
          <w:lang w:eastAsia="fr-FR" w:bidi="ar-SA"/>
        </w:rPr>
        <w:t>Options, Futures, and Derivative Securiti</w:t>
      </w:r>
      <w:r w:rsidRPr="00BC5E59">
        <w:rPr>
          <w:rFonts w:ascii="Calibri" w:hAnsi="Calibri" w:cs="Calibri"/>
          <w:sz w:val="21"/>
          <w:szCs w:val="21"/>
        </w:rPr>
        <w:t xml:space="preserve">es </w:t>
      </w:r>
      <w:r w:rsidR="003760D1">
        <w:rPr>
          <w:rFonts w:ascii="Calibri" w:hAnsi="Calibri" w:cs="Calibri"/>
          <w:sz w:val="21"/>
          <w:szCs w:val="21"/>
        </w:rPr>
        <w:t xml:space="preserve">for further understanding of the course material </w:t>
      </w:r>
      <w:r w:rsidRPr="00BC5E59">
        <w:rPr>
          <w:rFonts w:ascii="Calibri" w:hAnsi="Calibri" w:cs="Calibri"/>
          <w:sz w:val="21"/>
          <w:szCs w:val="21"/>
        </w:rPr>
        <w:t>and cover them fully if you want to</w:t>
      </w:r>
      <w:r w:rsidR="003760D1">
        <w:rPr>
          <w:rFonts w:ascii="Calibri" w:hAnsi="Calibri" w:cs="Calibri"/>
          <w:sz w:val="21"/>
          <w:szCs w:val="21"/>
        </w:rPr>
        <w:t xml:space="preserve"> </w:t>
      </w:r>
      <w:r w:rsidRPr="00BC5E59">
        <w:rPr>
          <w:rFonts w:ascii="Calibri" w:hAnsi="Calibri" w:cs="Calibri"/>
          <w:sz w:val="21"/>
          <w:szCs w:val="21"/>
        </w:rPr>
        <w:t>deepen your knowledge</w:t>
      </w:r>
      <w:r w:rsidR="003760D1">
        <w:rPr>
          <w:rFonts w:ascii="Calibri" w:hAnsi="Calibri" w:cs="Calibri"/>
          <w:sz w:val="21"/>
          <w:szCs w:val="21"/>
        </w:rPr>
        <w:t xml:space="preserve"> on the different topics</w:t>
      </w:r>
      <w:r w:rsidRPr="00BC5E59">
        <w:rPr>
          <w:sz w:val="21"/>
          <w:szCs w:val="21"/>
        </w:rPr>
        <w:t>.</w:t>
      </w:r>
      <w:r w:rsidR="00E652B6">
        <w:rPr>
          <w:sz w:val="21"/>
          <w:szCs w:val="21"/>
        </w:rPr>
        <w:t xml:space="preserve"> </w:t>
      </w:r>
    </w:p>
    <w:p w14:paraId="320C2383" w14:textId="5FFD66C5" w:rsidR="00BC5E59" w:rsidRDefault="00AD62BC" w:rsidP="00BC5E59">
      <w:pPr>
        <w:pStyle w:val="Paragraphedeliste"/>
        <w:numPr>
          <w:ilvl w:val="0"/>
          <w:numId w:val="26"/>
        </w:numPr>
        <w:spacing w:before="0" w:after="0" w:line="240" w:lineRule="auto"/>
        <w:rPr>
          <w:sz w:val="21"/>
          <w:szCs w:val="21"/>
        </w:rPr>
      </w:pPr>
      <w:r>
        <w:rPr>
          <w:sz w:val="21"/>
          <w:szCs w:val="21"/>
        </w:rPr>
        <w:t xml:space="preserve">Answer the following list of Hull’s </w:t>
      </w:r>
      <w:r w:rsidR="00E652B6">
        <w:rPr>
          <w:sz w:val="21"/>
          <w:szCs w:val="21"/>
        </w:rPr>
        <w:t>end-of-chapter questions at home (French version):</w:t>
      </w:r>
    </w:p>
    <w:p w14:paraId="08D9FF02" w14:textId="77777777" w:rsidR="00E652B6" w:rsidRDefault="00E652B6" w:rsidP="00E652B6">
      <w:pPr>
        <w:pStyle w:val="Paragraphedeliste"/>
        <w:numPr>
          <w:ilvl w:val="1"/>
          <w:numId w:val="26"/>
        </w:numPr>
        <w:spacing w:before="0" w:after="0" w:line="240" w:lineRule="auto"/>
        <w:rPr>
          <w:sz w:val="21"/>
          <w:szCs w:val="21"/>
        </w:rPr>
      </w:pPr>
      <w:r w:rsidRPr="00E652B6">
        <w:rPr>
          <w:sz w:val="21"/>
          <w:szCs w:val="21"/>
        </w:rPr>
        <w:t>§1, §2, §3, §4, §10: all questions</w:t>
      </w:r>
    </w:p>
    <w:p w14:paraId="6A3A167B" w14:textId="77777777" w:rsidR="00E652B6" w:rsidRDefault="00E652B6" w:rsidP="00E652B6">
      <w:pPr>
        <w:pStyle w:val="Paragraphedeliste"/>
        <w:numPr>
          <w:ilvl w:val="1"/>
          <w:numId w:val="26"/>
        </w:numPr>
        <w:spacing w:before="0" w:after="0" w:line="240" w:lineRule="auto"/>
        <w:rPr>
          <w:sz w:val="21"/>
          <w:szCs w:val="21"/>
        </w:rPr>
      </w:pPr>
      <w:r w:rsidRPr="00E652B6">
        <w:rPr>
          <w:sz w:val="21"/>
          <w:szCs w:val="21"/>
        </w:rPr>
        <w:t>§5: questions 1 to 15</w:t>
      </w:r>
    </w:p>
    <w:p w14:paraId="5D17D8D0" w14:textId="77777777" w:rsidR="00E652B6" w:rsidRDefault="00E652B6" w:rsidP="00E652B6">
      <w:pPr>
        <w:pStyle w:val="Paragraphedeliste"/>
        <w:numPr>
          <w:ilvl w:val="1"/>
          <w:numId w:val="26"/>
        </w:numPr>
        <w:spacing w:before="0" w:after="0" w:line="240" w:lineRule="auto"/>
        <w:rPr>
          <w:sz w:val="21"/>
          <w:szCs w:val="21"/>
        </w:rPr>
      </w:pPr>
      <w:r w:rsidRPr="00E652B6">
        <w:rPr>
          <w:sz w:val="21"/>
          <w:szCs w:val="21"/>
        </w:rPr>
        <w:t>§7: questions 1 to 2</w:t>
      </w:r>
    </w:p>
    <w:p w14:paraId="34F621FE" w14:textId="77777777" w:rsidR="00E652B6" w:rsidRDefault="00E652B6" w:rsidP="00E652B6">
      <w:pPr>
        <w:pStyle w:val="Paragraphedeliste"/>
        <w:numPr>
          <w:ilvl w:val="1"/>
          <w:numId w:val="26"/>
        </w:numPr>
        <w:spacing w:before="0" w:after="0" w:line="240" w:lineRule="auto"/>
        <w:rPr>
          <w:sz w:val="21"/>
          <w:szCs w:val="21"/>
        </w:rPr>
      </w:pPr>
      <w:r w:rsidRPr="00E652B6">
        <w:rPr>
          <w:sz w:val="21"/>
          <w:szCs w:val="21"/>
        </w:rPr>
        <w:t>§11: questions 1 to 20</w:t>
      </w:r>
    </w:p>
    <w:p w14:paraId="2C31B87D" w14:textId="77777777" w:rsidR="00E652B6" w:rsidRDefault="00E652B6" w:rsidP="00E652B6">
      <w:pPr>
        <w:pStyle w:val="Paragraphedeliste"/>
        <w:numPr>
          <w:ilvl w:val="1"/>
          <w:numId w:val="26"/>
        </w:numPr>
        <w:spacing w:before="0" w:after="0" w:line="240" w:lineRule="auto"/>
        <w:rPr>
          <w:sz w:val="21"/>
          <w:szCs w:val="21"/>
        </w:rPr>
      </w:pPr>
      <w:r w:rsidRPr="00E652B6">
        <w:rPr>
          <w:sz w:val="21"/>
          <w:szCs w:val="21"/>
        </w:rPr>
        <w:t>§12: questions 1 to 15</w:t>
      </w:r>
    </w:p>
    <w:p w14:paraId="141DE21F" w14:textId="77777777" w:rsidR="00E652B6" w:rsidRDefault="00E652B6" w:rsidP="00E652B6">
      <w:pPr>
        <w:pStyle w:val="Paragraphedeliste"/>
        <w:numPr>
          <w:ilvl w:val="1"/>
          <w:numId w:val="26"/>
        </w:numPr>
        <w:spacing w:before="0" w:after="0" w:line="240" w:lineRule="auto"/>
        <w:rPr>
          <w:sz w:val="21"/>
          <w:szCs w:val="21"/>
        </w:rPr>
      </w:pPr>
      <w:r w:rsidRPr="00E652B6">
        <w:rPr>
          <w:sz w:val="21"/>
          <w:szCs w:val="21"/>
        </w:rPr>
        <w:t>§25: questions 2, 12 and 17</w:t>
      </w:r>
    </w:p>
    <w:p w14:paraId="20FFFA4B" w14:textId="59787AE7" w:rsidR="00E652B6" w:rsidRPr="00E652B6" w:rsidRDefault="00E652B6" w:rsidP="00E652B6">
      <w:pPr>
        <w:pStyle w:val="Paragraphedeliste"/>
        <w:numPr>
          <w:ilvl w:val="1"/>
          <w:numId w:val="26"/>
        </w:numPr>
        <w:spacing w:before="0" w:after="0" w:line="240" w:lineRule="auto"/>
        <w:rPr>
          <w:sz w:val="21"/>
          <w:szCs w:val="21"/>
        </w:rPr>
      </w:pPr>
      <w:r w:rsidRPr="00E652B6">
        <w:rPr>
          <w:sz w:val="21"/>
          <w:szCs w:val="21"/>
        </w:rPr>
        <w:t>§29: Question 2</w:t>
      </w:r>
    </w:p>
    <w:p w14:paraId="334E9218" w14:textId="77777777" w:rsidR="0068243B" w:rsidRPr="00E652B6" w:rsidRDefault="0068243B" w:rsidP="00E652B6">
      <w:pPr>
        <w:spacing w:before="0" w:after="0" w:line="240" w:lineRule="auto"/>
        <w:rPr>
          <w:sz w:val="21"/>
          <w:szCs w:val="21"/>
        </w:rPr>
      </w:pPr>
    </w:p>
    <w:p w14:paraId="365C7720" w14:textId="0AA9C324" w:rsidR="0068243B" w:rsidRPr="0068243B" w:rsidRDefault="0068243B" w:rsidP="0068243B">
      <w:pPr>
        <w:spacing w:before="0" w:after="0" w:line="240" w:lineRule="auto"/>
        <w:rPr>
          <w:sz w:val="21"/>
          <w:szCs w:val="21"/>
        </w:rPr>
      </w:pPr>
      <w:r>
        <w:rPr>
          <w:sz w:val="21"/>
          <w:szCs w:val="21"/>
        </w:rPr>
        <w:t xml:space="preserve">The course is delivered in French &amp; the course material is </w:t>
      </w:r>
      <w:r w:rsidR="00E652B6">
        <w:rPr>
          <w:sz w:val="21"/>
          <w:szCs w:val="21"/>
        </w:rPr>
        <w:t xml:space="preserve">both </w:t>
      </w:r>
      <w:r>
        <w:rPr>
          <w:sz w:val="21"/>
          <w:szCs w:val="21"/>
        </w:rPr>
        <w:t>in English (slides / Hull) and French (Hull).</w:t>
      </w:r>
    </w:p>
    <w:p w14:paraId="329A6124" w14:textId="77777777" w:rsidR="006F5AE4" w:rsidRDefault="006F5AE4" w:rsidP="00CB713A">
      <w:pPr>
        <w:spacing w:before="0" w:after="0" w:line="240" w:lineRule="auto"/>
        <w:rPr>
          <w:b/>
          <w:bCs/>
          <w:sz w:val="22"/>
          <w:szCs w:val="22"/>
        </w:rPr>
      </w:pPr>
    </w:p>
    <w:p w14:paraId="6A41AF4A" w14:textId="2886CCD9" w:rsidR="00585F47" w:rsidRPr="007E6725" w:rsidRDefault="00865771" w:rsidP="00585F47">
      <w:pPr>
        <w:pStyle w:val="Titre1"/>
        <w:spacing w:before="0" w:line="240" w:lineRule="auto"/>
      </w:pPr>
      <w:r>
        <w:t>course structu</w:t>
      </w:r>
      <w:r w:rsidR="00442176">
        <w:t>re</w:t>
      </w:r>
    </w:p>
    <w:p w14:paraId="7ABAC5C2" w14:textId="77777777" w:rsidR="00585F47" w:rsidRDefault="00585F47" w:rsidP="00CB713A">
      <w:pPr>
        <w:spacing w:before="0" w:after="0" w:line="240" w:lineRule="auto"/>
        <w:rPr>
          <w:b/>
          <w:bCs/>
          <w:sz w:val="22"/>
          <w:szCs w:val="22"/>
        </w:rPr>
      </w:pPr>
    </w:p>
    <w:p w14:paraId="2056C2C1" w14:textId="7D6B77B6" w:rsidR="00B36A08" w:rsidRPr="00F2445E" w:rsidRDefault="00E30149" w:rsidP="00CB713A">
      <w:pPr>
        <w:spacing w:before="0" w:after="0" w:line="240" w:lineRule="auto"/>
        <w:rPr>
          <w:bCs/>
          <w:sz w:val="22"/>
          <w:szCs w:val="22"/>
        </w:rPr>
      </w:pPr>
      <w:r>
        <w:rPr>
          <w:bCs/>
          <w:sz w:val="22"/>
          <w:szCs w:val="22"/>
        </w:rPr>
        <w:t>T</w:t>
      </w:r>
      <w:r w:rsidR="001F30BD">
        <w:rPr>
          <w:bCs/>
          <w:sz w:val="22"/>
          <w:szCs w:val="22"/>
        </w:rPr>
        <w:t>his</w:t>
      </w:r>
      <w:r>
        <w:rPr>
          <w:bCs/>
          <w:sz w:val="22"/>
          <w:szCs w:val="22"/>
        </w:rPr>
        <w:t xml:space="preserve"> 21-hour seminar is </w:t>
      </w:r>
      <w:r w:rsidR="001F30BD">
        <w:rPr>
          <w:bCs/>
          <w:sz w:val="22"/>
          <w:szCs w:val="22"/>
        </w:rPr>
        <w:t xml:space="preserve">split in </w:t>
      </w:r>
      <w:r w:rsidR="00D3210A">
        <w:rPr>
          <w:bCs/>
          <w:sz w:val="22"/>
          <w:szCs w:val="22"/>
        </w:rPr>
        <w:t>seven</w:t>
      </w:r>
      <w:r w:rsidR="00B02B5F">
        <w:rPr>
          <w:bCs/>
          <w:sz w:val="22"/>
          <w:szCs w:val="22"/>
        </w:rPr>
        <w:t xml:space="preserve"> </w:t>
      </w:r>
      <w:r w:rsidR="000200F9">
        <w:rPr>
          <w:bCs/>
          <w:sz w:val="22"/>
          <w:szCs w:val="22"/>
        </w:rPr>
        <w:t xml:space="preserve">3-hour </w:t>
      </w:r>
      <w:r w:rsidR="001F30BD">
        <w:rPr>
          <w:bCs/>
          <w:sz w:val="22"/>
          <w:szCs w:val="22"/>
        </w:rPr>
        <w:t>classes</w:t>
      </w:r>
      <w:r w:rsidR="007E6A5D">
        <w:rPr>
          <w:bCs/>
          <w:sz w:val="22"/>
          <w:szCs w:val="22"/>
        </w:rPr>
        <w:t>.</w:t>
      </w:r>
    </w:p>
    <w:p w14:paraId="4D54277D" w14:textId="77777777" w:rsidR="00F2445E" w:rsidRDefault="00F2445E" w:rsidP="00CB713A">
      <w:pPr>
        <w:spacing w:before="0" w:after="0" w:line="240" w:lineRule="auto"/>
        <w:rPr>
          <w:b/>
          <w:sz w:val="22"/>
          <w:szCs w:val="22"/>
        </w:rPr>
      </w:pPr>
    </w:p>
    <w:p w14:paraId="0F992285" w14:textId="7CEC52D6" w:rsidR="00F2445E" w:rsidRPr="00F2445E" w:rsidRDefault="00F2445E" w:rsidP="00CB713A">
      <w:pPr>
        <w:spacing w:before="0" w:after="0" w:line="240" w:lineRule="auto"/>
        <w:rPr>
          <w:b/>
          <w:sz w:val="22"/>
          <w:szCs w:val="22"/>
        </w:rPr>
      </w:pPr>
      <w:r w:rsidRPr="00F2445E">
        <w:rPr>
          <w:b/>
          <w:sz w:val="22"/>
          <w:szCs w:val="22"/>
        </w:rPr>
        <w:t>FIRST AND SECOND CLASS</w:t>
      </w:r>
    </w:p>
    <w:p w14:paraId="3BB5E902" w14:textId="40ED5547" w:rsidR="00814F2F" w:rsidRPr="00E10B4D" w:rsidRDefault="003A77A2" w:rsidP="001E7AAC">
      <w:pPr>
        <w:numPr>
          <w:ilvl w:val="0"/>
          <w:numId w:val="25"/>
        </w:numPr>
        <w:spacing w:before="0" w:after="0" w:line="240" w:lineRule="auto"/>
        <w:rPr>
          <w:b/>
          <w:sz w:val="22"/>
          <w:szCs w:val="22"/>
          <w:lang w:val="fr-FR"/>
        </w:rPr>
      </w:pPr>
      <w:r w:rsidRPr="00E10B4D">
        <w:rPr>
          <w:b/>
          <w:sz w:val="22"/>
          <w:szCs w:val="22"/>
        </w:rPr>
        <w:t>Session 1 Introduction</w:t>
      </w:r>
      <w:r w:rsidR="00026482" w:rsidRPr="00026482">
        <w:rPr>
          <w:b/>
          <w:color w:val="000000" w:themeColor="text1"/>
          <w:sz w:val="22"/>
          <w:szCs w:val="22"/>
        </w:rPr>
        <w:t xml:space="preserve"> </w:t>
      </w:r>
      <w:r w:rsidR="006F5AE4" w:rsidRPr="00E10B4D">
        <w:rPr>
          <w:b/>
          <w:sz w:val="22"/>
          <w:szCs w:val="22"/>
        </w:rPr>
        <w:t>(Hull, §1 §2)</w:t>
      </w:r>
    </w:p>
    <w:p w14:paraId="4CB8C4AC" w14:textId="77777777" w:rsidR="00814F2F" w:rsidRPr="00C759F0" w:rsidRDefault="003A77A2" w:rsidP="001E7AAC">
      <w:pPr>
        <w:numPr>
          <w:ilvl w:val="1"/>
          <w:numId w:val="25"/>
        </w:numPr>
        <w:spacing w:before="0" w:after="0" w:line="240" w:lineRule="auto"/>
        <w:rPr>
          <w:sz w:val="22"/>
          <w:szCs w:val="22"/>
          <w:lang w:val="fr-FR"/>
        </w:rPr>
      </w:pPr>
      <w:r w:rsidRPr="00C759F0">
        <w:rPr>
          <w:i/>
          <w:iCs/>
          <w:sz w:val="22"/>
          <w:szCs w:val="22"/>
        </w:rPr>
        <w:t>Introduction</w:t>
      </w:r>
    </w:p>
    <w:p w14:paraId="18303201" w14:textId="77777777" w:rsidR="006E5C4F" w:rsidRPr="007F2532" w:rsidRDefault="006E5C4F" w:rsidP="001E7AAC">
      <w:pPr>
        <w:numPr>
          <w:ilvl w:val="2"/>
          <w:numId w:val="25"/>
        </w:numPr>
        <w:spacing w:before="0" w:after="0" w:line="240" w:lineRule="auto"/>
        <w:rPr>
          <w:sz w:val="22"/>
          <w:szCs w:val="22"/>
          <w:lang w:val="en"/>
        </w:rPr>
      </w:pPr>
      <w:r w:rsidRPr="007F2532">
        <w:rPr>
          <w:iCs/>
          <w:sz w:val="22"/>
          <w:szCs w:val="22"/>
        </w:rPr>
        <w:t>What is a derivative instrument?</w:t>
      </w:r>
    </w:p>
    <w:p w14:paraId="675DD73E" w14:textId="0BFB10F4" w:rsidR="00814F2F" w:rsidRPr="007F2532" w:rsidRDefault="00C759F0" w:rsidP="001E7AAC">
      <w:pPr>
        <w:numPr>
          <w:ilvl w:val="2"/>
          <w:numId w:val="25"/>
        </w:numPr>
        <w:spacing w:before="0" w:after="0" w:line="240" w:lineRule="auto"/>
        <w:rPr>
          <w:sz w:val="22"/>
          <w:szCs w:val="22"/>
          <w:lang w:val="fr-FR"/>
        </w:rPr>
      </w:pPr>
      <w:r w:rsidRPr="007F2532">
        <w:rPr>
          <w:iCs/>
          <w:sz w:val="22"/>
          <w:szCs w:val="22"/>
        </w:rPr>
        <w:t xml:space="preserve">Market </w:t>
      </w:r>
      <w:r w:rsidR="003A77A2" w:rsidRPr="007F2532">
        <w:rPr>
          <w:iCs/>
          <w:sz w:val="22"/>
          <w:szCs w:val="22"/>
        </w:rPr>
        <w:t>participants</w:t>
      </w:r>
    </w:p>
    <w:p w14:paraId="3CBE8B54" w14:textId="2EEAD33F" w:rsidR="00C759F0" w:rsidRPr="00E652B6" w:rsidRDefault="00C759F0" w:rsidP="0035078F">
      <w:pPr>
        <w:numPr>
          <w:ilvl w:val="2"/>
          <w:numId w:val="25"/>
        </w:numPr>
        <w:spacing w:before="0" w:after="0" w:line="240" w:lineRule="auto"/>
        <w:rPr>
          <w:sz w:val="22"/>
          <w:szCs w:val="22"/>
          <w:lang w:val="en"/>
        </w:rPr>
      </w:pPr>
      <w:r w:rsidRPr="007F2532">
        <w:rPr>
          <w:iCs/>
          <w:sz w:val="22"/>
          <w:szCs w:val="22"/>
        </w:rPr>
        <w:t>OTC and exchange traded derivatives</w:t>
      </w:r>
      <w:r w:rsidR="0035078F" w:rsidRPr="007F2532">
        <w:rPr>
          <w:sz w:val="22"/>
          <w:szCs w:val="22"/>
          <w:lang w:val="en"/>
        </w:rPr>
        <w:t xml:space="preserve"> =&gt; </w:t>
      </w:r>
      <w:r w:rsidRPr="007F2532">
        <w:rPr>
          <w:iCs/>
          <w:sz w:val="22"/>
          <w:szCs w:val="22"/>
        </w:rPr>
        <w:t>Post 2008 regulation</w:t>
      </w:r>
    </w:p>
    <w:p w14:paraId="161760C9" w14:textId="77777777" w:rsidR="00814F2F" w:rsidRPr="00C759F0" w:rsidRDefault="003A77A2" w:rsidP="001E7AAC">
      <w:pPr>
        <w:numPr>
          <w:ilvl w:val="1"/>
          <w:numId w:val="25"/>
        </w:numPr>
        <w:spacing w:before="0" w:after="0" w:line="240" w:lineRule="auto"/>
        <w:rPr>
          <w:sz w:val="22"/>
          <w:szCs w:val="22"/>
          <w:lang w:val="fr-FR"/>
        </w:rPr>
      </w:pPr>
      <w:r w:rsidRPr="00C759F0">
        <w:rPr>
          <w:i/>
          <w:iCs/>
          <w:sz w:val="22"/>
          <w:szCs w:val="22"/>
        </w:rPr>
        <w:t>Main derivative products</w:t>
      </w:r>
    </w:p>
    <w:p w14:paraId="4E183D62" w14:textId="44BA0175" w:rsidR="00C759F0" w:rsidRPr="00C759F0" w:rsidRDefault="00257ADC" w:rsidP="001E7AAC">
      <w:pPr>
        <w:numPr>
          <w:ilvl w:val="2"/>
          <w:numId w:val="25"/>
        </w:numPr>
        <w:spacing w:before="0" w:after="0" w:line="240" w:lineRule="auto"/>
        <w:rPr>
          <w:sz w:val="22"/>
          <w:szCs w:val="22"/>
          <w:lang w:val="fr-FR"/>
        </w:rPr>
      </w:pPr>
      <w:r>
        <w:rPr>
          <w:sz w:val="22"/>
          <w:szCs w:val="22"/>
        </w:rPr>
        <w:lastRenderedPageBreak/>
        <w:t>Definitions</w:t>
      </w:r>
      <w:r w:rsidR="00C759F0">
        <w:rPr>
          <w:sz w:val="22"/>
          <w:szCs w:val="22"/>
        </w:rPr>
        <w:t xml:space="preserve"> and terminology</w:t>
      </w:r>
    </w:p>
    <w:p w14:paraId="385EE92C" w14:textId="7CD6C2E6" w:rsidR="00C759F0" w:rsidRPr="00257ADC" w:rsidRDefault="0081089F" w:rsidP="001E7AAC">
      <w:pPr>
        <w:numPr>
          <w:ilvl w:val="2"/>
          <w:numId w:val="25"/>
        </w:numPr>
        <w:spacing w:before="0" w:after="0" w:line="240" w:lineRule="auto"/>
        <w:rPr>
          <w:sz w:val="22"/>
          <w:szCs w:val="22"/>
          <w:lang w:val="fr-FR"/>
        </w:rPr>
      </w:pPr>
      <w:r>
        <w:rPr>
          <w:sz w:val="22"/>
          <w:szCs w:val="22"/>
        </w:rPr>
        <w:t xml:space="preserve">Forwards </w:t>
      </w:r>
      <w:r w:rsidR="00257ADC">
        <w:rPr>
          <w:sz w:val="22"/>
          <w:szCs w:val="22"/>
        </w:rPr>
        <w:t>commitments</w:t>
      </w:r>
    </w:p>
    <w:p w14:paraId="55FFF68D" w14:textId="57A268F2" w:rsidR="00257ADC" w:rsidRPr="00257ADC" w:rsidRDefault="00257ADC" w:rsidP="001E7AAC">
      <w:pPr>
        <w:numPr>
          <w:ilvl w:val="3"/>
          <w:numId w:val="25"/>
        </w:numPr>
        <w:spacing w:before="0" w:after="0" w:line="240" w:lineRule="auto"/>
        <w:rPr>
          <w:sz w:val="22"/>
          <w:szCs w:val="22"/>
          <w:lang w:val="fr-FR"/>
        </w:rPr>
      </w:pPr>
      <w:r>
        <w:rPr>
          <w:sz w:val="22"/>
          <w:szCs w:val="22"/>
        </w:rPr>
        <w:t>Forwards and Futures</w:t>
      </w:r>
    </w:p>
    <w:p w14:paraId="0CA0F112" w14:textId="2E1101EE" w:rsidR="00257ADC" w:rsidRPr="00E652B6" w:rsidRDefault="0035078F" w:rsidP="001E7AAC">
      <w:pPr>
        <w:numPr>
          <w:ilvl w:val="3"/>
          <w:numId w:val="25"/>
        </w:numPr>
        <w:spacing w:before="0" w:after="0" w:line="240" w:lineRule="auto"/>
        <w:rPr>
          <w:sz w:val="22"/>
          <w:szCs w:val="22"/>
          <w:lang w:val="en"/>
        </w:rPr>
      </w:pPr>
      <w:r>
        <w:rPr>
          <w:sz w:val="22"/>
          <w:szCs w:val="22"/>
        </w:rPr>
        <w:t xml:space="preserve">Interest rate swaps IRS </w:t>
      </w:r>
      <w:r w:rsidR="00257ADC">
        <w:rPr>
          <w:sz w:val="22"/>
          <w:szCs w:val="22"/>
        </w:rPr>
        <w:t>and C</w:t>
      </w:r>
      <w:r>
        <w:rPr>
          <w:sz w:val="22"/>
          <w:szCs w:val="22"/>
        </w:rPr>
        <w:t xml:space="preserve">urrency </w:t>
      </w:r>
      <w:r w:rsidR="00257ADC">
        <w:rPr>
          <w:sz w:val="22"/>
          <w:szCs w:val="22"/>
        </w:rPr>
        <w:t>IRS</w:t>
      </w:r>
    </w:p>
    <w:p w14:paraId="1589DB8E" w14:textId="77777777" w:rsidR="00257ADC" w:rsidRDefault="003A77A2" w:rsidP="001E7AAC">
      <w:pPr>
        <w:numPr>
          <w:ilvl w:val="2"/>
          <w:numId w:val="25"/>
        </w:numPr>
        <w:spacing w:before="0" w:after="0" w:line="240" w:lineRule="auto"/>
        <w:rPr>
          <w:sz w:val="22"/>
          <w:szCs w:val="22"/>
        </w:rPr>
      </w:pPr>
      <w:r w:rsidRPr="00C759F0">
        <w:rPr>
          <w:sz w:val="22"/>
          <w:szCs w:val="22"/>
        </w:rPr>
        <w:t>Contingent claims</w:t>
      </w:r>
    </w:p>
    <w:p w14:paraId="30C9B7B4" w14:textId="726F6FD3" w:rsidR="00257ADC" w:rsidRDefault="00C759F0" w:rsidP="001E7AAC">
      <w:pPr>
        <w:numPr>
          <w:ilvl w:val="3"/>
          <w:numId w:val="25"/>
        </w:numPr>
        <w:spacing w:before="0" w:after="0" w:line="240" w:lineRule="auto"/>
        <w:rPr>
          <w:sz w:val="22"/>
          <w:szCs w:val="22"/>
        </w:rPr>
      </w:pPr>
      <w:r w:rsidRPr="00C759F0">
        <w:rPr>
          <w:sz w:val="22"/>
          <w:szCs w:val="22"/>
        </w:rPr>
        <w:t>Calls</w:t>
      </w:r>
      <w:r w:rsidR="00257ADC">
        <w:rPr>
          <w:sz w:val="22"/>
          <w:szCs w:val="22"/>
        </w:rPr>
        <w:t xml:space="preserve"> &amp;</w:t>
      </w:r>
      <w:r w:rsidRPr="00C759F0">
        <w:rPr>
          <w:sz w:val="22"/>
          <w:szCs w:val="22"/>
        </w:rPr>
        <w:t xml:space="preserve"> Puts</w:t>
      </w:r>
    </w:p>
    <w:p w14:paraId="12A962A7" w14:textId="3821F3CE" w:rsidR="00C759F0" w:rsidRDefault="00C759F0" w:rsidP="001E7AAC">
      <w:pPr>
        <w:numPr>
          <w:ilvl w:val="3"/>
          <w:numId w:val="25"/>
        </w:numPr>
        <w:spacing w:before="0" w:after="0" w:line="240" w:lineRule="auto"/>
        <w:rPr>
          <w:sz w:val="22"/>
          <w:szCs w:val="22"/>
        </w:rPr>
      </w:pPr>
      <w:r w:rsidRPr="00C759F0">
        <w:rPr>
          <w:sz w:val="22"/>
          <w:szCs w:val="22"/>
        </w:rPr>
        <w:t>European/American</w:t>
      </w:r>
      <w:r>
        <w:rPr>
          <w:sz w:val="22"/>
          <w:szCs w:val="22"/>
        </w:rPr>
        <w:t xml:space="preserve"> exercis</w:t>
      </w:r>
      <w:r w:rsidRPr="00C759F0">
        <w:rPr>
          <w:sz w:val="22"/>
          <w:szCs w:val="22"/>
        </w:rPr>
        <w:t>e</w:t>
      </w:r>
    </w:p>
    <w:p w14:paraId="205FDADB" w14:textId="185BD5D5" w:rsidR="003760D1" w:rsidRPr="00C759F0" w:rsidRDefault="003760D1" w:rsidP="001E7AAC">
      <w:pPr>
        <w:numPr>
          <w:ilvl w:val="3"/>
          <w:numId w:val="25"/>
        </w:numPr>
        <w:spacing w:before="0" w:after="0" w:line="240" w:lineRule="auto"/>
        <w:rPr>
          <w:sz w:val="22"/>
          <w:szCs w:val="22"/>
        </w:rPr>
      </w:pPr>
      <w:r>
        <w:rPr>
          <w:sz w:val="22"/>
          <w:szCs w:val="22"/>
        </w:rPr>
        <w:t>Credit default Swaps (CDS)</w:t>
      </w:r>
    </w:p>
    <w:p w14:paraId="42BCDADA" w14:textId="77777777" w:rsidR="00814F2F" w:rsidRPr="00C759F0" w:rsidRDefault="003A77A2" w:rsidP="001E7AAC">
      <w:pPr>
        <w:numPr>
          <w:ilvl w:val="1"/>
          <w:numId w:val="25"/>
        </w:numPr>
        <w:spacing w:before="0" w:after="0" w:line="240" w:lineRule="auto"/>
        <w:rPr>
          <w:sz w:val="22"/>
          <w:szCs w:val="22"/>
          <w:lang w:val="fr-FR"/>
        </w:rPr>
      </w:pPr>
      <w:r w:rsidRPr="00C759F0">
        <w:rPr>
          <w:i/>
          <w:iCs/>
          <w:sz w:val="22"/>
          <w:szCs w:val="22"/>
        </w:rPr>
        <w:t>Uses of derivatives</w:t>
      </w:r>
    </w:p>
    <w:p w14:paraId="01542703" w14:textId="4109DCE2" w:rsidR="00C759F0" w:rsidRPr="0035078F" w:rsidRDefault="00C759F0" w:rsidP="0035078F">
      <w:pPr>
        <w:numPr>
          <w:ilvl w:val="2"/>
          <w:numId w:val="25"/>
        </w:numPr>
        <w:spacing w:before="0" w:after="0" w:line="240" w:lineRule="auto"/>
        <w:rPr>
          <w:sz w:val="22"/>
          <w:szCs w:val="22"/>
        </w:rPr>
      </w:pPr>
      <w:r w:rsidRPr="0035078F">
        <w:rPr>
          <w:sz w:val="22"/>
          <w:szCs w:val="22"/>
        </w:rPr>
        <w:t>Hedging</w:t>
      </w:r>
      <w:r w:rsidR="0035078F" w:rsidRPr="0035078F">
        <w:rPr>
          <w:sz w:val="22"/>
          <w:szCs w:val="22"/>
        </w:rPr>
        <w:t xml:space="preserve">, </w:t>
      </w:r>
      <w:r w:rsidR="00257ADC" w:rsidRPr="0035078F">
        <w:rPr>
          <w:sz w:val="22"/>
          <w:szCs w:val="22"/>
        </w:rPr>
        <w:t>Ar</w:t>
      </w:r>
      <w:r w:rsidR="0035078F" w:rsidRPr="0035078F">
        <w:rPr>
          <w:sz w:val="22"/>
          <w:szCs w:val="22"/>
        </w:rPr>
        <w:t>guments against hedging and</w:t>
      </w:r>
      <w:r w:rsidR="00257ADC" w:rsidRPr="0035078F">
        <w:rPr>
          <w:sz w:val="22"/>
          <w:szCs w:val="22"/>
        </w:rPr>
        <w:t xml:space="preserve"> </w:t>
      </w:r>
      <w:r w:rsidRPr="0035078F">
        <w:rPr>
          <w:sz w:val="22"/>
          <w:szCs w:val="22"/>
        </w:rPr>
        <w:t>Liquidity issues</w:t>
      </w:r>
    </w:p>
    <w:p w14:paraId="1ADEF681" w14:textId="09F06EF9" w:rsidR="00C759F0" w:rsidRPr="0035078F" w:rsidRDefault="00C759F0" w:rsidP="001E7AAC">
      <w:pPr>
        <w:numPr>
          <w:ilvl w:val="2"/>
          <w:numId w:val="25"/>
        </w:numPr>
        <w:spacing w:before="0" w:after="0" w:line="240" w:lineRule="auto"/>
        <w:rPr>
          <w:sz w:val="22"/>
          <w:szCs w:val="22"/>
        </w:rPr>
      </w:pPr>
      <w:r w:rsidRPr="0035078F">
        <w:rPr>
          <w:sz w:val="22"/>
          <w:szCs w:val="22"/>
        </w:rPr>
        <w:t>Speculation</w:t>
      </w:r>
    </w:p>
    <w:p w14:paraId="61C99FB4" w14:textId="617ACF7B" w:rsidR="00C759F0" w:rsidRPr="0035078F" w:rsidRDefault="00C759F0" w:rsidP="0035078F">
      <w:pPr>
        <w:numPr>
          <w:ilvl w:val="2"/>
          <w:numId w:val="25"/>
        </w:numPr>
        <w:spacing w:before="0" w:after="0" w:line="240" w:lineRule="auto"/>
        <w:rPr>
          <w:sz w:val="22"/>
          <w:szCs w:val="22"/>
        </w:rPr>
      </w:pPr>
      <w:r w:rsidRPr="0035078F">
        <w:rPr>
          <w:sz w:val="22"/>
          <w:szCs w:val="22"/>
        </w:rPr>
        <w:t>Arbitrage</w:t>
      </w:r>
      <w:r w:rsidR="0035078F" w:rsidRPr="0035078F">
        <w:rPr>
          <w:sz w:val="22"/>
          <w:szCs w:val="22"/>
        </w:rPr>
        <w:t xml:space="preserve"> and </w:t>
      </w:r>
      <w:r w:rsidRPr="0035078F">
        <w:rPr>
          <w:sz w:val="22"/>
          <w:szCs w:val="22"/>
        </w:rPr>
        <w:t>Dangers</w:t>
      </w:r>
    </w:p>
    <w:p w14:paraId="6224AB32" w14:textId="0946729F" w:rsidR="00814F2F" w:rsidRPr="00E10B4D" w:rsidRDefault="003A77A2" w:rsidP="001E7AAC">
      <w:pPr>
        <w:numPr>
          <w:ilvl w:val="0"/>
          <w:numId w:val="25"/>
        </w:numPr>
        <w:spacing w:before="0" w:after="0" w:line="240" w:lineRule="auto"/>
        <w:rPr>
          <w:b/>
          <w:sz w:val="22"/>
          <w:szCs w:val="22"/>
        </w:rPr>
      </w:pPr>
      <w:r w:rsidRPr="00E10B4D">
        <w:rPr>
          <w:b/>
          <w:sz w:val="22"/>
          <w:szCs w:val="22"/>
        </w:rPr>
        <w:t>Session 2 Market &amp; Organization</w:t>
      </w:r>
      <w:r w:rsidR="006F5AE4" w:rsidRPr="00E10B4D">
        <w:rPr>
          <w:b/>
          <w:sz w:val="22"/>
          <w:szCs w:val="22"/>
        </w:rPr>
        <w:t xml:space="preserve"> (Hull, §2)</w:t>
      </w:r>
    </w:p>
    <w:p w14:paraId="33C87A60" w14:textId="77777777" w:rsidR="00814F2F" w:rsidRPr="0035078F" w:rsidRDefault="003A77A2" w:rsidP="001E7AAC">
      <w:pPr>
        <w:numPr>
          <w:ilvl w:val="1"/>
          <w:numId w:val="25"/>
        </w:numPr>
        <w:spacing w:before="0" w:after="0" w:line="240" w:lineRule="auto"/>
        <w:rPr>
          <w:sz w:val="22"/>
          <w:szCs w:val="22"/>
        </w:rPr>
      </w:pPr>
      <w:r w:rsidRPr="0035078F">
        <w:rPr>
          <w:i/>
          <w:iCs/>
          <w:sz w:val="22"/>
          <w:szCs w:val="22"/>
        </w:rPr>
        <w:t>Margins</w:t>
      </w:r>
    </w:p>
    <w:p w14:paraId="55EAA50C" w14:textId="0A23F44D" w:rsidR="00C759F0" w:rsidRPr="00E652B6" w:rsidRDefault="003A77A2" w:rsidP="003760D1">
      <w:pPr>
        <w:numPr>
          <w:ilvl w:val="1"/>
          <w:numId w:val="25"/>
        </w:numPr>
        <w:spacing w:before="0" w:after="0" w:line="240" w:lineRule="auto"/>
        <w:rPr>
          <w:sz w:val="22"/>
          <w:szCs w:val="22"/>
          <w:lang w:val="en"/>
        </w:rPr>
      </w:pPr>
      <w:r w:rsidRPr="00C759F0">
        <w:rPr>
          <w:i/>
          <w:iCs/>
          <w:sz w:val="22"/>
          <w:szCs w:val="22"/>
        </w:rPr>
        <w:t>Execution</w:t>
      </w:r>
      <w:r w:rsidR="00C759F0">
        <w:rPr>
          <w:i/>
          <w:iCs/>
          <w:sz w:val="22"/>
          <w:szCs w:val="22"/>
        </w:rPr>
        <w:t>: defining best execution</w:t>
      </w:r>
      <w:r w:rsidR="003760D1" w:rsidRPr="00E652B6">
        <w:rPr>
          <w:sz w:val="22"/>
          <w:szCs w:val="22"/>
          <w:lang w:val="en"/>
        </w:rPr>
        <w:t xml:space="preserve">, </w:t>
      </w:r>
      <w:r w:rsidR="00C759F0" w:rsidRPr="003760D1">
        <w:rPr>
          <w:i/>
          <w:iCs/>
          <w:sz w:val="22"/>
          <w:szCs w:val="22"/>
        </w:rPr>
        <w:t>Benchmarks</w:t>
      </w:r>
      <w:r w:rsidR="003760D1">
        <w:rPr>
          <w:i/>
          <w:iCs/>
          <w:sz w:val="22"/>
          <w:szCs w:val="22"/>
        </w:rPr>
        <w:t xml:space="preserve"> for execution </w:t>
      </w:r>
      <w:r w:rsidR="009752B5" w:rsidRPr="00E652B6">
        <w:rPr>
          <w:sz w:val="22"/>
          <w:szCs w:val="22"/>
          <w:lang w:val="en"/>
        </w:rPr>
        <w:t xml:space="preserve">and </w:t>
      </w:r>
      <w:r w:rsidR="00C759F0" w:rsidRPr="003760D1">
        <w:rPr>
          <w:i/>
          <w:iCs/>
          <w:sz w:val="22"/>
          <w:szCs w:val="22"/>
        </w:rPr>
        <w:t>Types of orders</w:t>
      </w:r>
    </w:p>
    <w:p w14:paraId="2F3556BD" w14:textId="77777777" w:rsidR="00814F2F" w:rsidRPr="00F2445E" w:rsidRDefault="003A77A2" w:rsidP="001E7AAC">
      <w:pPr>
        <w:numPr>
          <w:ilvl w:val="1"/>
          <w:numId w:val="25"/>
        </w:numPr>
        <w:spacing w:before="0" w:after="0" w:line="240" w:lineRule="auto"/>
        <w:rPr>
          <w:sz w:val="22"/>
          <w:szCs w:val="22"/>
          <w:lang w:val="fr-FR"/>
        </w:rPr>
      </w:pPr>
      <w:r w:rsidRPr="00C759F0">
        <w:rPr>
          <w:i/>
          <w:iCs/>
          <w:sz w:val="22"/>
          <w:szCs w:val="22"/>
        </w:rPr>
        <w:t>Delivery</w:t>
      </w:r>
    </w:p>
    <w:p w14:paraId="7B3C10D0" w14:textId="5434A4A7" w:rsidR="00F2445E" w:rsidRPr="00F2445E" w:rsidRDefault="00F2445E" w:rsidP="00F2445E">
      <w:pPr>
        <w:spacing w:before="0" w:after="0" w:line="240" w:lineRule="auto"/>
        <w:rPr>
          <w:b/>
          <w:sz w:val="22"/>
          <w:szCs w:val="22"/>
        </w:rPr>
      </w:pPr>
      <w:r>
        <w:rPr>
          <w:b/>
          <w:sz w:val="22"/>
          <w:szCs w:val="22"/>
        </w:rPr>
        <w:t>THIRD AND FOURTH</w:t>
      </w:r>
      <w:r w:rsidRPr="00F2445E">
        <w:rPr>
          <w:b/>
          <w:sz w:val="22"/>
          <w:szCs w:val="22"/>
        </w:rPr>
        <w:t xml:space="preserve"> CLASS</w:t>
      </w:r>
    </w:p>
    <w:p w14:paraId="00CDF32E" w14:textId="7103E02A" w:rsidR="00F2445E" w:rsidRPr="00F2445E" w:rsidRDefault="00F2445E" w:rsidP="00F2445E">
      <w:pPr>
        <w:spacing w:before="0" w:after="0" w:line="240" w:lineRule="auto"/>
        <w:rPr>
          <w:b/>
          <w:sz w:val="22"/>
          <w:szCs w:val="22"/>
          <w:lang w:val="fr-FR"/>
        </w:rPr>
      </w:pPr>
      <w:r w:rsidRPr="00F2445E">
        <w:rPr>
          <w:b/>
          <w:sz w:val="22"/>
          <w:szCs w:val="22"/>
          <w:lang w:val="fr-FR"/>
        </w:rPr>
        <w:t>QUIZZ 1</w:t>
      </w:r>
      <w:r w:rsidR="0089731A">
        <w:rPr>
          <w:b/>
          <w:sz w:val="22"/>
          <w:szCs w:val="22"/>
          <w:lang w:val="fr-FR"/>
        </w:rPr>
        <w:t xml:space="preserve"> (30</w:t>
      </w:r>
      <w:r w:rsidR="00112B9C">
        <w:rPr>
          <w:b/>
          <w:sz w:val="22"/>
          <w:szCs w:val="22"/>
          <w:lang w:val="fr-FR"/>
        </w:rPr>
        <w:t xml:space="preserve"> minutes)</w:t>
      </w:r>
    </w:p>
    <w:p w14:paraId="1E02FA1F" w14:textId="45FC04CF" w:rsidR="00814F2F" w:rsidRPr="00E652B6" w:rsidRDefault="003A77A2" w:rsidP="001E7AAC">
      <w:pPr>
        <w:numPr>
          <w:ilvl w:val="0"/>
          <w:numId w:val="25"/>
        </w:numPr>
        <w:spacing w:before="0" w:after="0" w:line="240" w:lineRule="auto"/>
        <w:rPr>
          <w:b/>
          <w:sz w:val="22"/>
          <w:szCs w:val="22"/>
          <w:lang w:val="en"/>
        </w:rPr>
      </w:pPr>
      <w:r w:rsidRPr="00E30149">
        <w:rPr>
          <w:b/>
          <w:sz w:val="22"/>
          <w:szCs w:val="22"/>
        </w:rPr>
        <w:t>Session 3 Future &amp; Forwards</w:t>
      </w:r>
      <w:r w:rsidR="001E7AAC" w:rsidRPr="00E30149">
        <w:rPr>
          <w:b/>
          <w:sz w:val="22"/>
          <w:szCs w:val="22"/>
        </w:rPr>
        <w:t xml:space="preserve"> pricing and P&amp;L</w:t>
      </w:r>
      <w:r w:rsidR="006F5AE4" w:rsidRPr="00E30149">
        <w:rPr>
          <w:b/>
          <w:sz w:val="22"/>
          <w:szCs w:val="22"/>
        </w:rPr>
        <w:t xml:space="preserve"> (Hull §3 §4 §5 §6</w:t>
      </w:r>
      <w:r w:rsidR="009F55D1" w:rsidRPr="00E30149">
        <w:rPr>
          <w:b/>
          <w:sz w:val="22"/>
          <w:szCs w:val="22"/>
        </w:rPr>
        <w:t>)</w:t>
      </w:r>
    </w:p>
    <w:p w14:paraId="73424BB4" w14:textId="56342902" w:rsidR="00814F2F" w:rsidRPr="006D0B22" w:rsidRDefault="003A77A2" w:rsidP="001E7AAC">
      <w:pPr>
        <w:numPr>
          <w:ilvl w:val="1"/>
          <w:numId w:val="25"/>
        </w:numPr>
        <w:spacing w:before="0" w:after="0" w:line="240" w:lineRule="auto"/>
        <w:rPr>
          <w:sz w:val="22"/>
          <w:szCs w:val="22"/>
          <w:lang w:val="fr-FR"/>
        </w:rPr>
      </w:pPr>
      <w:r w:rsidRPr="00C759F0">
        <w:rPr>
          <w:i/>
          <w:iCs/>
          <w:sz w:val="22"/>
          <w:szCs w:val="22"/>
        </w:rPr>
        <w:t>Basis</w:t>
      </w:r>
      <w:r w:rsidR="006D0B22">
        <w:rPr>
          <w:i/>
          <w:iCs/>
          <w:sz w:val="22"/>
          <w:szCs w:val="22"/>
        </w:rPr>
        <w:t xml:space="preserve"> and </w:t>
      </w:r>
      <w:r w:rsidR="00546004">
        <w:rPr>
          <w:i/>
          <w:iCs/>
          <w:sz w:val="22"/>
          <w:szCs w:val="22"/>
        </w:rPr>
        <w:t>choice of contract</w:t>
      </w:r>
    </w:p>
    <w:p w14:paraId="515F2D6E" w14:textId="11F79DAC" w:rsidR="00814F2F" w:rsidRPr="00E652B6" w:rsidRDefault="003A77A2" w:rsidP="001E7AAC">
      <w:pPr>
        <w:numPr>
          <w:ilvl w:val="1"/>
          <w:numId w:val="25"/>
        </w:numPr>
        <w:spacing w:before="0" w:after="0" w:line="240" w:lineRule="auto"/>
        <w:rPr>
          <w:sz w:val="22"/>
          <w:szCs w:val="22"/>
          <w:lang w:val="en"/>
        </w:rPr>
      </w:pPr>
      <w:r w:rsidRPr="00C759F0">
        <w:rPr>
          <w:i/>
          <w:iCs/>
          <w:sz w:val="22"/>
          <w:szCs w:val="22"/>
        </w:rPr>
        <w:t>Yield conventions</w:t>
      </w:r>
    </w:p>
    <w:p w14:paraId="1CBBABC9" w14:textId="269057E2" w:rsidR="006D0B22" w:rsidRPr="007F2532" w:rsidRDefault="006D0B22" w:rsidP="001E7AAC">
      <w:pPr>
        <w:numPr>
          <w:ilvl w:val="1"/>
          <w:numId w:val="25"/>
        </w:numPr>
        <w:spacing w:before="0" w:after="0" w:line="240" w:lineRule="auto"/>
        <w:rPr>
          <w:i/>
          <w:sz w:val="22"/>
          <w:szCs w:val="22"/>
          <w:lang w:val="en"/>
        </w:rPr>
      </w:pPr>
      <w:r w:rsidRPr="007F2532">
        <w:rPr>
          <w:i/>
          <w:sz w:val="22"/>
          <w:szCs w:val="22"/>
        </w:rPr>
        <w:t>Fundamentals</w:t>
      </w:r>
      <w:r w:rsidR="001E7AAC" w:rsidRPr="007F2532">
        <w:rPr>
          <w:i/>
          <w:sz w:val="22"/>
          <w:szCs w:val="22"/>
        </w:rPr>
        <w:t xml:space="preserve"> of </w:t>
      </w:r>
      <w:r w:rsidR="00FF7678" w:rsidRPr="007F2532">
        <w:rPr>
          <w:i/>
          <w:sz w:val="22"/>
          <w:szCs w:val="22"/>
        </w:rPr>
        <w:t xml:space="preserve">Futures and Forwards </w:t>
      </w:r>
      <w:r w:rsidR="001E7AAC" w:rsidRPr="007F2532">
        <w:rPr>
          <w:i/>
          <w:sz w:val="22"/>
          <w:szCs w:val="22"/>
        </w:rPr>
        <w:t>pricing and P&amp;L</w:t>
      </w:r>
    </w:p>
    <w:p w14:paraId="08D25241" w14:textId="2A2ACABF" w:rsidR="00814F2F" w:rsidRPr="00C759F0" w:rsidRDefault="003A77A2" w:rsidP="003760D1">
      <w:pPr>
        <w:numPr>
          <w:ilvl w:val="2"/>
          <w:numId w:val="25"/>
        </w:numPr>
        <w:spacing w:before="0" w:after="0" w:line="240" w:lineRule="auto"/>
        <w:rPr>
          <w:sz w:val="22"/>
          <w:szCs w:val="22"/>
          <w:lang w:val="fr-FR"/>
        </w:rPr>
      </w:pPr>
      <w:r w:rsidRPr="00C759F0">
        <w:rPr>
          <w:sz w:val="22"/>
          <w:szCs w:val="22"/>
        </w:rPr>
        <w:t xml:space="preserve">Equity </w:t>
      </w:r>
      <w:r w:rsidR="006D0B22">
        <w:rPr>
          <w:sz w:val="22"/>
          <w:szCs w:val="22"/>
        </w:rPr>
        <w:t xml:space="preserve">Future </w:t>
      </w:r>
      <w:r w:rsidRPr="00C759F0">
        <w:rPr>
          <w:sz w:val="22"/>
          <w:szCs w:val="22"/>
        </w:rPr>
        <w:t>index</w:t>
      </w:r>
    </w:p>
    <w:p w14:paraId="07AA3C24" w14:textId="0AF312F4" w:rsidR="00814F2F" w:rsidRPr="00C759F0" w:rsidRDefault="003A77A2" w:rsidP="003760D1">
      <w:pPr>
        <w:numPr>
          <w:ilvl w:val="2"/>
          <w:numId w:val="25"/>
        </w:numPr>
        <w:spacing w:before="0" w:after="0" w:line="240" w:lineRule="auto"/>
        <w:rPr>
          <w:sz w:val="22"/>
          <w:szCs w:val="22"/>
          <w:lang w:val="fr-FR"/>
        </w:rPr>
      </w:pPr>
      <w:r w:rsidRPr="00C759F0">
        <w:rPr>
          <w:sz w:val="22"/>
          <w:szCs w:val="22"/>
        </w:rPr>
        <w:t xml:space="preserve">Bond </w:t>
      </w:r>
      <w:r w:rsidR="006D0B22">
        <w:rPr>
          <w:sz w:val="22"/>
          <w:szCs w:val="22"/>
        </w:rPr>
        <w:t xml:space="preserve">Future </w:t>
      </w:r>
      <w:r w:rsidRPr="00C759F0">
        <w:rPr>
          <w:sz w:val="22"/>
          <w:szCs w:val="22"/>
        </w:rPr>
        <w:t>Index</w:t>
      </w:r>
    </w:p>
    <w:p w14:paraId="28D1F138" w14:textId="0D4ABC9E" w:rsidR="00814F2F" w:rsidRPr="00C759F0" w:rsidRDefault="006D0B22" w:rsidP="003760D1">
      <w:pPr>
        <w:numPr>
          <w:ilvl w:val="2"/>
          <w:numId w:val="25"/>
        </w:numPr>
        <w:spacing w:before="0" w:after="0" w:line="240" w:lineRule="auto"/>
        <w:rPr>
          <w:sz w:val="22"/>
          <w:szCs w:val="22"/>
          <w:lang w:val="fr-FR"/>
        </w:rPr>
      </w:pPr>
      <w:r>
        <w:rPr>
          <w:sz w:val="22"/>
          <w:szCs w:val="22"/>
        </w:rPr>
        <w:t xml:space="preserve">FRA and </w:t>
      </w:r>
      <w:r w:rsidRPr="00C759F0">
        <w:rPr>
          <w:sz w:val="22"/>
          <w:szCs w:val="22"/>
        </w:rPr>
        <w:t>Eurodollar/Euribor</w:t>
      </w:r>
      <w:r>
        <w:rPr>
          <w:sz w:val="22"/>
          <w:szCs w:val="22"/>
        </w:rPr>
        <w:t xml:space="preserve"> contracts</w:t>
      </w:r>
    </w:p>
    <w:p w14:paraId="191FB768" w14:textId="77777777" w:rsidR="00814F2F" w:rsidRPr="00C759F0" w:rsidRDefault="003A77A2" w:rsidP="003760D1">
      <w:pPr>
        <w:numPr>
          <w:ilvl w:val="2"/>
          <w:numId w:val="25"/>
        </w:numPr>
        <w:spacing w:before="0" w:after="0" w:line="240" w:lineRule="auto"/>
        <w:rPr>
          <w:sz w:val="22"/>
          <w:szCs w:val="22"/>
          <w:lang w:val="fr-FR"/>
        </w:rPr>
      </w:pPr>
      <w:r w:rsidRPr="00C759F0">
        <w:rPr>
          <w:sz w:val="22"/>
          <w:szCs w:val="22"/>
        </w:rPr>
        <w:t>Commodity Futures</w:t>
      </w:r>
    </w:p>
    <w:p w14:paraId="769303E9" w14:textId="7C663CA1" w:rsidR="00C05967" w:rsidRPr="001E7AAC" w:rsidRDefault="003A77A2" w:rsidP="003760D1">
      <w:pPr>
        <w:numPr>
          <w:ilvl w:val="2"/>
          <w:numId w:val="25"/>
        </w:numPr>
        <w:spacing w:before="0" w:after="0" w:line="240" w:lineRule="auto"/>
        <w:rPr>
          <w:sz w:val="22"/>
          <w:szCs w:val="22"/>
          <w:lang w:val="fr-FR"/>
        </w:rPr>
      </w:pPr>
      <w:r w:rsidRPr="00C759F0">
        <w:rPr>
          <w:sz w:val="22"/>
          <w:szCs w:val="22"/>
        </w:rPr>
        <w:t>Forex</w:t>
      </w:r>
    </w:p>
    <w:p w14:paraId="77912239" w14:textId="6CD771DE" w:rsidR="006262C7" w:rsidRPr="00E652B6" w:rsidRDefault="003A77A2" w:rsidP="001E7AAC">
      <w:pPr>
        <w:numPr>
          <w:ilvl w:val="0"/>
          <w:numId w:val="25"/>
        </w:numPr>
        <w:spacing w:before="0" w:after="0" w:line="240" w:lineRule="auto"/>
        <w:rPr>
          <w:b/>
          <w:sz w:val="22"/>
          <w:szCs w:val="22"/>
          <w:lang w:val="en"/>
        </w:rPr>
      </w:pPr>
      <w:r w:rsidRPr="00E30149">
        <w:rPr>
          <w:b/>
          <w:sz w:val="22"/>
          <w:szCs w:val="22"/>
        </w:rPr>
        <w:t xml:space="preserve">Session 4 </w:t>
      </w:r>
      <w:r w:rsidR="009752B5" w:rsidRPr="00E30149">
        <w:rPr>
          <w:b/>
          <w:sz w:val="22"/>
          <w:szCs w:val="22"/>
        </w:rPr>
        <w:t xml:space="preserve">introduction to Swaps an Options pricing and P&amp;L </w:t>
      </w:r>
      <w:r w:rsidR="006F5AE4" w:rsidRPr="00E30149">
        <w:rPr>
          <w:b/>
          <w:sz w:val="22"/>
          <w:szCs w:val="22"/>
        </w:rPr>
        <w:t>(Hull §7 §10</w:t>
      </w:r>
      <w:r w:rsidR="008D6073" w:rsidRPr="00E30149">
        <w:rPr>
          <w:b/>
          <w:sz w:val="22"/>
          <w:szCs w:val="22"/>
        </w:rPr>
        <w:t xml:space="preserve"> §11</w:t>
      </w:r>
      <w:r w:rsidR="009F55D1" w:rsidRPr="00E30149">
        <w:rPr>
          <w:b/>
          <w:sz w:val="22"/>
          <w:szCs w:val="22"/>
        </w:rPr>
        <w:t xml:space="preserve"> §25 §29 §33</w:t>
      </w:r>
      <w:r w:rsidR="006F5AE4" w:rsidRPr="00E30149">
        <w:rPr>
          <w:b/>
          <w:sz w:val="22"/>
          <w:szCs w:val="22"/>
        </w:rPr>
        <w:t>)</w:t>
      </w:r>
    </w:p>
    <w:p w14:paraId="6545B4E8" w14:textId="77777777" w:rsidR="006262C7" w:rsidRPr="006262C7" w:rsidRDefault="006262C7" w:rsidP="001E7AAC">
      <w:pPr>
        <w:numPr>
          <w:ilvl w:val="1"/>
          <w:numId w:val="25"/>
        </w:numPr>
        <w:spacing w:before="0" w:after="0" w:line="240" w:lineRule="auto"/>
        <w:rPr>
          <w:sz w:val="22"/>
          <w:szCs w:val="22"/>
          <w:lang w:val="fr-FR"/>
        </w:rPr>
      </w:pPr>
      <w:r>
        <w:rPr>
          <w:i/>
          <w:iCs/>
          <w:sz w:val="22"/>
          <w:szCs w:val="22"/>
        </w:rPr>
        <w:t>Swaps overview</w:t>
      </w:r>
    </w:p>
    <w:p w14:paraId="44BE09DB" w14:textId="77777777" w:rsidR="001E7AAC" w:rsidRPr="007F2532" w:rsidRDefault="001E7AAC" w:rsidP="001E7AAC">
      <w:pPr>
        <w:numPr>
          <w:ilvl w:val="2"/>
          <w:numId w:val="25"/>
        </w:numPr>
        <w:spacing w:before="0" w:after="0" w:line="240" w:lineRule="auto"/>
        <w:rPr>
          <w:sz w:val="22"/>
          <w:szCs w:val="22"/>
          <w:lang w:val="fr-FR"/>
        </w:rPr>
      </w:pPr>
      <w:r w:rsidRPr="007F2532">
        <w:rPr>
          <w:iCs/>
          <w:sz w:val="22"/>
          <w:szCs w:val="22"/>
        </w:rPr>
        <w:t>Pricing principles</w:t>
      </w:r>
    </w:p>
    <w:p w14:paraId="57D3F2DB" w14:textId="498CF904" w:rsidR="006262C7" w:rsidRPr="007F2532" w:rsidRDefault="006262C7" w:rsidP="001E7AAC">
      <w:pPr>
        <w:numPr>
          <w:ilvl w:val="2"/>
          <w:numId w:val="25"/>
        </w:numPr>
        <w:spacing w:before="0" w:after="0" w:line="240" w:lineRule="auto"/>
        <w:rPr>
          <w:sz w:val="22"/>
          <w:szCs w:val="22"/>
          <w:lang w:val="fr-FR"/>
        </w:rPr>
      </w:pPr>
      <w:r w:rsidRPr="007F2532">
        <w:rPr>
          <w:iCs/>
          <w:sz w:val="22"/>
          <w:szCs w:val="22"/>
        </w:rPr>
        <w:t>First settlement</w:t>
      </w:r>
    </w:p>
    <w:p w14:paraId="2E900960" w14:textId="6EF7A2CA" w:rsidR="00F2445E" w:rsidRDefault="009F55D1" w:rsidP="00F2445E">
      <w:pPr>
        <w:spacing w:before="0" w:after="0" w:line="240" w:lineRule="auto"/>
        <w:rPr>
          <w:b/>
          <w:sz w:val="22"/>
          <w:szCs w:val="22"/>
          <w:lang w:val="fr-FR"/>
        </w:rPr>
      </w:pPr>
      <w:r>
        <w:rPr>
          <w:b/>
          <w:sz w:val="22"/>
          <w:szCs w:val="22"/>
          <w:lang w:val="fr-FR"/>
        </w:rPr>
        <w:t>FIFTH AND SIXTH CLASS</w:t>
      </w:r>
    </w:p>
    <w:p w14:paraId="54478CD6" w14:textId="5F9B7E4D" w:rsidR="00F2445E" w:rsidRPr="00F2445E" w:rsidRDefault="00F2445E" w:rsidP="00F2445E">
      <w:pPr>
        <w:spacing w:before="0" w:after="0" w:line="240" w:lineRule="auto"/>
        <w:rPr>
          <w:b/>
          <w:sz w:val="22"/>
          <w:szCs w:val="22"/>
          <w:lang w:val="fr-FR"/>
        </w:rPr>
      </w:pPr>
      <w:r w:rsidRPr="00F2445E">
        <w:rPr>
          <w:b/>
          <w:sz w:val="22"/>
          <w:szCs w:val="22"/>
          <w:lang w:val="fr-FR"/>
        </w:rPr>
        <w:t>QUIZZ 2</w:t>
      </w:r>
      <w:r w:rsidR="0089731A">
        <w:rPr>
          <w:b/>
          <w:sz w:val="22"/>
          <w:szCs w:val="22"/>
          <w:lang w:val="fr-FR"/>
        </w:rPr>
        <w:t xml:space="preserve"> (30</w:t>
      </w:r>
      <w:r w:rsidR="00112B9C">
        <w:rPr>
          <w:b/>
          <w:sz w:val="22"/>
          <w:szCs w:val="22"/>
          <w:lang w:val="fr-FR"/>
        </w:rPr>
        <w:t xml:space="preserve"> minutes)</w:t>
      </w:r>
    </w:p>
    <w:p w14:paraId="7639B78F" w14:textId="0AC5A072" w:rsidR="006262C7" w:rsidRPr="006262C7" w:rsidRDefault="006262C7" w:rsidP="001E7AAC">
      <w:pPr>
        <w:numPr>
          <w:ilvl w:val="1"/>
          <w:numId w:val="25"/>
        </w:numPr>
        <w:spacing w:before="0" w:after="0" w:line="240" w:lineRule="auto"/>
        <w:rPr>
          <w:sz w:val="22"/>
          <w:szCs w:val="22"/>
          <w:lang w:val="fr-FR"/>
        </w:rPr>
      </w:pPr>
      <w:r>
        <w:rPr>
          <w:i/>
          <w:iCs/>
          <w:sz w:val="22"/>
          <w:szCs w:val="22"/>
        </w:rPr>
        <w:t>Option fundamentals</w:t>
      </w:r>
    </w:p>
    <w:p w14:paraId="0AD2F4D0" w14:textId="7AC33A5F" w:rsidR="006262C7" w:rsidRPr="007F2532" w:rsidRDefault="00C05967" w:rsidP="001E7AAC">
      <w:pPr>
        <w:numPr>
          <w:ilvl w:val="2"/>
          <w:numId w:val="25"/>
        </w:numPr>
        <w:spacing w:before="0" w:after="0" w:line="240" w:lineRule="auto"/>
        <w:rPr>
          <w:sz w:val="22"/>
          <w:szCs w:val="22"/>
          <w:lang w:val="fr-FR"/>
        </w:rPr>
      </w:pPr>
      <w:r w:rsidRPr="007F2532">
        <w:rPr>
          <w:iCs/>
          <w:sz w:val="22"/>
          <w:szCs w:val="22"/>
        </w:rPr>
        <w:t>Put/call</w:t>
      </w:r>
      <w:r w:rsidR="006262C7" w:rsidRPr="007F2532">
        <w:rPr>
          <w:iCs/>
          <w:sz w:val="22"/>
          <w:szCs w:val="22"/>
        </w:rPr>
        <w:t xml:space="preserve"> parity</w:t>
      </w:r>
    </w:p>
    <w:p w14:paraId="1BC715A1" w14:textId="5A068A28" w:rsidR="006262C7" w:rsidRPr="007F2532" w:rsidRDefault="006262C7" w:rsidP="001E7AAC">
      <w:pPr>
        <w:numPr>
          <w:ilvl w:val="2"/>
          <w:numId w:val="25"/>
        </w:numPr>
        <w:spacing w:before="0" w:after="0" w:line="240" w:lineRule="auto"/>
        <w:rPr>
          <w:sz w:val="22"/>
          <w:szCs w:val="22"/>
          <w:lang w:val="fr-FR"/>
        </w:rPr>
      </w:pPr>
      <w:r w:rsidRPr="007F2532">
        <w:rPr>
          <w:iCs/>
          <w:sz w:val="22"/>
          <w:szCs w:val="22"/>
        </w:rPr>
        <w:t>Factors influencing option prices</w:t>
      </w:r>
    </w:p>
    <w:p w14:paraId="0A0ACD1F" w14:textId="77777777" w:rsidR="00D8009D" w:rsidRPr="007F2532" w:rsidRDefault="006262C7" w:rsidP="001E7AAC">
      <w:pPr>
        <w:numPr>
          <w:ilvl w:val="2"/>
          <w:numId w:val="25"/>
        </w:numPr>
        <w:spacing w:before="0" w:after="0" w:line="240" w:lineRule="auto"/>
        <w:rPr>
          <w:sz w:val="22"/>
          <w:szCs w:val="22"/>
          <w:lang w:val="fr-FR"/>
        </w:rPr>
      </w:pPr>
      <w:r w:rsidRPr="007F2532">
        <w:rPr>
          <w:iCs/>
          <w:sz w:val="22"/>
          <w:szCs w:val="22"/>
        </w:rPr>
        <w:t xml:space="preserve">Boundaries for </w:t>
      </w:r>
      <w:r w:rsidR="006E5C4F" w:rsidRPr="007F2532">
        <w:rPr>
          <w:iCs/>
          <w:sz w:val="22"/>
          <w:szCs w:val="22"/>
        </w:rPr>
        <w:t>o</w:t>
      </w:r>
      <w:r w:rsidRPr="007F2532">
        <w:rPr>
          <w:iCs/>
          <w:sz w:val="22"/>
          <w:szCs w:val="22"/>
        </w:rPr>
        <w:t>ption premiums</w:t>
      </w:r>
    </w:p>
    <w:p w14:paraId="47EEFC05" w14:textId="4F0E9F3F" w:rsidR="006262C7" w:rsidRPr="007F2532" w:rsidRDefault="00D8009D" w:rsidP="001E7AAC">
      <w:pPr>
        <w:numPr>
          <w:ilvl w:val="2"/>
          <w:numId w:val="25"/>
        </w:numPr>
        <w:spacing w:before="0" w:after="0" w:line="240" w:lineRule="auto"/>
        <w:rPr>
          <w:sz w:val="22"/>
          <w:szCs w:val="22"/>
          <w:lang w:val="fr-FR"/>
        </w:rPr>
      </w:pPr>
      <w:r w:rsidRPr="007F2532">
        <w:rPr>
          <w:iCs/>
          <w:sz w:val="22"/>
          <w:szCs w:val="22"/>
        </w:rPr>
        <w:t>Payoffs</w:t>
      </w:r>
    </w:p>
    <w:p w14:paraId="1C09B1D3" w14:textId="77777777" w:rsidR="003760D1" w:rsidRPr="003760D1" w:rsidRDefault="003760D1" w:rsidP="003760D1">
      <w:pPr>
        <w:numPr>
          <w:ilvl w:val="1"/>
          <w:numId w:val="25"/>
        </w:numPr>
        <w:spacing w:before="0" w:after="0" w:line="240" w:lineRule="auto"/>
        <w:rPr>
          <w:sz w:val="22"/>
          <w:szCs w:val="22"/>
          <w:lang w:val="fr-FR"/>
        </w:rPr>
      </w:pPr>
      <w:r>
        <w:rPr>
          <w:i/>
          <w:iCs/>
          <w:sz w:val="22"/>
          <w:szCs w:val="22"/>
        </w:rPr>
        <w:t>Other option-based derivatives</w:t>
      </w:r>
    </w:p>
    <w:p w14:paraId="0ED558E7" w14:textId="3AF7ABF1" w:rsidR="001A6A44" w:rsidRPr="007F2532" w:rsidRDefault="001A6A44" w:rsidP="003760D1">
      <w:pPr>
        <w:numPr>
          <w:ilvl w:val="2"/>
          <w:numId w:val="25"/>
        </w:numPr>
        <w:spacing w:before="0" w:after="0" w:line="240" w:lineRule="auto"/>
        <w:rPr>
          <w:sz w:val="22"/>
          <w:szCs w:val="22"/>
          <w:lang w:val="fr-FR"/>
        </w:rPr>
      </w:pPr>
      <w:r w:rsidRPr="007F2532">
        <w:rPr>
          <w:iCs/>
          <w:sz w:val="22"/>
          <w:szCs w:val="22"/>
        </w:rPr>
        <w:t>CDS fundamentals</w:t>
      </w:r>
    </w:p>
    <w:p w14:paraId="4A07F76F" w14:textId="20EE8C96" w:rsidR="005C5571" w:rsidRPr="007F2532" w:rsidRDefault="005C5571" w:rsidP="009752B5">
      <w:pPr>
        <w:numPr>
          <w:ilvl w:val="2"/>
          <w:numId w:val="25"/>
        </w:numPr>
        <w:spacing w:before="0" w:after="0" w:line="240" w:lineRule="auto"/>
        <w:rPr>
          <w:sz w:val="22"/>
          <w:szCs w:val="22"/>
          <w:lang w:val="fr-FR"/>
        </w:rPr>
      </w:pPr>
      <w:r w:rsidRPr="007F2532">
        <w:rPr>
          <w:iCs/>
          <w:sz w:val="22"/>
          <w:szCs w:val="22"/>
        </w:rPr>
        <w:t>Caps and</w:t>
      </w:r>
      <w:r w:rsidR="009F55D1" w:rsidRPr="007F2532">
        <w:rPr>
          <w:iCs/>
          <w:sz w:val="22"/>
          <w:szCs w:val="22"/>
        </w:rPr>
        <w:t xml:space="preserve"> floors</w:t>
      </w:r>
      <w:r w:rsidRPr="007F2532">
        <w:rPr>
          <w:iCs/>
          <w:sz w:val="22"/>
          <w:szCs w:val="22"/>
        </w:rPr>
        <w:t xml:space="preserve"> fundamentals</w:t>
      </w:r>
    </w:p>
    <w:p w14:paraId="7558428D" w14:textId="2A1360BA" w:rsidR="009F55D1" w:rsidRPr="007F2532" w:rsidRDefault="005C5571" w:rsidP="009752B5">
      <w:pPr>
        <w:numPr>
          <w:ilvl w:val="2"/>
          <w:numId w:val="25"/>
        </w:numPr>
        <w:spacing w:before="0" w:after="0" w:line="240" w:lineRule="auto"/>
        <w:rPr>
          <w:sz w:val="22"/>
          <w:szCs w:val="22"/>
          <w:lang w:val="fr-FR"/>
        </w:rPr>
      </w:pPr>
      <w:r w:rsidRPr="007F2532">
        <w:rPr>
          <w:iCs/>
          <w:sz w:val="22"/>
          <w:szCs w:val="22"/>
        </w:rPr>
        <w:t>S</w:t>
      </w:r>
      <w:r w:rsidR="00AD62BC" w:rsidRPr="007F2532">
        <w:rPr>
          <w:iCs/>
          <w:sz w:val="22"/>
          <w:szCs w:val="22"/>
        </w:rPr>
        <w:t>waptions</w:t>
      </w:r>
      <w:r w:rsidR="009F55D1" w:rsidRPr="007F2532">
        <w:rPr>
          <w:iCs/>
          <w:sz w:val="22"/>
          <w:szCs w:val="22"/>
        </w:rPr>
        <w:t xml:space="preserve"> fundamentals</w:t>
      </w:r>
    </w:p>
    <w:p w14:paraId="3F66FA87" w14:textId="4CCC7ACE" w:rsidR="006E5C4F" w:rsidRPr="00E30149" w:rsidRDefault="006E5C4F" w:rsidP="001E7AAC">
      <w:pPr>
        <w:numPr>
          <w:ilvl w:val="0"/>
          <w:numId w:val="25"/>
        </w:numPr>
        <w:spacing w:before="0" w:after="0" w:line="240" w:lineRule="auto"/>
        <w:rPr>
          <w:b/>
          <w:sz w:val="22"/>
          <w:szCs w:val="22"/>
          <w:lang w:val="fr-FR"/>
        </w:rPr>
      </w:pPr>
      <w:r w:rsidRPr="00E30149">
        <w:rPr>
          <w:b/>
          <w:i/>
          <w:iCs/>
          <w:sz w:val="22"/>
          <w:szCs w:val="22"/>
        </w:rPr>
        <w:t>Session 5 derivative strategies</w:t>
      </w:r>
      <w:r w:rsidR="001A6A44" w:rsidRPr="00E30149">
        <w:rPr>
          <w:b/>
          <w:i/>
          <w:iCs/>
          <w:sz w:val="22"/>
          <w:szCs w:val="22"/>
        </w:rPr>
        <w:t xml:space="preserve"> (Hul</w:t>
      </w:r>
      <w:r w:rsidR="00865771" w:rsidRPr="00E30149">
        <w:rPr>
          <w:b/>
          <w:i/>
          <w:iCs/>
          <w:sz w:val="22"/>
          <w:szCs w:val="22"/>
        </w:rPr>
        <w:t>l</w:t>
      </w:r>
      <w:r w:rsidR="001A6A44" w:rsidRPr="00E30149">
        <w:rPr>
          <w:b/>
          <w:i/>
          <w:iCs/>
          <w:sz w:val="22"/>
          <w:szCs w:val="22"/>
        </w:rPr>
        <w:t xml:space="preserve"> §</w:t>
      </w:r>
      <w:r w:rsidR="008D6073" w:rsidRPr="00E30149">
        <w:rPr>
          <w:b/>
          <w:i/>
          <w:iCs/>
          <w:sz w:val="22"/>
          <w:szCs w:val="22"/>
        </w:rPr>
        <w:t>12</w:t>
      </w:r>
      <w:r w:rsidR="009F55D1" w:rsidRPr="00E30149">
        <w:rPr>
          <w:b/>
          <w:i/>
          <w:iCs/>
          <w:sz w:val="22"/>
          <w:szCs w:val="22"/>
        </w:rPr>
        <w:t xml:space="preserve"> §19</w:t>
      </w:r>
      <w:r w:rsidR="001A6A44" w:rsidRPr="00E30149">
        <w:rPr>
          <w:b/>
          <w:i/>
          <w:iCs/>
          <w:sz w:val="22"/>
          <w:szCs w:val="22"/>
        </w:rPr>
        <w:t>)</w:t>
      </w:r>
    </w:p>
    <w:p w14:paraId="422F338B" w14:textId="306122C3" w:rsidR="00814F2F" w:rsidRPr="006E5C4F" w:rsidRDefault="003A77A2" w:rsidP="001E7AAC">
      <w:pPr>
        <w:numPr>
          <w:ilvl w:val="1"/>
          <w:numId w:val="25"/>
        </w:numPr>
        <w:spacing w:before="0" w:after="0" w:line="240" w:lineRule="auto"/>
        <w:rPr>
          <w:sz w:val="22"/>
          <w:szCs w:val="22"/>
          <w:lang w:val="fr-FR"/>
        </w:rPr>
      </w:pPr>
      <w:r w:rsidRPr="00C759F0">
        <w:rPr>
          <w:i/>
          <w:iCs/>
          <w:sz w:val="22"/>
          <w:szCs w:val="22"/>
        </w:rPr>
        <w:t>Hedge with Equity Futures</w:t>
      </w:r>
    </w:p>
    <w:p w14:paraId="197F6198" w14:textId="75A83326" w:rsidR="006E5C4F" w:rsidRPr="007F2532" w:rsidRDefault="006E5C4F" w:rsidP="001E7AAC">
      <w:pPr>
        <w:numPr>
          <w:ilvl w:val="2"/>
          <w:numId w:val="25"/>
        </w:numPr>
        <w:spacing w:before="0" w:after="0" w:line="240" w:lineRule="auto"/>
        <w:rPr>
          <w:sz w:val="22"/>
          <w:szCs w:val="22"/>
          <w:lang w:val="fr-FR"/>
        </w:rPr>
      </w:pPr>
      <w:r w:rsidRPr="007F2532">
        <w:rPr>
          <w:iCs/>
          <w:sz w:val="22"/>
          <w:szCs w:val="22"/>
        </w:rPr>
        <w:t>Optimal hedge ratio</w:t>
      </w:r>
      <w:r w:rsidR="00BC5E59" w:rsidRPr="007F2532">
        <w:rPr>
          <w:iCs/>
          <w:sz w:val="22"/>
          <w:szCs w:val="22"/>
        </w:rPr>
        <w:t xml:space="preserve"> using </w:t>
      </w:r>
      <w:r w:rsidR="00BC5E59" w:rsidRPr="007F2532">
        <w:rPr>
          <w:iCs/>
          <w:sz w:val="22"/>
          <w:szCs w:val="22"/>
        </w:rPr>
        <w:sym w:font="Symbol" w:char="F062"/>
      </w:r>
    </w:p>
    <w:p w14:paraId="27D92C92" w14:textId="77777777" w:rsidR="00814F2F" w:rsidRPr="00C759F0" w:rsidRDefault="003A77A2" w:rsidP="001E7AAC">
      <w:pPr>
        <w:numPr>
          <w:ilvl w:val="1"/>
          <w:numId w:val="25"/>
        </w:numPr>
        <w:spacing w:before="0" w:after="0" w:line="240" w:lineRule="auto"/>
        <w:rPr>
          <w:sz w:val="22"/>
          <w:szCs w:val="22"/>
          <w:lang w:val="fr-FR"/>
        </w:rPr>
      </w:pPr>
      <w:r w:rsidRPr="00C759F0">
        <w:rPr>
          <w:i/>
          <w:iCs/>
          <w:sz w:val="22"/>
          <w:szCs w:val="22"/>
        </w:rPr>
        <w:t>Hedge with commodity Futures</w:t>
      </w:r>
    </w:p>
    <w:p w14:paraId="518FA50B" w14:textId="77777777" w:rsidR="00814F2F" w:rsidRPr="006E5C4F" w:rsidRDefault="003A77A2" w:rsidP="001E7AAC">
      <w:pPr>
        <w:numPr>
          <w:ilvl w:val="1"/>
          <w:numId w:val="25"/>
        </w:numPr>
        <w:spacing w:before="0" w:after="0" w:line="240" w:lineRule="auto"/>
        <w:rPr>
          <w:sz w:val="22"/>
          <w:szCs w:val="22"/>
          <w:lang w:val="fr-FR"/>
        </w:rPr>
      </w:pPr>
      <w:r w:rsidRPr="00C759F0">
        <w:rPr>
          <w:i/>
          <w:iCs/>
          <w:sz w:val="22"/>
          <w:szCs w:val="22"/>
        </w:rPr>
        <w:t>Hedge with Bond Futures</w:t>
      </w:r>
    </w:p>
    <w:p w14:paraId="3D48ABF0" w14:textId="05B0934C" w:rsidR="006E5C4F" w:rsidRPr="007F2532" w:rsidRDefault="006E5C4F" w:rsidP="001E7AAC">
      <w:pPr>
        <w:numPr>
          <w:ilvl w:val="2"/>
          <w:numId w:val="25"/>
        </w:numPr>
        <w:spacing w:before="0" w:after="0" w:line="240" w:lineRule="auto"/>
        <w:rPr>
          <w:sz w:val="22"/>
          <w:szCs w:val="22"/>
          <w:lang w:val="en"/>
        </w:rPr>
      </w:pPr>
      <w:r w:rsidRPr="007F2532">
        <w:rPr>
          <w:iCs/>
          <w:sz w:val="22"/>
          <w:szCs w:val="22"/>
        </w:rPr>
        <w:t>Duration matching and duration-based hedge ratio</w:t>
      </w:r>
    </w:p>
    <w:p w14:paraId="620F8F9E" w14:textId="5779F501" w:rsidR="006E5C4F" w:rsidRPr="007F2532" w:rsidRDefault="006E5C4F" w:rsidP="001E7AAC">
      <w:pPr>
        <w:numPr>
          <w:ilvl w:val="2"/>
          <w:numId w:val="25"/>
        </w:numPr>
        <w:spacing w:before="0" w:after="0" w:line="240" w:lineRule="auto"/>
        <w:rPr>
          <w:sz w:val="22"/>
          <w:szCs w:val="22"/>
          <w:lang w:val="fr-FR"/>
        </w:rPr>
      </w:pPr>
      <w:r w:rsidRPr="007F2532">
        <w:rPr>
          <w:iCs/>
          <w:sz w:val="22"/>
          <w:szCs w:val="22"/>
        </w:rPr>
        <w:t>Limitation of duration-based hedging</w:t>
      </w:r>
    </w:p>
    <w:p w14:paraId="3884984E" w14:textId="7930F262" w:rsidR="00355E86" w:rsidRPr="006E5C4F" w:rsidRDefault="003A77A2" w:rsidP="001E7AAC">
      <w:pPr>
        <w:numPr>
          <w:ilvl w:val="1"/>
          <w:numId w:val="25"/>
        </w:numPr>
        <w:spacing w:before="0" w:after="0" w:line="240" w:lineRule="auto"/>
        <w:rPr>
          <w:sz w:val="22"/>
          <w:szCs w:val="22"/>
        </w:rPr>
      </w:pPr>
      <w:r w:rsidRPr="006E5C4F">
        <w:rPr>
          <w:i/>
          <w:iCs/>
          <w:sz w:val="22"/>
          <w:szCs w:val="22"/>
        </w:rPr>
        <w:t>Option strategies</w:t>
      </w:r>
      <w:r w:rsidR="0035078F">
        <w:rPr>
          <w:i/>
          <w:iCs/>
          <w:sz w:val="22"/>
          <w:szCs w:val="22"/>
        </w:rPr>
        <w:t>: hedging and speculation</w:t>
      </w:r>
    </w:p>
    <w:p w14:paraId="7C84D122" w14:textId="6A7C5815" w:rsidR="006E5C4F" w:rsidRPr="006E5C4F" w:rsidRDefault="006E5C4F" w:rsidP="001E7AAC">
      <w:pPr>
        <w:numPr>
          <w:ilvl w:val="2"/>
          <w:numId w:val="25"/>
        </w:numPr>
        <w:spacing w:before="0" w:after="0" w:line="240" w:lineRule="auto"/>
        <w:rPr>
          <w:sz w:val="22"/>
          <w:szCs w:val="22"/>
        </w:rPr>
      </w:pPr>
      <w:r>
        <w:rPr>
          <w:sz w:val="22"/>
          <w:szCs w:val="22"/>
          <w:lang w:val="fr-FR"/>
        </w:rPr>
        <w:t xml:space="preserve">The </w:t>
      </w:r>
      <w:proofErr w:type="spellStart"/>
      <w:r>
        <w:rPr>
          <w:sz w:val="22"/>
          <w:szCs w:val="22"/>
          <w:lang w:val="fr-FR"/>
        </w:rPr>
        <w:t>Greeks</w:t>
      </w:r>
      <w:proofErr w:type="spellEnd"/>
    </w:p>
    <w:p w14:paraId="3F4C0BC6" w14:textId="553F8A76" w:rsidR="006E5C4F" w:rsidRPr="006E5C4F" w:rsidRDefault="006E5C4F" w:rsidP="001E7AAC">
      <w:pPr>
        <w:numPr>
          <w:ilvl w:val="3"/>
          <w:numId w:val="25"/>
        </w:numPr>
        <w:spacing w:before="0" w:after="0" w:line="240" w:lineRule="auto"/>
        <w:rPr>
          <w:sz w:val="22"/>
          <w:szCs w:val="22"/>
        </w:rPr>
      </w:pPr>
      <w:r>
        <w:rPr>
          <w:sz w:val="22"/>
          <w:szCs w:val="22"/>
          <w:lang w:val="fr-FR"/>
        </w:rPr>
        <w:t xml:space="preserve">Delta </w:t>
      </w:r>
      <w:proofErr w:type="spellStart"/>
      <w:r>
        <w:rPr>
          <w:sz w:val="22"/>
          <w:szCs w:val="22"/>
          <w:lang w:val="fr-FR"/>
        </w:rPr>
        <w:t>Hedging</w:t>
      </w:r>
      <w:proofErr w:type="spellEnd"/>
    </w:p>
    <w:p w14:paraId="01AFB7E6" w14:textId="4D2E9CAA" w:rsidR="006E5C4F" w:rsidRPr="00420AF9" w:rsidRDefault="006E5C4F" w:rsidP="001E7AAC">
      <w:pPr>
        <w:numPr>
          <w:ilvl w:val="3"/>
          <w:numId w:val="25"/>
        </w:numPr>
        <w:spacing w:before="0" w:after="0" w:line="240" w:lineRule="auto"/>
        <w:rPr>
          <w:sz w:val="22"/>
          <w:szCs w:val="22"/>
        </w:rPr>
      </w:pPr>
      <w:r>
        <w:rPr>
          <w:sz w:val="22"/>
          <w:szCs w:val="22"/>
          <w:lang w:val="fr-FR"/>
        </w:rPr>
        <w:lastRenderedPageBreak/>
        <w:t>Gamma</w:t>
      </w:r>
    </w:p>
    <w:p w14:paraId="1F60F371" w14:textId="48749784" w:rsidR="00420AF9" w:rsidRPr="00420AF9" w:rsidRDefault="001A6A44" w:rsidP="001E7AAC">
      <w:pPr>
        <w:numPr>
          <w:ilvl w:val="3"/>
          <w:numId w:val="25"/>
        </w:numPr>
        <w:spacing w:before="0" w:after="0" w:line="240" w:lineRule="auto"/>
        <w:rPr>
          <w:sz w:val="22"/>
          <w:szCs w:val="22"/>
        </w:rPr>
      </w:pPr>
      <w:r>
        <w:rPr>
          <w:sz w:val="22"/>
          <w:szCs w:val="22"/>
          <w:lang w:val="fr-FR"/>
        </w:rPr>
        <w:t>Thêta and Rhô</w:t>
      </w:r>
    </w:p>
    <w:p w14:paraId="40F42147" w14:textId="38350B50" w:rsidR="001E7AAC" w:rsidRDefault="001A6A44" w:rsidP="001E7AAC">
      <w:pPr>
        <w:numPr>
          <w:ilvl w:val="3"/>
          <w:numId w:val="25"/>
        </w:numPr>
        <w:spacing w:before="0" w:after="0" w:line="240" w:lineRule="auto"/>
        <w:rPr>
          <w:sz w:val="22"/>
          <w:szCs w:val="22"/>
        </w:rPr>
      </w:pPr>
      <w:r>
        <w:rPr>
          <w:sz w:val="22"/>
          <w:szCs w:val="22"/>
          <w:lang w:val="fr-FR"/>
        </w:rPr>
        <w:t>Ve</w:t>
      </w:r>
      <w:r w:rsidR="00420AF9">
        <w:rPr>
          <w:sz w:val="22"/>
          <w:szCs w:val="22"/>
          <w:lang w:val="fr-FR"/>
        </w:rPr>
        <w:t>ga</w:t>
      </w:r>
    </w:p>
    <w:p w14:paraId="2151D42D" w14:textId="07734355" w:rsidR="00420AF9" w:rsidRDefault="00420AF9" w:rsidP="001E7AAC">
      <w:pPr>
        <w:numPr>
          <w:ilvl w:val="3"/>
          <w:numId w:val="25"/>
        </w:numPr>
        <w:spacing w:before="0" w:after="0" w:line="240" w:lineRule="auto"/>
        <w:rPr>
          <w:sz w:val="22"/>
          <w:szCs w:val="22"/>
        </w:rPr>
      </w:pPr>
      <w:r w:rsidRPr="001E7AAC">
        <w:rPr>
          <w:sz w:val="22"/>
          <w:szCs w:val="22"/>
        </w:rPr>
        <w:t xml:space="preserve">Graphical representation of </w:t>
      </w:r>
      <w:r w:rsidR="00112B9C">
        <w:rPr>
          <w:sz w:val="22"/>
          <w:szCs w:val="22"/>
        </w:rPr>
        <w:t>option portfolio</w:t>
      </w:r>
      <w:r w:rsidRPr="001E7AAC">
        <w:rPr>
          <w:sz w:val="22"/>
          <w:szCs w:val="22"/>
        </w:rPr>
        <w:t xml:space="preserve"> payoffs </w:t>
      </w:r>
      <w:r w:rsidR="001E7AAC" w:rsidRPr="001E7AAC">
        <w:rPr>
          <w:sz w:val="22"/>
          <w:szCs w:val="22"/>
        </w:rPr>
        <w:t xml:space="preserve">and </w:t>
      </w:r>
      <w:r w:rsidR="000200F9">
        <w:rPr>
          <w:sz w:val="22"/>
          <w:szCs w:val="22"/>
        </w:rPr>
        <w:t xml:space="preserve">of </w:t>
      </w:r>
      <w:r w:rsidR="001E7AAC" w:rsidRPr="001E7AAC">
        <w:rPr>
          <w:sz w:val="22"/>
          <w:szCs w:val="22"/>
        </w:rPr>
        <w:t xml:space="preserve">P&amp;L </w:t>
      </w:r>
      <w:r w:rsidRPr="001E7AAC">
        <w:rPr>
          <w:sz w:val="22"/>
          <w:szCs w:val="22"/>
        </w:rPr>
        <w:t>on maturity</w:t>
      </w:r>
    </w:p>
    <w:p w14:paraId="4B491EE2" w14:textId="65B96303" w:rsidR="001E7AAC" w:rsidRDefault="001E7AAC" w:rsidP="001E7AAC">
      <w:pPr>
        <w:numPr>
          <w:ilvl w:val="2"/>
          <w:numId w:val="25"/>
        </w:numPr>
        <w:spacing w:before="0" w:after="0" w:line="240" w:lineRule="auto"/>
        <w:rPr>
          <w:sz w:val="22"/>
          <w:szCs w:val="22"/>
        </w:rPr>
      </w:pPr>
      <w:r>
        <w:rPr>
          <w:sz w:val="22"/>
          <w:szCs w:val="22"/>
        </w:rPr>
        <w:t>Long synthetic asset</w:t>
      </w:r>
    </w:p>
    <w:p w14:paraId="4F32AA3A" w14:textId="7B985E1C" w:rsidR="001E7AAC" w:rsidRDefault="001E7AAC" w:rsidP="001E7AAC">
      <w:pPr>
        <w:numPr>
          <w:ilvl w:val="2"/>
          <w:numId w:val="25"/>
        </w:numPr>
        <w:spacing w:before="0" w:after="0" w:line="240" w:lineRule="auto"/>
        <w:rPr>
          <w:sz w:val="22"/>
          <w:szCs w:val="22"/>
        </w:rPr>
      </w:pPr>
      <w:r>
        <w:rPr>
          <w:sz w:val="22"/>
          <w:szCs w:val="22"/>
        </w:rPr>
        <w:t>Covered call</w:t>
      </w:r>
    </w:p>
    <w:p w14:paraId="478605C6" w14:textId="0F4EDAB2" w:rsidR="001E7AAC" w:rsidRDefault="001E7AAC" w:rsidP="001E7AAC">
      <w:pPr>
        <w:numPr>
          <w:ilvl w:val="2"/>
          <w:numId w:val="25"/>
        </w:numPr>
        <w:spacing w:before="0" w:after="0" w:line="240" w:lineRule="auto"/>
        <w:rPr>
          <w:sz w:val="22"/>
          <w:szCs w:val="22"/>
        </w:rPr>
      </w:pPr>
      <w:r>
        <w:rPr>
          <w:sz w:val="22"/>
          <w:szCs w:val="22"/>
        </w:rPr>
        <w:t>Protective put</w:t>
      </w:r>
    </w:p>
    <w:p w14:paraId="5F289237" w14:textId="6060F175" w:rsidR="001E7AAC" w:rsidRPr="001E7AAC" w:rsidRDefault="001E7AAC" w:rsidP="001E7AAC">
      <w:pPr>
        <w:numPr>
          <w:ilvl w:val="2"/>
          <w:numId w:val="25"/>
        </w:numPr>
        <w:spacing w:before="0" w:after="0" w:line="240" w:lineRule="auto"/>
        <w:rPr>
          <w:sz w:val="22"/>
          <w:szCs w:val="22"/>
        </w:rPr>
      </w:pPr>
      <w:r>
        <w:rPr>
          <w:sz w:val="22"/>
          <w:szCs w:val="22"/>
        </w:rPr>
        <w:t>Other classical option strategies</w:t>
      </w:r>
    </w:p>
    <w:p w14:paraId="3B843E23" w14:textId="77777777" w:rsidR="00112B9C" w:rsidRDefault="00112B9C" w:rsidP="00CB713A">
      <w:pPr>
        <w:spacing w:before="0" w:after="0" w:line="240" w:lineRule="auto"/>
        <w:rPr>
          <w:b/>
          <w:sz w:val="22"/>
          <w:szCs w:val="22"/>
        </w:rPr>
      </w:pPr>
      <w:r>
        <w:rPr>
          <w:b/>
          <w:sz w:val="22"/>
          <w:szCs w:val="22"/>
        </w:rPr>
        <w:t>SEVENTH CLASS</w:t>
      </w:r>
    </w:p>
    <w:p w14:paraId="43F0F1EF" w14:textId="6F88B5C2" w:rsidR="00355E86" w:rsidRDefault="00865771" w:rsidP="00CB713A">
      <w:pPr>
        <w:spacing w:before="0" w:after="0" w:line="240" w:lineRule="auto"/>
        <w:rPr>
          <w:b/>
          <w:sz w:val="22"/>
          <w:szCs w:val="22"/>
        </w:rPr>
      </w:pPr>
      <w:r>
        <w:rPr>
          <w:b/>
          <w:sz w:val="22"/>
          <w:szCs w:val="22"/>
        </w:rPr>
        <w:t>LAST SLIDES</w:t>
      </w:r>
      <w:r w:rsidR="00494293">
        <w:rPr>
          <w:b/>
          <w:sz w:val="22"/>
          <w:szCs w:val="22"/>
        </w:rPr>
        <w:t xml:space="preserve">, </w:t>
      </w:r>
      <w:r w:rsidR="000200F9">
        <w:rPr>
          <w:b/>
          <w:sz w:val="22"/>
          <w:szCs w:val="22"/>
        </w:rPr>
        <w:t>Q&amp;A</w:t>
      </w:r>
      <w:r w:rsidR="00112B9C">
        <w:rPr>
          <w:b/>
          <w:sz w:val="22"/>
          <w:szCs w:val="22"/>
        </w:rPr>
        <w:t xml:space="preserve"> AND </w:t>
      </w:r>
      <w:r w:rsidR="00F2445E" w:rsidRPr="00F2445E">
        <w:rPr>
          <w:b/>
          <w:sz w:val="22"/>
          <w:szCs w:val="22"/>
        </w:rPr>
        <w:t>FINAL EXAM</w:t>
      </w:r>
      <w:r w:rsidR="0089731A">
        <w:rPr>
          <w:b/>
          <w:sz w:val="22"/>
          <w:szCs w:val="22"/>
        </w:rPr>
        <w:t xml:space="preserve"> (1.5</w:t>
      </w:r>
      <w:r w:rsidR="00112B9C">
        <w:rPr>
          <w:b/>
          <w:sz w:val="22"/>
          <w:szCs w:val="22"/>
        </w:rPr>
        <w:t>hour</w:t>
      </w:r>
      <w:r w:rsidR="0089731A">
        <w:rPr>
          <w:b/>
          <w:sz w:val="22"/>
          <w:szCs w:val="22"/>
        </w:rPr>
        <w:t>s</w:t>
      </w:r>
      <w:r w:rsidR="00112B9C">
        <w:rPr>
          <w:b/>
          <w:sz w:val="22"/>
          <w:szCs w:val="22"/>
        </w:rPr>
        <w:t>)</w:t>
      </w:r>
    </w:p>
    <w:p w14:paraId="6AB1B362" w14:textId="3E3BA39F" w:rsidR="008E5476" w:rsidRDefault="008E5476" w:rsidP="00CB713A">
      <w:pPr>
        <w:spacing w:before="0" w:after="0" w:line="240" w:lineRule="auto"/>
        <w:rPr>
          <w:b/>
          <w:sz w:val="22"/>
          <w:szCs w:val="22"/>
        </w:rPr>
      </w:pPr>
    </w:p>
    <w:p w14:paraId="1100EF9E" w14:textId="532296C4" w:rsidR="008E5476" w:rsidRDefault="008E5476" w:rsidP="00CB713A">
      <w:pPr>
        <w:spacing w:before="0" w:after="0" w:line="240" w:lineRule="auto"/>
        <w:rPr>
          <w:b/>
          <w:sz w:val="22"/>
          <w:szCs w:val="22"/>
        </w:rPr>
      </w:pPr>
      <w:r>
        <w:rPr>
          <w:b/>
          <w:sz w:val="22"/>
          <w:szCs w:val="22"/>
        </w:rPr>
        <w:t>PLANNING (Seven 3-hour classes)</w:t>
      </w:r>
    </w:p>
    <w:p w14:paraId="342EE1E0" w14:textId="059C13FD" w:rsidR="008E5476" w:rsidRDefault="008E5476" w:rsidP="00CB713A">
      <w:pPr>
        <w:spacing w:before="0" w:after="0" w:line="240" w:lineRule="auto"/>
        <w:rPr>
          <w:b/>
          <w:sz w:val="22"/>
          <w:szCs w:val="22"/>
        </w:rPr>
      </w:pPr>
    </w:p>
    <w:tbl>
      <w:tblPr>
        <w:tblStyle w:val="Grilledetableauclaire"/>
        <w:tblW w:w="0" w:type="dxa"/>
        <w:jc w:val="center"/>
        <w:tblLook w:val="04A0" w:firstRow="1" w:lastRow="0" w:firstColumn="1" w:lastColumn="0" w:noHBand="0" w:noVBand="1"/>
      </w:tblPr>
      <w:tblGrid>
        <w:gridCol w:w="1278"/>
        <w:gridCol w:w="1450"/>
      </w:tblGrid>
      <w:tr w:rsidR="008E5476" w:rsidRPr="008E5476" w14:paraId="6EE73EEF" w14:textId="77777777" w:rsidTr="008E5476">
        <w:trPr>
          <w:trHeight w:val="315"/>
          <w:jc w:val="center"/>
        </w:trPr>
        <w:tc>
          <w:tcPr>
            <w:tcW w:w="0" w:type="auto"/>
            <w:hideMark/>
          </w:tcPr>
          <w:p w14:paraId="21AB2641" w14:textId="77777777" w:rsidR="008E5476" w:rsidRPr="008E5476" w:rsidRDefault="008E5476" w:rsidP="008E5476">
            <w:pPr>
              <w:spacing w:before="0"/>
              <w:jc w:val="center"/>
              <w:rPr>
                <w:rFonts w:ascii="Calibri" w:eastAsia="Times New Roman" w:hAnsi="Calibri" w:cs="Times New Roman"/>
                <w:sz w:val="22"/>
                <w:szCs w:val="22"/>
                <w:lang w:val="fr-FR" w:eastAsia="fr-FR" w:bidi="ar-SA"/>
              </w:rPr>
            </w:pPr>
            <w:r w:rsidRPr="008E5476">
              <w:rPr>
                <w:rFonts w:ascii="Calibri" w:eastAsia="Times New Roman" w:hAnsi="Calibri" w:cs="Times New Roman"/>
                <w:sz w:val="22"/>
                <w:szCs w:val="22"/>
                <w:lang w:val="fr-FR" w:eastAsia="fr-FR" w:bidi="ar-SA"/>
              </w:rPr>
              <w:t>26/10/2021</w:t>
            </w:r>
          </w:p>
        </w:tc>
        <w:tc>
          <w:tcPr>
            <w:tcW w:w="0" w:type="auto"/>
            <w:hideMark/>
          </w:tcPr>
          <w:p w14:paraId="3DE75651" w14:textId="77777777" w:rsidR="008E5476" w:rsidRPr="008E5476" w:rsidRDefault="008E5476" w:rsidP="008E5476">
            <w:pPr>
              <w:spacing w:before="0"/>
              <w:jc w:val="center"/>
              <w:rPr>
                <w:rFonts w:ascii="Calibri" w:eastAsia="Times New Roman" w:hAnsi="Calibri" w:cs="Times New Roman"/>
                <w:sz w:val="22"/>
                <w:szCs w:val="22"/>
                <w:lang w:val="fr-FR" w:eastAsia="fr-FR" w:bidi="ar-SA"/>
              </w:rPr>
            </w:pPr>
            <w:r w:rsidRPr="008E5476">
              <w:rPr>
                <w:rFonts w:ascii="Calibri" w:eastAsia="Times New Roman" w:hAnsi="Calibri" w:cs="Times New Roman"/>
                <w:sz w:val="22"/>
                <w:szCs w:val="22"/>
                <w:lang w:val="fr-FR" w:eastAsia="fr-FR" w:bidi="ar-SA"/>
              </w:rPr>
              <w:t>14H00-17H00</w:t>
            </w:r>
          </w:p>
        </w:tc>
      </w:tr>
      <w:tr w:rsidR="008E5476" w:rsidRPr="008E5476" w14:paraId="51A8BDBC" w14:textId="77777777" w:rsidTr="008E5476">
        <w:trPr>
          <w:trHeight w:val="315"/>
          <w:jc w:val="center"/>
        </w:trPr>
        <w:tc>
          <w:tcPr>
            <w:tcW w:w="0" w:type="auto"/>
            <w:hideMark/>
          </w:tcPr>
          <w:p w14:paraId="38664B0A" w14:textId="77777777" w:rsidR="008E5476" w:rsidRPr="008E5476" w:rsidRDefault="008E5476" w:rsidP="008E5476">
            <w:pPr>
              <w:spacing w:before="0"/>
              <w:jc w:val="center"/>
              <w:rPr>
                <w:rFonts w:ascii="Calibri" w:eastAsia="Times New Roman" w:hAnsi="Calibri" w:cs="Times New Roman"/>
                <w:sz w:val="22"/>
                <w:szCs w:val="22"/>
                <w:lang w:val="fr-FR" w:eastAsia="fr-FR" w:bidi="ar-SA"/>
              </w:rPr>
            </w:pPr>
            <w:r w:rsidRPr="008E5476">
              <w:rPr>
                <w:rFonts w:ascii="Calibri" w:eastAsia="Times New Roman" w:hAnsi="Calibri" w:cs="Times New Roman"/>
                <w:sz w:val="22"/>
                <w:szCs w:val="22"/>
                <w:lang w:val="fr-FR" w:eastAsia="fr-FR" w:bidi="ar-SA"/>
              </w:rPr>
              <w:t>09/11/2021</w:t>
            </w:r>
          </w:p>
        </w:tc>
        <w:tc>
          <w:tcPr>
            <w:tcW w:w="0" w:type="auto"/>
            <w:hideMark/>
          </w:tcPr>
          <w:p w14:paraId="47598DFB" w14:textId="77777777" w:rsidR="008E5476" w:rsidRPr="008E5476" w:rsidRDefault="008E5476" w:rsidP="008E5476">
            <w:pPr>
              <w:spacing w:before="0"/>
              <w:jc w:val="center"/>
              <w:rPr>
                <w:rFonts w:ascii="Calibri" w:eastAsia="Times New Roman" w:hAnsi="Calibri" w:cs="Times New Roman"/>
                <w:sz w:val="22"/>
                <w:szCs w:val="22"/>
                <w:lang w:val="fr-FR" w:eastAsia="fr-FR" w:bidi="ar-SA"/>
              </w:rPr>
            </w:pPr>
            <w:r w:rsidRPr="008E5476">
              <w:rPr>
                <w:rFonts w:ascii="Calibri" w:eastAsia="Times New Roman" w:hAnsi="Calibri" w:cs="Times New Roman"/>
                <w:sz w:val="22"/>
                <w:szCs w:val="22"/>
                <w:lang w:val="fr-FR" w:eastAsia="fr-FR" w:bidi="ar-SA"/>
              </w:rPr>
              <w:t>14H00-17H00</w:t>
            </w:r>
          </w:p>
        </w:tc>
      </w:tr>
      <w:tr w:rsidR="008E5476" w:rsidRPr="008E5476" w14:paraId="707CB0D2" w14:textId="77777777" w:rsidTr="008E5476">
        <w:trPr>
          <w:trHeight w:val="315"/>
          <w:jc w:val="center"/>
        </w:trPr>
        <w:tc>
          <w:tcPr>
            <w:tcW w:w="0" w:type="auto"/>
            <w:hideMark/>
          </w:tcPr>
          <w:p w14:paraId="5183B02F" w14:textId="77777777" w:rsidR="008E5476" w:rsidRPr="008E5476" w:rsidRDefault="008E5476" w:rsidP="008E5476">
            <w:pPr>
              <w:spacing w:before="0"/>
              <w:jc w:val="center"/>
              <w:rPr>
                <w:rFonts w:ascii="Calibri" w:eastAsia="Times New Roman" w:hAnsi="Calibri" w:cs="Times New Roman"/>
                <w:sz w:val="22"/>
                <w:szCs w:val="22"/>
                <w:lang w:val="fr-FR" w:eastAsia="fr-FR" w:bidi="ar-SA"/>
              </w:rPr>
            </w:pPr>
            <w:r w:rsidRPr="008E5476">
              <w:rPr>
                <w:rFonts w:ascii="Calibri" w:eastAsia="Times New Roman" w:hAnsi="Calibri" w:cs="Times New Roman"/>
                <w:sz w:val="22"/>
                <w:szCs w:val="22"/>
                <w:lang w:val="fr-FR" w:eastAsia="fr-FR" w:bidi="ar-SA"/>
              </w:rPr>
              <w:t>16/11/2021</w:t>
            </w:r>
          </w:p>
        </w:tc>
        <w:tc>
          <w:tcPr>
            <w:tcW w:w="0" w:type="auto"/>
            <w:hideMark/>
          </w:tcPr>
          <w:p w14:paraId="440AE194" w14:textId="77777777" w:rsidR="008E5476" w:rsidRPr="008E5476" w:rsidRDefault="008E5476" w:rsidP="008E5476">
            <w:pPr>
              <w:spacing w:before="0"/>
              <w:jc w:val="center"/>
              <w:rPr>
                <w:rFonts w:ascii="Calibri" w:eastAsia="Times New Roman" w:hAnsi="Calibri" w:cs="Times New Roman"/>
                <w:sz w:val="22"/>
                <w:szCs w:val="22"/>
                <w:lang w:val="fr-FR" w:eastAsia="fr-FR" w:bidi="ar-SA"/>
              </w:rPr>
            </w:pPr>
            <w:r w:rsidRPr="008E5476">
              <w:rPr>
                <w:rFonts w:ascii="Calibri" w:eastAsia="Times New Roman" w:hAnsi="Calibri" w:cs="Times New Roman"/>
                <w:sz w:val="22"/>
                <w:szCs w:val="22"/>
                <w:lang w:val="fr-FR" w:eastAsia="fr-FR" w:bidi="ar-SA"/>
              </w:rPr>
              <w:t>14H00-17H00</w:t>
            </w:r>
          </w:p>
        </w:tc>
      </w:tr>
      <w:tr w:rsidR="008E5476" w:rsidRPr="008E5476" w14:paraId="6B4A34E9" w14:textId="77777777" w:rsidTr="008E5476">
        <w:trPr>
          <w:trHeight w:val="315"/>
          <w:jc w:val="center"/>
        </w:trPr>
        <w:tc>
          <w:tcPr>
            <w:tcW w:w="0" w:type="auto"/>
            <w:hideMark/>
          </w:tcPr>
          <w:p w14:paraId="7A98621F" w14:textId="77777777" w:rsidR="008E5476" w:rsidRPr="008E5476" w:rsidRDefault="008E5476" w:rsidP="008E5476">
            <w:pPr>
              <w:spacing w:before="0"/>
              <w:jc w:val="center"/>
              <w:rPr>
                <w:rFonts w:ascii="Calibri" w:eastAsia="Times New Roman" w:hAnsi="Calibri" w:cs="Times New Roman"/>
                <w:sz w:val="22"/>
                <w:szCs w:val="22"/>
                <w:lang w:val="fr-FR" w:eastAsia="fr-FR" w:bidi="ar-SA"/>
              </w:rPr>
            </w:pPr>
            <w:r w:rsidRPr="008E5476">
              <w:rPr>
                <w:rFonts w:ascii="Calibri" w:eastAsia="Times New Roman" w:hAnsi="Calibri" w:cs="Times New Roman"/>
                <w:sz w:val="22"/>
                <w:szCs w:val="22"/>
                <w:lang w:val="fr-FR" w:eastAsia="fr-FR" w:bidi="ar-SA"/>
              </w:rPr>
              <w:t>23/11/2021</w:t>
            </w:r>
          </w:p>
        </w:tc>
        <w:tc>
          <w:tcPr>
            <w:tcW w:w="0" w:type="auto"/>
            <w:hideMark/>
          </w:tcPr>
          <w:p w14:paraId="42F92697" w14:textId="77777777" w:rsidR="008E5476" w:rsidRPr="008E5476" w:rsidRDefault="008E5476" w:rsidP="008E5476">
            <w:pPr>
              <w:spacing w:before="0"/>
              <w:jc w:val="center"/>
              <w:rPr>
                <w:rFonts w:ascii="Calibri" w:eastAsia="Times New Roman" w:hAnsi="Calibri" w:cs="Times New Roman"/>
                <w:sz w:val="22"/>
                <w:szCs w:val="22"/>
                <w:lang w:val="fr-FR" w:eastAsia="fr-FR" w:bidi="ar-SA"/>
              </w:rPr>
            </w:pPr>
            <w:r w:rsidRPr="008E5476">
              <w:rPr>
                <w:rFonts w:ascii="Calibri" w:eastAsia="Times New Roman" w:hAnsi="Calibri" w:cs="Times New Roman"/>
                <w:sz w:val="22"/>
                <w:szCs w:val="22"/>
                <w:lang w:val="fr-FR" w:eastAsia="fr-FR" w:bidi="ar-SA"/>
              </w:rPr>
              <w:t>14H00-17H00</w:t>
            </w:r>
          </w:p>
        </w:tc>
      </w:tr>
      <w:tr w:rsidR="008E5476" w:rsidRPr="008E5476" w14:paraId="5374C149" w14:textId="77777777" w:rsidTr="008E5476">
        <w:trPr>
          <w:trHeight w:val="315"/>
          <w:jc w:val="center"/>
        </w:trPr>
        <w:tc>
          <w:tcPr>
            <w:tcW w:w="0" w:type="auto"/>
            <w:hideMark/>
          </w:tcPr>
          <w:p w14:paraId="18DCC87B" w14:textId="77777777" w:rsidR="008E5476" w:rsidRPr="008E5476" w:rsidRDefault="008E5476" w:rsidP="008E5476">
            <w:pPr>
              <w:spacing w:before="0"/>
              <w:jc w:val="center"/>
              <w:rPr>
                <w:rFonts w:ascii="Calibri" w:eastAsia="Times New Roman" w:hAnsi="Calibri" w:cs="Times New Roman"/>
                <w:sz w:val="22"/>
                <w:szCs w:val="22"/>
                <w:lang w:val="fr-FR" w:eastAsia="fr-FR" w:bidi="ar-SA"/>
              </w:rPr>
            </w:pPr>
            <w:r w:rsidRPr="008E5476">
              <w:rPr>
                <w:rFonts w:ascii="Calibri" w:eastAsia="Times New Roman" w:hAnsi="Calibri" w:cs="Times New Roman"/>
                <w:sz w:val="22"/>
                <w:szCs w:val="22"/>
                <w:lang w:val="fr-FR" w:eastAsia="fr-FR" w:bidi="ar-SA"/>
              </w:rPr>
              <w:t>30/11/2021</w:t>
            </w:r>
          </w:p>
        </w:tc>
        <w:tc>
          <w:tcPr>
            <w:tcW w:w="0" w:type="auto"/>
            <w:hideMark/>
          </w:tcPr>
          <w:p w14:paraId="6903D7A5" w14:textId="77777777" w:rsidR="008E5476" w:rsidRPr="008E5476" w:rsidRDefault="008E5476" w:rsidP="008E5476">
            <w:pPr>
              <w:spacing w:before="0"/>
              <w:jc w:val="center"/>
              <w:rPr>
                <w:rFonts w:ascii="Calibri" w:eastAsia="Times New Roman" w:hAnsi="Calibri" w:cs="Times New Roman"/>
                <w:sz w:val="22"/>
                <w:szCs w:val="22"/>
                <w:lang w:val="fr-FR" w:eastAsia="fr-FR" w:bidi="ar-SA"/>
              </w:rPr>
            </w:pPr>
            <w:r w:rsidRPr="008E5476">
              <w:rPr>
                <w:rFonts w:ascii="Calibri" w:eastAsia="Times New Roman" w:hAnsi="Calibri" w:cs="Times New Roman"/>
                <w:sz w:val="22"/>
                <w:szCs w:val="22"/>
                <w:lang w:val="fr-FR" w:eastAsia="fr-FR" w:bidi="ar-SA"/>
              </w:rPr>
              <w:t>14H00-17H00</w:t>
            </w:r>
          </w:p>
        </w:tc>
      </w:tr>
      <w:tr w:rsidR="008E5476" w:rsidRPr="008E5476" w14:paraId="3D7A4797" w14:textId="77777777" w:rsidTr="008E5476">
        <w:trPr>
          <w:trHeight w:val="315"/>
          <w:jc w:val="center"/>
        </w:trPr>
        <w:tc>
          <w:tcPr>
            <w:tcW w:w="0" w:type="auto"/>
            <w:hideMark/>
          </w:tcPr>
          <w:p w14:paraId="41280063" w14:textId="77777777" w:rsidR="008E5476" w:rsidRPr="008E5476" w:rsidRDefault="008E5476" w:rsidP="008E5476">
            <w:pPr>
              <w:spacing w:before="0"/>
              <w:jc w:val="center"/>
              <w:rPr>
                <w:rFonts w:ascii="Calibri" w:eastAsia="Times New Roman" w:hAnsi="Calibri" w:cs="Times New Roman"/>
                <w:sz w:val="22"/>
                <w:szCs w:val="22"/>
                <w:lang w:val="fr-FR" w:eastAsia="fr-FR" w:bidi="ar-SA"/>
              </w:rPr>
            </w:pPr>
            <w:r w:rsidRPr="008E5476">
              <w:rPr>
                <w:rFonts w:ascii="Calibri" w:eastAsia="Times New Roman" w:hAnsi="Calibri" w:cs="Times New Roman"/>
                <w:sz w:val="22"/>
                <w:szCs w:val="22"/>
                <w:lang w:val="fr-FR" w:eastAsia="fr-FR" w:bidi="ar-SA"/>
              </w:rPr>
              <w:t>07/12/2021</w:t>
            </w:r>
          </w:p>
        </w:tc>
        <w:tc>
          <w:tcPr>
            <w:tcW w:w="0" w:type="auto"/>
            <w:hideMark/>
          </w:tcPr>
          <w:p w14:paraId="36A39AE6" w14:textId="77777777" w:rsidR="008E5476" w:rsidRPr="008E5476" w:rsidRDefault="008E5476" w:rsidP="008E5476">
            <w:pPr>
              <w:spacing w:before="0"/>
              <w:jc w:val="center"/>
              <w:rPr>
                <w:rFonts w:ascii="Calibri" w:eastAsia="Times New Roman" w:hAnsi="Calibri" w:cs="Times New Roman"/>
                <w:sz w:val="22"/>
                <w:szCs w:val="22"/>
                <w:lang w:val="fr-FR" w:eastAsia="fr-FR" w:bidi="ar-SA"/>
              </w:rPr>
            </w:pPr>
            <w:r w:rsidRPr="008E5476">
              <w:rPr>
                <w:rFonts w:ascii="Calibri" w:eastAsia="Times New Roman" w:hAnsi="Calibri" w:cs="Times New Roman"/>
                <w:sz w:val="22"/>
                <w:szCs w:val="22"/>
                <w:lang w:val="fr-FR" w:eastAsia="fr-FR" w:bidi="ar-SA"/>
              </w:rPr>
              <w:t>14H00-17H00</w:t>
            </w:r>
          </w:p>
        </w:tc>
      </w:tr>
      <w:tr w:rsidR="008E5476" w:rsidRPr="008E5476" w14:paraId="0F27FFEE" w14:textId="77777777" w:rsidTr="008E5476">
        <w:trPr>
          <w:trHeight w:val="315"/>
          <w:jc w:val="center"/>
        </w:trPr>
        <w:tc>
          <w:tcPr>
            <w:tcW w:w="0" w:type="auto"/>
            <w:hideMark/>
          </w:tcPr>
          <w:p w14:paraId="17194420" w14:textId="77777777" w:rsidR="008E5476" w:rsidRPr="008E5476" w:rsidRDefault="008E5476" w:rsidP="008E5476">
            <w:pPr>
              <w:spacing w:before="0"/>
              <w:jc w:val="center"/>
              <w:rPr>
                <w:rFonts w:ascii="Calibri" w:eastAsia="Times New Roman" w:hAnsi="Calibri" w:cs="Times New Roman"/>
                <w:sz w:val="22"/>
                <w:szCs w:val="22"/>
                <w:lang w:val="fr-FR" w:eastAsia="fr-FR" w:bidi="ar-SA"/>
              </w:rPr>
            </w:pPr>
            <w:r w:rsidRPr="008E5476">
              <w:rPr>
                <w:rFonts w:ascii="Calibri" w:eastAsia="Times New Roman" w:hAnsi="Calibri" w:cs="Times New Roman"/>
                <w:sz w:val="22"/>
                <w:szCs w:val="22"/>
                <w:lang w:val="fr-FR" w:eastAsia="fr-FR" w:bidi="ar-SA"/>
              </w:rPr>
              <w:t>14/12/2021</w:t>
            </w:r>
          </w:p>
        </w:tc>
        <w:tc>
          <w:tcPr>
            <w:tcW w:w="0" w:type="auto"/>
            <w:hideMark/>
          </w:tcPr>
          <w:p w14:paraId="3F57320D" w14:textId="77777777" w:rsidR="008E5476" w:rsidRPr="008E5476" w:rsidRDefault="008E5476" w:rsidP="008E5476">
            <w:pPr>
              <w:spacing w:before="0"/>
              <w:jc w:val="center"/>
              <w:rPr>
                <w:rFonts w:ascii="Calibri" w:eastAsia="Times New Roman" w:hAnsi="Calibri" w:cs="Times New Roman"/>
                <w:sz w:val="22"/>
                <w:szCs w:val="22"/>
                <w:lang w:val="fr-FR" w:eastAsia="fr-FR" w:bidi="ar-SA"/>
              </w:rPr>
            </w:pPr>
            <w:r w:rsidRPr="008E5476">
              <w:rPr>
                <w:rFonts w:ascii="Calibri" w:eastAsia="Times New Roman" w:hAnsi="Calibri" w:cs="Times New Roman"/>
                <w:sz w:val="22"/>
                <w:szCs w:val="22"/>
                <w:lang w:val="fr-FR" w:eastAsia="fr-FR" w:bidi="ar-SA"/>
              </w:rPr>
              <w:t>14H00-17H00</w:t>
            </w:r>
          </w:p>
        </w:tc>
      </w:tr>
    </w:tbl>
    <w:p w14:paraId="4FB77A92" w14:textId="77777777" w:rsidR="008E5476" w:rsidRDefault="008E5476" w:rsidP="00CB713A">
      <w:pPr>
        <w:spacing w:before="0" w:after="0" w:line="240" w:lineRule="auto"/>
        <w:rPr>
          <w:b/>
          <w:sz w:val="22"/>
          <w:szCs w:val="22"/>
        </w:rPr>
      </w:pPr>
    </w:p>
    <w:p w14:paraId="666D8B8B" w14:textId="77777777" w:rsidR="00BC5E59" w:rsidRPr="00F2445E" w:rsidRDefault="00BC5E59" w:rsidP="00CB713A">
      <w:pPr>
        <w:spacing w:before="0" w:after="0" w:line="240" w:lineRule="auto"/>
        <w:rPr>
          <w:b/>
          <w:sz w:val="22"/>
          <w:szCs w:val="22"/>
        </w:rPr>
      </w:pPr>
    </w:p>
    <w:p w14:paraId="4172B2FD" w14:textId="77777777" w:rsidR="00287FBE" w:rsidRPr="007E6725" w:rsidRDefault="00287FBE" w:rsidP="00287FBE">
      <w:pPr>
        <w:pStyle w:val="Titre1"/>
        <w:spacing w:before="0" w:line="240" w:lineRule="auto"/>
      </w:pPr>
      <w:r>
        <w:t>Grading</w:t>
      </w:r>
    </w:p>
    <w:p w14:paraId="62CDBE63" w14:textId="3E7E5659" w:rsidR="00287FBE" w:rsidRPr="007E6A5D" w:rsidRDefault="00287FBE" w:rsidP="00287FBE">
      <w:pPr>
        <w:ind w:left="1410" w:hanging="1410"/>
        <w:rPr>
          <w:sz w:val="21"/>
          <w:szCs w:val="21"/>
        </w:rPr>
      </w:pPr>
      <w:r w:rsidRPr="007E6A5D">
        <w:rPr>
          <w:sz w:val="21"/>
          <w:szCs w:val="21"/>
        </w:rPr>
        <w:t>A minimum mark of 10/20 on this seminar is requir</w:t>
      </w:r>
      <w:r w:rsidR="009E1C00">
        <w:rPr>
          <w:sz w:val="21"/>
          <w:szCs w:val="21"/>
        </w:rPr>
        <w:t>ed to validate the course</w:t>
      </w:r>
      <w:r w:rsidRPr="007E6A5D">
        <w:rPr>
          <w:sz w:val="21"/>
          <w:szCs w:val="21"/>
        </w:rPr>
        <w:t>.</w:t>
      </w:r>
    </w:p>
    <w:p w14:paraId="0127BEAC" w14:textId="1C5383A9" w:rsidR="001F24FB" w:rsidRDefault="001F24FB" w:rsidP="001F24FB">
      <w:pPr>
        <w:spacing w:before="120" w:after="0" w:line="240" w:lineRule="auto"/>
        <w:rPr>
          <w:sz w:val="21"/>
          <w:szCs w:val="21"/>
        </w:rPr>
      </w:pPr>
      <w:r>
        <w:rPr>
          <w:sz w:val="21"/>
          <w:szCs w:val="21"/>
        </w:rPr>
        <w:t>Final score:</w:t>
      </w:r>
      <w:r w:rsidR="00287FBE" w:rsidRPr="007E6A5D">
        <w:rPr>
          <w:sz w:val="21"/>
          <w:szCs w:val="21"/>
        </w:rPr>
        <w:t xml:space="preserve"> </w:t>
      </w:r>
      <w:r w:rsidR="00F2445E">
        <w:rPr>
          <w:sz w:val="21"/>
          <w:szCs w:val="21"/>
        </w:rPr>
        <w:t>2</w:t>
      </w:r>
      <w:r w:rsidR="00B3644D">
        <w:rPr>
          <w:sz w:val="21"/>
          <w:szCs w:val="21"/>
        </w:rPr>
        <w:t xml:space="preserve"> </w:t>
      </w:r>
      <w:r w:rsidR="00F2445E">
        <w:rPr>
          <w:sz w:val="21"/>
          <w:szCs w:val="21"/>
        </w:rPr>
        <w:t>intermediate quizzes (</w:t>
      </w:r>
      <w:r w:rsidR="00CE1ECF">
        <w:rPr>
          <w:sz w:val="21"/>
          <w:szCs w:val="21"/>
        </w:rPr>
        <w:t xml:space="preserve">weight = </w:t>
      </w:r>
      <w:r w:rsidR="00F2445E">
        <w:rPr>
          <w:sz w:val="21"/>
          <w:szCs w:val="21"/>
        </w:rPr>
        <w:t>2</w:t>
      </w:r>
      <w:r>
        <w:rPr>
          <w:sz w:val="21"/>
          <w:szCs w:val="21"/>
        </w:rPr>
        <w:t>x2</w:t>
      </w:r>
      <w:r w:rsidR="0089731A">
        <w:rPr>
          <w:sz w:val="21"/>
          <w:szCs w:val="21"/>
        </w:rPr>
        <w:t>0</w:t>
      </w:r>
      <w:r w:rsidR="00B3644D">
        <w:rPr>
          <w:sz w:val="21"/>
          <w:szCs w:val="21"/>
        </w:rPr>
        <w:t>%)</w:t>
      </w:r>
      <w:r w:rsidR="00287FBE" w:rsidRPr="007E6A5D">
        <w:rPr>
          <w:sz w:val="21"/>
          <w:szCs w:val="21"/>
        </w:rPr>
        <w:t xml:space="preserve"> </w:t>
      </w:r>
      <w:r w:rsidR="00F2445E">
        <w:rPr>
          <w:sz w:val="21"/>
          <w:szCs w:val="21"/>
        </w:rPr>
        <w:t>and a final exam (</w:t>
      </w:r>
      <w:r w:rsidR="00CE1ECF">
        <w:rPr>
          <w:sz w:val="21"/>
          <w:szCs w:val="21"/>
        </w:rPr>
        <w:t xml:space="preserve">weight = </w:t>
      </w:r>
      <w:r w:rsidR="0089731A">
        <w:rPr>
          <w:sz w:val="21"/>
          <w:szCs w:val="21"/>
        </w:rPr>
        <w:t>6</w:t>
      </w:r>
      <w:r w:rsidR="00B3644D">
        <w:rPr>
          <w:sz w:val="21"/>
          <w:szCs w:val="21"/>
        </w:rPr>
        <w:t>0%)</w:t>
      </w:r>
    </w:p>
    <w:p w14:paraId="1C29AF51" w14:textId="63E12879" w:rsidR="00287FBE" w:rsidRPr="001F24FB" w:rsidRDefault="009A7705" w:rsidP="001F24FB">
      <w:pPr>
        <w:spacing w:before="120" w:after="0" w:line="240" w:lineRule="auto"/>
        <w:rPr>
          <w:sz w:val="21"/>
          <w:szCs w:val="21"/>
        </w:rPr>
      </w:pPr>
      <w:r w:rsidRPr="001F24FB">
        <w:rPr>
          <w:sz w:val="21"/>
          <w:szCs w:val="21"/>
        </w:rPr>
        <w:t>Exam</w:t>
      </w:r>
      <w:r w:rsidR="001F24FB" w:rsidRPr="001F24FB">
        <w:rPr>
          <w:sz w:val="21"/>
          <w:szCs w:val="21"/>
        </w:rPr>
        <w:t xml:space="preserve"> material</w:t>
      </w:r>
      <w:r w:rsidRPr="001F24FB">
        <w:rPr>
          <w:sz w:val="21"/>
          <w:szCs w:val="21"/>
        </w:rPr>
        <w:t xml:space="preserve">: </w:t>
      </w:r>
      <w:r w:rsidR="001F24FB" w:rsidRPr="001F24FB">
        <w:rPr>
          <w:sz w:val="21"/>
          <w:szCs w:val="21"/>
        </w:rPr>
        <w:t>Financial calculator</w:t>
      </w:r>
      <w:r w:rsidR="007F2532">
        <w:rPr>
          <w:sz w:val="21"/>
          <w:szCs w:val="21"/>
        </w:rPr>
        <w:t xml:space="preserve"> (TIBA2+ preferred)</w:t>
      </w:r>
      <w:r w:rsidR="001F24FB" w:rsidRPr="001F24FB">
        <w:rPr>
          <w:sz w:val="21"/>
          <w:szCs w:val="21"/>
        </w:rPr>
        <w:t>. Computers turned off. Printed material allowed</w:t>
      </w:r>
      <w:r w:rsidR="00CE1ECF">
        <w:rPr>
          <w:sz w:val="21"/>
          <w:szCs w:val="21"/>
        </w:rPr>
        <w:t xml:space="preserve"> (slides and Hull)</w:t>
      </w:r>
      <w:r w:rsidR="001F24FB" w:rsidRPr="001F24FB">
        <w:rPr>
          <w:sz w:val="21"/>
          <w:szCs w:val="21"/>
        </w:rPr>
        <w:t xml:space="preserve">. </w:t>
      </w:r>
    </w:p>
    <w:p w14:paraId="3D104F18" w14:textId="77777777" w:rsidR="0089731A" w:rsidRDefault="0089731A" w:rsidP="0089731A">
      <w:pPr>
        <w:widowControl w:val="0"/>
        <w:spacing w:before="120" w:after="120"/>
      </w:pPr>
      <w:r>
        <w:t>If a student misses one or two of the intermediate quizzes, his grade will be calculated as the sum of his other marks.</w:t>
      </w:r>
    </w:p>
    <w:p w14:paraId="0E2C1408" w14:textId="38BBA1A3" w:rsidR="0089731A" w:rsidRDefault="0089731A" w:rsidP="0089731A">
      <w:pPr>
        <w:widowControl w:val="0"/>
        <w:spacing w:before="120" w:after="120"/>
      </w:pPr>
      <w:r w:rsidRPr="003970D2">
        <w:t>Plea</w:t>
      </w:r>
      <w:r>
        <w:t xml:space="preserve">se note </w:t>
      </w:r>
      <w:r w:rsidRPr="003970D2">
        <w:t>that</w:t>
      </w:r>
      <w:r>
        <w:t xml:space="preserve"> it is not possible to get a "make-up" for the final exam</w:t>
      </w:r>
      <w:r w:rsidRPr="003970D2">
        <w:t>, w</w:t>
      </w:r>
      <w:r>
        <w:t xml:space="preserve">ithout a </w:t>
      </w:r>
      <w:r w:rsidRPr="0096611A">
        <w:rPr>
          <w:u w:val="single"/>
        </w:rPr>
        <w:t>very</w:t>
      </w:r>
      <w:r>
        <w:t xml:space="preserve"> </w:t>
      </w:r>
      <w:r w:rsidR="007F2532">
        <w:t>serious</w:t>
      </w:r>
      <w:r>
        <w:t xml:space="preserve"> reason. </w:t>
      </w:r>
    </w:p>
    <w:p w14:paraId="059D555F" w14:textId="77777777" w:rsidR="0089731A" w:rsidRDefault="0089731A" w:rsidP="0089731A">
      <w:pPr>
        <w:widowControl w:val="0"/>
        <w:spacing w:before="120" w:after="0"/>
      </w:pPr>
    </w:p>
    <w:p w14:paraId="69ECE907" w14:textId="29DFA047" w:rsidR="00044760" w:rsidRPr="007E6725" w:rsidRDefault="00C10AD4" w:rsidP="00CB713A">
      <w:pPr>
        <w:pStyle w:val="Titre1"/>
        <w:spacing w:before="0" w:line="240" w:lineRule="auto"/>
      </w:pPr>
      <w:r>
        <w:t>Bibliography</w:t>
      </w:r>
    </w:p>
    <w:p w14:paraId="40B4A648" w14:textId="77777777" w:rsidR="00CB713A" w:rsidRPr="007E6725" w:rsidRDefault="00CB713A" w:rsidP="00CB713A">
      <w:pPr>
        <w:spacing w:before="0" w:after="0" w:line="240" w:lineRule="auto"/>
        <w:rPr>
          <w:sz w:val="22"/>
          <w:szCs w:val="22"/>
        </w:rPr>
      </w:pPr>
    </w:p>
    <w:p w14:paraId="55E3075E" w14:textId="019E7DEA" w:rsidR="00367679" w:rsidRPr="00367679" w:rsidRDefault="00B02B5F" w:rsidP="00367679">
      <w:pPr>
        <w:pStyle w:val="prof2"/>
        <w:ind w:left="578" w:firstLine="0"/>
        <w:rPr>
          <w:rFonts w:ascii="Calibri" w:hAnsi="Calibri" w:cs="Calibri"/>
          <w:b/>
          <w:sz w:val="21"/>
          <w:szCs w:val="21"/>
          <w:lang w:val="en-US"/>
        </w:rPr>
      </w:pPr>
      <w:r w:rsidRPr="00367679">
        <w:rPr>
          <w:rFonts w:ascii="Calibri" w:hAnsi="Calibri" w:cs="Calibri"/>
          <w:b/>
          <w:sz w:val="21"/>
          <w:szCs w:val="21"/>
          <w:lang w:val="en-US"/>
        </w:rPr>
        <w:t>Reference material</w:t>
      </w:r>
    </w:p>
    <w:p w14:paraId="28382577" w14:textId="77777777" w:rsidR="00367679" w:rsidRPr="00367679" w:rsidRDefault="00367679" w:rsidP="00C10AD4">
      <w:pPr>
        <w:pStyle w:val="prof2"/>
        <w:numPr>
          <w:ilvl w:val="0"/>
          <w:numId w:val="16"/>
        </w:numPr>
        <w:rPr>
          <w:rFonts w:ascii="Calibri" w:hAnsi="Calibri" w:cs="Calibri"/>
          <w:sz w:val="21"/>
          <w:szCs w:val="21"/>
          <w:lang w:val="en-US"/>
        </w:rPr>
      </w:pPr>
      <w:r w:rsidRPr="00367679">
        <w:rPr>
          <w:rFonts w:ascii="Calibri" w:hAnsi="Calibri" w:cs="Calibri"/>
          <w:sz w:val="21"/>
          <w:szCs w:val="21"/>
          <w:lang w:val="en-US"/>
        </w:rPr>
        <w:t>Core reference material</w:t>
      </w:r>
    </w:p>
    <w:p w14:paraId="7FF374AA" w14:textId="3C51C8EF" w:rsidR="00367679" w:rsidRPr="00367679" w:rsidRDefault="00C10AD4" w:rsidP="00367679">
      <w:pPr>
        <w:pStyle w:val="prof2"/>
        <w:numPr>
          <w:ilvl w:val="1"/>
          <w:numId w:val="16"/>
        </w:numPr>
        <w:rPr>
          <w:rFonts w:ascii="Calibri" w:hAnsi="Calibri" w:cs="Calibri"/>
          <w:sz w:val="21"/>
          <w:szCs w:val="21"/>
          <w:lang w:val="en-US"/>
        </w:rPr>
      </w:pPr>
      <w:r w:rsidRPr="00367679">
        <w:rPr>
          <w:rFonts w:ascii="Calibri" w:hAnsi="Calibri" w:cs="Calibri"/>
          <w:sz w:val="21"/>
          <w:szCs w:val="21"/>
          <w:lang w:val="en-US"/>
        </w:rPr>
        <w:t>Hull</w:t>
      </w:r>
      <w:r w:rsidR="00367679">
        <w:rPr>
          <w:rFonts w:ascii="Calibri" w:hAnsi="Calibri" w:cs="Calibri"/>
          <w:sz w:val="21"/>
          <w:szCs w:val="21"/>
          <w:lang w:val="en-US"/>
        </w:rPr>
        <w:t>,</w:t>
      </w:r>
      <w:r w:rsidRPr="00367679">
        <w:rPr>
          <w:rFonts w:ascii="Calibri" w:hAnsi="Calibri" w:cs="Calibri"/>
          <w:sz w:val="21"/>
          <w:szCs w:val="21"/>
          <w:lang w:val="en-US"/>
        </w:rPr>
        <w:t xml:space="preserve"> Options, Futures, and Derivative Securiti</w:t>
      </w:r>
      <w:r w:rsidR="00BC5E59" w:rsidRPr="00367679">
        <w:rPr>
          <w:rFonts w:ascii="Calibri" w:hAnsi="Calibri" w:cs="Calibri"/>
          <w:sz w:val="21"/>
          <w:szCs w:val="21"/>
          <w:lang w:val="en-US"/>
        </w:rPr>
        <w:t xml:space="preserve">es, 10th </w:t>
      </w:r>
      <w:r w:rsidRPr="00367679">
        <w:rPr>
          <w:rFonts w:ascii="Calibri" w:hAnsi="Calibri" w:cs="Calibri"/>
          <w:sz w:val="21"/>
          <w:szCs w:val="21"/>
          <w:lang w:val="en-US"/>
        </w:rPr>
        <w:t xml:space="preserve">ed. </w:t>
      </w:r>
      <w:r w:rsidR="001F30BD" w:rsidRPr="00367679">
        <w:rPr>
          <w:rFonts w:ascii="Calibri" w:hAnsi="Calibri" w:cs="Calibri"/>
          <w:sz w:val="21"/>
          <w:szCs w:val="21"/>
          <w:lang w:val="en-US"/>
        </w:rPr>
        <w:t>Pearson</w:t>
      </w:r>
    </w:p>
    <w:p w14:paraId="39D51A85" w14:textId="509F7BA7" w:rsidR="00C10AD4" w:rsidRPr="00E652B6" w:rsidRDefault="000035B6" w:rsidP="00367679">
      <w:pPr>
        <w:pStyle w:val="prof2"/>
        <w:numPr>
          <w:ilvl w:val="1"/>
          <w:numId w:val="16"/>
        </w:numPr>
        <w:rPr>
          <w:rFonts w:ascii="Calibri" w:hAnsi="Calibri" w:cs="Calibri"/>
          <w:sz w:val="21"/>
          <w:szCs w:val="21"/>
        </w:rPr>
      </w:pPr>
      <w:r w:rsidRPr="00E652B6">
        <w:rPr>
          <w:rFonts w:ascii="Calibri" w:hAnsi="Calibri" w:cs="Calibri"/>
          <w:sz w:val="21"/>
          <w:szCs w:val="21"/>
        </w:rPr>
        <w:t>French version</w:t>
      </w:r>
      <w:r w:rsidR="000B6DDA" w:rsidRPr="00E652B6">
        <w:rPr>
          <w:rFonts w:ascii="Calibri" w:hAnsi="Calibri" w:cs="Calibri"/>
          <w:sz w:val="21"/>
          <w:szCs w:val="21"/>
        </w:rPr>
        <w:t xml:space="preserve">: </w:t>
      </w:r>
      <w:r w:rsidR="00C10AD4" w:rsidRPr="00E652B6">
        <w:rPr>
          <w:rFonts w:ascii="Calibri" w:hAnsi="Calibri" w:cs="Calibri"/>
          <w:sz w:val="21"/>
          <w:szCs w:val="21"/>
        </w:rPr>
        <w:t>Hull Options, Futures et autres actifs dérivés, 9</w:t>
      </w:r>
      <w:r w:rsidR="00C10AD4" w:rsidRPr="00E652B6">
        <w:rPr>
          <w:rFonts w:ascii="Calibri" w:hAnsi="Calibri" w:cs="Calibri"/>
          <w:sz w:val="21"/>
          <w:szCs w:val="21"/>
          <w:vertAlign w:val="superscript"/>
        </w:rPr>
        <w:t>ème</w:t>
      </w:r>
      <w:r w:rsidR="00C10AD4" w:rsidRPr="00E652B6">
        <w:rPr>
          <w:rFonts w:ascii="Calibri" w:hAnsi="Calibri" w:cs="Calibri"/>
          <w:sz w:val="21"/>
          <w:szCs w:val="21"/>
        </w:rPr>
        <w:t xml:space="preserve"> édition, Pearson</w:t>
      </w:r>
    </w:p>
    <w:p w14:paraId="52B0D398" w14:textId="4D70BE7D" w:rsidR="00367679" w:rsidRPr="00367679" w:rsidRDefault="0089731A" w:rsidP="007862A1">
      <w:pPr>
        <w:pStyle w:val="prof2"/>
        <w:numPr>
          <w:ilvl w:val="0"/>
          <w:numId w:val="16"/>
        </w:numPr>
        <w:rPr>
          <w:rFonts w:asciiTheme="minorHAnsi" w:hAnsiTheme="minorHAnsi" w:cs="Calibri"/>
          <w:sz w:val="21"/>
          <w:szCs w:val="21"/>
          <w:lang w:val="en-US"/>
        </w:rPr>
      </w:pPr>
      <w:r w:rsidRPr="00367679">
        <w:rPr>
          <w:rFonts w:ascii="Calibri" w:hAnsi="Calibri" w:cs="Calibri"/>
          <w:sz w:val="21"/>
          <w:szCs w:val="21"/>
          <w:lang w:val="en-US"/>
        </w:rPr>
        <w:t xml:space="preserve">This course </w:t>
      </w:r>
      <w:r w:rsidR="00706083" w:rsidRPr="00367679">
        <w:rPr>
          <w:rFonts w:ascii="Calibri" w:hAnsi="Calibri" w:cs="Calibri"/>
          <w:sz w:val="21"/>
          <w:szCs w:val="21"/>
          <w:lang w:val="en-US"/>
        </w:rPr>
        <w:t xml:space="preserve">also </w:t>
      </w:r>
      <w:r w:rsidR="00367679" w:rsidRPr="00367679">
        <w:rPr>
          <w:rFonts w:ascii="Calibri" w:hAnsi="Calibri" w:cs="Calibri"/>
          <w:sz w:val="21"/>
          <w:szCs w:val="21"/>
          <w:lang w:val="en-US"/>
        </w:rPr>
        <w:t>maps</w:t>
      </w:r>
      <w:r w:rsidRPr="00367679">
        <w:rPr>
          <w:rFonts w:ascii="Calibri" w:hAnsi="Calibri" w:cs="Calibri"/>
          <w:sz w:val="21"/>
          <w:szCs w:val="21"/>
          <w:lang w:val="en-US"/>
        </w:rPr>
        <w:t xml:space="preserve"> </w:t>
      </w:r>
      <w:r w:rsidR="00367679">
        <w:rPr>
          <w:rFonts w:ascii="Calibri" w:hAnsi="Calibri" w:cs="Calibri"/>
          <w:sz w:val="21"/>
          <w:szCs w:val="21"/>
          <w:lang w:val="en-US"/>
        </w:rPr>
        <w:t>most of</w:t>
      </w:r>
      <w:r w:rsidR="00367679" w:rsidRPr="00367679">
        <w:rPr>
          <w:rFonts w:ascii="Calibri" w:hAnsi="Calibri" w:cs="Calibri"/>
          <w:sz w:val="21"/>
          <w:szCs w:val="21"/>
          <w:lang w:val="en-US"/>
        </w:rPr>
        <w:t xml:space="preserve"> the </w:t>
      </w:r>
      <w:r w:rsidRPr="00367679">
        <w:rPr>
          <w:rFonts w:ascii="Calibri" w:hAnsi="Calibri" w:cs="Calibri"/>
          <w:sz w:val="21"/>
          <w:szCs w:val="21"/>
          <w:lang w:val="en-US"/>
        </w:rPr>
        <w:t xml:space="preserve">CFA level 1 </w:t>
      </w:r>
      <w:r w:rsidR="00494293">
        <w:rPr>
          <w:rFonts w:ascii="Calibri" w:hAnsi="Calibri" w:cs="Calibri"/>
          <w:sz w:val="21"/>
          <w:szCs w:val="21"/>
          <w:lang w:val="en-US"/>
        </w:rPr>
        <w:t>“D</w:t>
      </w:r>
      <w:r w:rsidR="00367679" w:rsidRPr="00367679">
        <w:rPr>
          <w:rFonts w:ascii="Calibri" w:hAnsi="Calibri" w:cs="Calibri"/>
          <w:sz w:val="21"/>
          <w:szCs w:val="21"/>
          <w:lang w:val="en-US"/>
        </w:rPr>
        <w:t>erivatives</w:t>
      </w:r>
      <w:r w:rsidR="00494293">
        <w:rPr>
          <w:rFonts w:ascii="Calibri" w:hAnsi="Calibri" w:cs="Calibri"/>
          <w:sz w:val="21"/>
          <w:szCs w:val="21"/>
          <w:lang w:val="en-US"/>
        </w:rPr>
        <w:t>” body of knowledge</w:t>
      </w:r>
      <w:r w:rsidR="00367679" w:rsidRPr="00367679">
        <w:rPr>
          <w:rFonts w:ascii="Calibri" w:hAnsi="Calibri" w:cs="Calibri"/>
          <w:sz w:val="21"/>
          <w:szCs w:val="21"/>
          <w:lang w:val="en-US"/>
        </w:rPr>
        <w:t xml:space="preserve"> as well as some </w:t>
      </w:r>
      <w:r w:rsidR="00E10B4D">
        <w:rPr>
          <w:rFonts w:ascii="Calibri" w:hAnsi="Calibri" w:cs="Calibri"/>
          <w:sz w:val="21"/>
          <w:szCs w:val="21"/>
          <w:lang w:val="en-US"/>
        </w:rPr>
        <w:t xml:space="preserve">learning objectives </w:t>
      </w:r>
      <w:r w:rsidR="00367679" w:rsidRPr="00367679">
        <w:rPr>
          <w:rFonts w:ascii="Calibri" w:hAnsi="Calibri" w:cs="Calibri"/>
          <w:sz w:val="21"/>
          <w:szCs w:val="21"/>
          <w:lang w:val="en-US"/>
        </w:rPr>
        <w:t xml:space="preserve">of the </w:t>
      </w:r>
      <w:r w:rsidRPr="00367679">
        <w:rPr>
          <w:rFonts w:ascii="Calibri" w:hAnsi="Calibri" w:cs="Calibri"/>
          <w:sz w:val="21"/>
          <w:szCs w:val="21"/>
          <w:lang w:val="en-US"/>
        </w:rPr>
        <w:t xml:space="preserve">CFA level 2 </w:t>
      </w:r>
      <w:r w:rsidR="00494293">
        <w:rPr>
          <w:rFonts w:ascii="Calibri" w:hAnsi="Calibri" w:cs="Calibri"/>
          <w:sz w:val="21"/>
          <w:szCs w:val="21"/>
          <w:lang w:val="en-US"/>
        </w:rPr>
        <w:t>and Level 3 “D</w:t>
      </w:r>
      <w:r w:rsidR="00083017">
        <w:rPr>
          <w:rFonts w:ascii="Calibri" w:hAnsi="Calibri" w:cs="Calibri"/>
          <w:sz w:val="21"/>
          <w:szCs w:val="21"/>
          <w:lang w:val="en-US"/>
        </w:rPr>
        <w:t>erivatives</w:t>
      </w:r>
      <w:r w:rsidR="00494293">
        <w:rPr>
          <w:rFonts w:ascii="Calibri" w:hAnsi="Calibri" w:cs="Calibri"/>
          <w:sz w:val="21"/>
          <w:szCs w:val="21"/>
          <w:lang w:val="en-US"/>
        </w:rPr>
        <w:t>”</w:t>
      </w:r>
      <w:r w:rsidR="008949A5">
        <w:rPr>
          <w:rFonts w:ascii="Calibri" w:hAnsi="Calibri" w:cs="Calibri"/>
          <w:sz w:val="21"/>
          <w:szCs w:val="21"/>
          <w:lang w:val="en-US"/>
        </w:rPr>
        <w:t xml:space="preserve"> </w:t>
      </w:r>
      <w:r w:rsidR="00494293">
        <w:rPr>
          <w:rFonts w:ascii="Calibri" w:hAnsi="Calibri" w:cs="Calibri"/>
          <w:sz w:val="21"/>
          <w:szCs w:val="21"/>
          <w:lang w:val="en-US"/>
        </w:rPr>
        <w:t>body of knowledge</w:t>
      </w:r>
      <w:r w:rsidR="00367679" w:rsidRPr="00367679">
        <w:rPr>
          <w:rFonts w:ascii="Calibri" w:hAnsi="Calibri" w:cs="Calibri"/>
          <w:sz w:val="21"/>
          <w:szCs w:val="21"/>
          <w:lang w:val="en-US"/>
        </w:rPr>
        <w:t>. The reference book is:</w:t>
      </w:r>
    </w:p>
    <w:p w14:paraId="0CDA8E23" w14:textId="512D675C" w:rsidR="00706083" w:rsidRPr="00367679" w:rsidRDefault="00367679" w:rsidP="00367679">
      <w:pPr>
        <w:pStyle w:val="prof2"/>
        <w:numPr>
          <w:ilvl w:val="1"/>
          <w:numId w:val="16"/>
        </w:numPr>
        <w:rPr>
          <w:rFonts w:asciiTheme="minorHAnsi" w:hAnsiTheme="minorHAnsi" w:cs="Calibri"/>
          <w:sz w:val="21"/>
          <w:szCs w:val="21"/>
          <w:lang w:val="en-US"/>
        </w:rPr>
      </w:pPr>
      <w:r w:rsidRPr="00367679">
        <w:rPr>
          <w:rFonts w:asciiTheme="minorHAnsi" w:hAnsiTheme="minorHAnsi"/>
          <w:sz w:val="21"/>
          <w:szCs w:val="21"/>
          <w:lang w:val="en-US"/>
        </w:rPr>
        <w:t>Don M. Chance and Roberts Brooks</w:t>
      </w:r>
      <w:r>
        <w:rPr>
          <w:rFonts w:asciiTheme="minorHAnsi" w:hAnsiTheme="minorHAnsi"/>
          <w:sz w:val="21"/>
          <w:szCs w:val="21"/>
          <w:lang w:val="en-US"/>
        </w:rPr>
        <w:t xml:space="preserve">, </w:t>
      </w:r>
      <w:r w:rsidR="007E5B70" w:rsidRPr="00367679">
        <w:rPr>
          <w:rFonts w:asciiTheme="minorHAnsi" w:hAnsiTheme="minorHAnsi"/>
          <w:sz w:val="21"/>
          <w:szCs w:val="21"/>
          <w:lang w:val="en-US"/>
        </w:rPr>
        <w:t xml:space="preserve">Introduction to derivatives and risk management, </w:t>
      </w:r>
      <w:r>
        <w:rPr>
          <w:rFonts w:asciiTheme="minorHAnsi" w:hAnsiTheme="minorHAnsi"/>
          <w:sz w:val="21"/>
          <w:szCs w:val="21"/>
          <w:lang w:val="en-US"/>
        </w:rPr>
        <w:t>9th</w:t>
      </w:r>
      <w:r w:rsidRPr="00367679">
        <w:rPr>
          <w:rFonts w:asciiTheme="minorHAnsi" w:hAnsiTheme="minorHAnsi"/>
          <w:sz w:val="21"/>
          <w:szCs w:val="21"/>
          <w:lang w:val="en-US"/>
        </w:rPr>
        <w:t xml:space="preserve"> </w:t>
      </w:r>
      <w:r>
        <w:rPr>
          <w:rFonts w:asciiTheme="minorHAnsi" w:hAnsiTheme="minorHAnsi"/>
          <w:sz w:val="21"/>
          <w:szCs w:val="21"/>
          <w:lang w:val="en-US"/>
        </w:rPr>
        <w:t>ed. South-W</w:t>
      </w:r>
      <w:r w:rsidRPr="00367679">
        <w:rPr>
          <w:rFonts w:asciiTheme="minorHAnsi" w:hAnsiTheme="minorHAnsi"/>
          <w:sz w:val="21"/>
          <w:szCs w:val="21"/>
          <w:lang w:val="en-US"/>
        </w:rPr>
        <w:t>estern</w:t>
      </w:r>
    </w:p>
    <w:p w14:paraId="381EFD89" w14:textId="77777777" w:rsidR="006D557F" w:rsidRPr="00C10AD4" w:rsidRDefault="006D557F" w:rsidP="00706083">
      <w:pPr>
        <w:pStyle w:val="prof2"/>
        <w:rPr>
          <w:rFonts w:ascii="Calibri" w:hAnsi="Calibri" w:cs="Calibri"/>
          <w:sz w:val="21"/>
          <w:szCs w:val="21"/>
        </w:rPr>
      </w:pPr>
    </w:p>
    <w:p w14:paraId="112B96CD" w14:textId="124D4A89" w:rsidR="00442176" w:rsidRPr="007E6A5D" w:rsidRDefault="00442176" w:rsidP="00C10AD4">
      <w:pPr>
        <w:pStyle w:val="prof2"/>
        <w:ind w:left="578" w:firstLine="0"/>
        <w:rPr>
          <w:rFonts w:ascii="Calibri" w:hAnsi="Calibri" w:cs="Calibri"/>
          <w:b/>
          <w:bCs/>
          <w:sz w:val="21"/>
          <w:szCs w:val="21"/>
          <w:lang w:val="en-US"/>
        </w:rPr>
      </w:pPr>
    </w:p>
    <w:sectPr w:rsidR="00442176" w:rsidRPr="007E6A5D" w:rsidSect="00680184">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B571F0" w14:textId="77777777" w:rsidR="00D42421" w:rsidRDefault="00D42421" w:rsidP="00F950A7">
      <w:pPr>
        <w:spacing w:before="0" w:after="0" w:line="240" w:lineRule="auto"/>
      </w:pPr>
      <w:r>
        <w:separator/>
      </w:r>
    </w:p>
  </w:endnote>
  <w:endnote w:type="continuationSeparator" w:id="0">
    <w:p w14:paraId="27488006" w14:textId="77777777" w:rsidR="00D42421" w:rsidRDefault="00D42421" w:rsidP="00F950A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OfficinaSanItcT">
    <w:altName w:val="Times New Roman"/>
    <w:charset w:val="00"/>
    <w:family w:val="auto"/>
    <w:pitch w:val="variable"/>
    <w:sig w:usb0="00000001" w:usb1="00000000" w:usb2="00000000" w:usb3="00000000" w:csb0="0000001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New York">
    <w:panose1 w:val="02040503060506020304"/>
    <w:charset w:val="4D"/>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7628178"/>
      <w:docPartObj>
        <w:docPartGallery w:val="Page Numbers (Bottom of Page)"/>
        <w:docPartUnique/>
      </w:docPartObj>
    </w:sdtPr>
    <w:sdtEndPr/>
    <w:sdtContent>
      <w:p w14:paraId="183EA017" w14:textId="77777777" w:rsidR="00960B61" w:rsidRDefault="00C140E4">
        <w:pPr>
          <w:pStyle w:val="Pieddepage"/>
          <w:jc w:val="center"/>
        </w:pPr>
        <w:r>
          <w:fldChar w:fldCharType="begin"/>
        </w:r>
        <w:r>
          <w:instrText xml:space="preserve"> PAGE   \* MERGEFORMAT </w:instrText>
        </w:r>
        <w:r>
          <w:fldChar w:fldCharType="separate"/>
        </w:r>
        <w:r w:rsidR="00AD62BC">
          <w:rPr>
            <w:noProof/>
          </w:rPr>
          <w:t>4</w:t>
        </w:r>
        <w:r>
          <w:rPr>
            <w:noProof/>
          </w:rPr>
          <w:fldChar w:fldCharType="end"/>
        </w:r>
      </w:p>
    </w:sdtContent>
  </w:sdt>
  <w:p w14:paraId="359047B5" w14:textId="07A56CBB" w:rsidR="00960B61" w:rsidRDefault="003760D1">
    <w:pPr>
      <w:pStyle w:val="Pieddepage"/>
    </w:pPr>
    <w:r>
      <w:t xml:space="preserve">Introduction to derivatives </w:t>
    </w:r>
    <w:r w:rsidR="00287FBE">
      <w:t xml:space="preserve">– ASSAS </w:t>
    </w:r>
    <w:r>
      <w:t>MBF1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77B909" w14:textId="77777777" w:rsidR="00D42421" w:rsidRDefault="00D42421" w:rsidP="00F950A7">
      <w:pPr>
        <w:spacing w:before="0" w:after="0" w:line="240" w:lineRule="auto"/>
      </w:pPr>
      <w:r>
        <w:separator/>
      </w:r>
    </w:p>
  </w:footnote>
  <w:footnote w:type="continuationSeparator" w:id="0">
    <w:p w14:paraId="7D97EBEA" w14:textId="77777777" w:rsidR="00D42421" w:rsidRDefault="00D42421" w:rsidP="00F950A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BE633B" w14:textId="546768F5" w:rsidR="00B36A08" w:rsidRDefault="00B36A08" w:rsidP="00B36A08">
    <w:pPr>
      <w:pStyle w:val="En-tte"/>
      <w:jc w:val="center"/>
    </w:pPr>
  </w:p>
  <w:p w14:paraId="01F1AEDF" w14:textId="1A38D199" w:rsidR="00B36A08" w:rsidRDefault="00287FBE" w:rsidP="00287FBE">
    <w:pPr>
      <w:pStyle w:val="En-tte"/>
    </w:pPr>
    <w:r>
      <w:t>SYLLABUS – Nathalie COLUMELLI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E06ACA"/>
    <w:multiLevelType w:val="hybridMultilevel"/>
    <w:tmpl w:val="8FC4F304"/>
    <w:lvl w:ilvl="0" w:tplc="F9887ED4">
      <w:numFmt w:val="bullet"/>
      <w:lvlText w:val="–"/>
      <w:lvlJc w:val="left"/>
      <w:pPr>
        <w:ind w:left="1776" w:hanging="360"/>
      </w:pPr>
      <w:rPr>
        <w:rFonts w:ascii="Calibri" w:eastAsia="Calibri" w:hAnsi="Calibri" w:cs="OfficinaSanItcT" w:hint="default"/>
      </w:rPr>
    </w:lvl>
    <w:lvl w:ilvl="1" w:tplc="04090003">
      <w:start w:val="1"/>
      <w:numFmt w:val="bullet"/>
      <w:lvlText w:val="o"/>
      <w:lvlJc w:val="left"/>
      <w:pPr>
        <w:ind w:left="2496" w:hanging="360"/>
      </w:pPr>
      <w:rPr>
        <w:rFonts w:ascii="Courier New" w:hAnsi="Courier New" w:hint="default"/>
      </w:rPr>
    </w:lvl>
    <w:lvl w:ilvl="2" w:tplc="04090005" w:tentative="1">
      <w:start w:val="1"/>
      <w:numFmt w:val="bullet"/>
      <w:lvlText w:val=""/>
      <w:lvlJc w:val="left"/>
      <w:pPr>
        <w:ind w:left="3216" w:hanging="360"/>
      </w:pPr>
      <w:rPr>
        <w:rFonts w:ascii="Wingdings" w:hAnsi="Wingdings" w:hint="default"/>
      </w:rPr>
    </w:lvl>
    <w:lvl w:ilvl="3" w:tplc="04090001" w:tentative="1">
      <w:start w:val="1"/>
      <w:numFmt w:val="bullet"/>
      <w:lvlText w:val=""/>
      <w:lvlJc w:val="left"/>
      <w:pPr>
        <w:ind w:left="3936" w:hanging="360"/>
      </w:pPr>
      <w:rPr>
        <w:rFonts w:ascii="Symbol" w:hAnsi="Symbol" w:hint="default"/>
      </w:rPr>
    </w:lvl>
    <w:lvl w:ilvl="4" w:tplc="04090003" w:tentative="1">
      <w:start w:val="1"/>
      <w:numFmt w:val="bullet"/>
      <w:lvlText w:val="o"/>
      <w:lvlJc w:val="left"/>
      <w:pPr>
        <w:ind w:left="4656" w:hanging="360"/>
      </w:pPr>
      <w:rPr>
        <w:rFonts w:ascii="Courier New" w:hAnsi="Courier New" w:hint="default"/>
      </w:rPr>
    </w:lvl>
    <w:lvl w:ilvl="5" w:tplc="04090005" w:tentative="1">
      <w:start w:val="1"/>
      <w:numFmt w:val="bullet"/>
      <w:lvlText w:val=""/>
      <w:lvlJc w:val="left"/>
      <w:pPr>
        <w:ind w:left="5376" w:hanging="360"/>
      </w:pPr>
      <w:rPr>
        <w:rFonts w:ascii="Wingdings" w:hAnsi="Wingdings" w:hint="default"/>
      </w:rPr>
    </w:lvl>
    <w:lvl w:ilvl="6" w:tplc="04090001" w:tentative="1">
      <w:start w:val="1"/>
      <w:numFmt w:val="bullet"/>
      <w:lvlText w:val=""/>
      <w:lvlJc w:val="left"/>
      <w:pPr>
        <w:ind w:left="6096" w:hanging="360"/>
      </w:pPr>
      <w:rPr>
        <w:rFonts w:ascii="Symbol" w:hAnsi="Symbol" w:hint="default"/>
      </w:rPr>
    </w:lvl>
    <w:lvl w:ilvl="7" w:tplc="04090003" w:tentative="1">
      <w:start w:val="1"/>
      <w:numFmt w:val="bullet"/>
      <w:lvlText w:val="o"/>
      <w:lvlJc w:val="left"/>
      <w:pPr>
        <w:ind w:left="6816" w:hanging="360"/>
      </w:pPr>
      <w:rPr>
        <w:rFonts w:ascii="Courier New" w:hAnsi="Courier New" w:hint="default"/>
      </w:rPr>
    </w:lvl>
    <w:lvl w:ilvl="8" w:tplc="04090005" w:tentative="1">
      <w:start w:val="1"/>
      <w:numFmt w:val="bullet"/>
      <w:lvlText w:val=""/>
      <w:lvlJc w:val="left"/>
      <w:pPr>
        <w:ind w:left="7536" w:hanging="360"/>
      </w:pPr>
      <w:rPr>
        <w:rFonts w:ascii="Wingdings" w:hAnsi="Wingdings" w:hint="default"/>
      </w:rPr>
    </w:lvl>
  </w:abstractNum>
  <w:abstractNum w:abstractNumId="1" w15:restartNumberingAfterBreak="0">
    <w:nsid w:val="09C32ED4"/>
    <w:multiLevelType w:val="hybridMultilevel"/>
    <w:tmpl w:val="723E0E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0D730B2"/>
    <w:multiLevelType w:val="hybridMultilevel"/>
    <w:tmpl w:val="CA92D06C"/>
    <w:lvl w:ilvl="0" w:tplc="F9887ED4">
      <w:numFmt w:val="bullet"/>
      <w:lvlText w:val="–"/>
      <w:lvlJc w:val="left"/>
      <w:pPr>
        <w:ind w:left="360" w:hanging="360"/>
      </w:pPr>
      <w:rPr>
        <w:rFonts w:ascii="Calibri" w:eastAsia="Calibri" w:hAnsi="Calibri" w:cs="OfficinaSanItcT"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178216E0"/>
    <w:multiLevelType w:val="hybridMultilevel"/>
    <w:tmpl w:val="876018B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AAB4C11"/>
    <w:multiLevelType w:val="hybridMultilevel"/>
    <w:tmpl w:val="0A62B90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3936CC5"/>
    <w:multiLevelType w:val="hybridMultilevel"/>
    <w:tmpl w:val="2CAE72E0"/>
    <w:lvl w:ilvl="0" w:tplc="B8CAA39A">
      <w:start w:val="1"/>
      <w:numFmt w:val="bullet"/>
      <w:lvlText w:val=""/>
      <w:lvlJc w:val="left"/>
      <w:pPr>
        <w:tabs>
          <w:tab w:val="num" w:pos="1120"/>
        </w:tabs>
        <w:ind w:left="1120" w:hanging="400"/>
      </w:pPr>
      <w:rPr>
        <w:rFonts w:ascii="Wingdings" w:hAnsi="Wingdings" w:hint="default"/>
        <w:sz w:val="16"/>
      </w:rPr>
    </w:lvl>
    <w:lvl w:ilvl="1" w:tplc="04090003" w:tentative="1">
      <w:start w:val="1"/>
      <w:numFmt w:val="bullet"/>
      <w:lvlText w:val=""/>
      <w:lvlJc w:val="left"/>
      <w:pPr>
        <w:tabs>
          <w:tab w:val="num" w:pos="1560"/>
        </w:tabs>
        <w:ind w:left="1560" w:hanging="400"/>
      </w:pPr>
      <w:rPr>
        <w:rFonts w:ascii="Wingdings" w:hAnsi="Wingdings" w:hint="default"/>
      </w:rPr>
    </w:lvl>
    <w:lvl w:ilvl="2" w:tplc="04090005" w:tentative="1">
      <w:start w:val="1"/>
      <w:numFmt w:val="bullet"/>
      <w:lvlText w:val=""/>
      <w:lvlJc w:val="left"/>
      <w:pPr>
        <w:tabs>
          <w:tab w:val="num" w:pos="1960"/>
        </w:tabs>
        <w:ind w:left="1960" w:hanging="400"/>
      </w:pPr>
      <w:rPr>
        <w:rFonts w:ascii="Wingdings" w:hAnsi="Wingdings" w:hint="default"/>
      </w:rPr>
    </w:lvl>
    <w:lvl w:ilvl="3" w:tplc="04090001" w:tentative="1">
      <w:start w:val="1"/>
      <w:numFmt w:val="bullet"/>
      <w:lvlText w:val=""/>
      <w:lvlJc w:val="left"/>
      <w:pPr>
        <w:tabs>
          <w:tab w:val="num" w:pos="2360"/>
        </w:tabs>
        <w:ind w:left="2360" w:hanging="400"/>
      </w:pPr>
      <w:rPr>
        <w:rFonts w:ascii="Wingdings" w:hAnsi="Wingdings" w:hint="default"/>
      </w:rPr>
    </w:lvl>
    <w:lvl w:ilvl="4" w:tplc="04090003" w:tentative="1">
      <w:start w:val="1"/>
      <w:numFmt w:val="bullet"/>
      <w:lvlText w:val=""/>
      <w:lvlJc w:val="left"/>
      <w:pPr>
        <w:tabs>
          <w:tab w:val="num" w:pos="2760"/>
        </w:tabs>
        <w:ind w:left="2760" w:hanging="400"/>
      </w:pPr>
      <w:rPr>
        <w:rFonts w:ascii="Wingdings" w:hAnsi="Wingdings" w:hint="default"/>
      </w:rPr>
    </w:lvl>
    <w:lvl w:ilvl="5" w:tplc="04090005" w:tentative="1">
      <w:start w:val="1"/>
      <w:numFmt w:val="bullet"/>
      <w:lvlText w:val=""/>
      <w:lvlJc w:val="left"/>
      <w:pPr>
        <w:tabs>
          <w:tab w:val="num" w:pos="3160"/>
        </w:tabs>
        <w:ind w:left="3160" w:hanging="400"/>
      </w:pPr>
      <w:rPr>
        <w:rFonts w:ascii="Wingdings" w:hAnsi="Wingdings" w:hint="default"/>
      </w:rPr>
    </w:lvl>
    <w:lvl w:ilvl="6" w:tplc="04090001" w:tentative="1">
      <w:start w:val="1"/>
      <w:numFmt w:val="bullet"/>
      <w:lvlText w:val=""/>
      <w:lvlJc w:val="left"/>
      <w:pPr>
        <w:tabs>
          <w:tab w:val="num" w:pos="3560"/>
        </w:tabs>
        <w:ind w:left="3560" w:hanging="400"/>
      </w:pPr>
      <w:rPr>
        <w:rFonts w:ascii="Wingdings" w:hAnsi="Wingdings" w:hint="default"/>
      </w:rPr>
    </w:lvl>
    <w:lvl w:ilvl="7" w:tplc="04090003" w:tentative="1">
      <w:start w:val="1"/>
      <w:numFmt w:val="bullet"/>
      <w:lvlText w:val=""/>
      <w:lvlJc w:val="left"/>
      <w:pPr>
        <w:tabs>
          <w:tab w:val="num" w:pos="3960"/>
        </w:tabs>
        <w:ind w:left="3960" w:hanging="400"/>
      </w:pPr>
      <w:rPr>
        <w:rFonts w:ascii="Wingdings" w:hAnsi="Wingdings" w:hint="default"/>
      </w:rPr>
    </w:lvl>
    <w:lvl w:ilvl="8" w:tplc="04090005" w:tentative="1">
      <w:start w:val="1"/>
      <w:numFmt w:val="bullet"/>
      <w:lvlText w:val=""/>
      <w:lvlJc w:val="left"/>
      <w:pPr>
        <w:tabs>
          <w:tab w:val="num" w:pos="4360"/>
        </w:tabs>
        <w:ind w:left="4360" w:hanging="400"/>
      </w:pPr>
      <w:rPr>
        <w:rFonts w:ascii="Wingdings" w:hAnsi="Wingdings" w:hint="default"/>
      </w:rPr>
    </w:lvl>
  </w:abstractNum>
  <w:abstractNum w:abstractNumId="6" w15:restartNumberingAfterBreak="0">
    <w:nsid w:val="2C3C2B49"/>
    <w:multiLevelType w:val="hybridMultilevel"/>
    <w:tmpl w:val="D682E5C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CD530D8"/>
    <w:multiLevelType w:val="hybridMultilevel"/>
    <w:tmpl w:val="F49EF966"/>
    <w:lvl w:ilvl="0" w:tplc="1CFAFDBC">
      <w:start w:val="1"/>
      <w:numFmt w:val="bullet"/>
      <w:lvlText w:val="■"/>
      <w:lvlJc w:val="left"/>
      <w:pPr>
        <w:tabs>
          <w:tab w:val="num" w:pos="720"/>
        </w:tabs>
        <w:ind w:left="720" w:hanging="360"/>
      </w:pPr>
      <w:rPr>
        <w:rFonts w:ascii="Franklin Gothic Book" w:hAnsi="Franklin Gothic Book" w:hint="default"/>
      </w:rPr>
    </w:lvl>
    <w:lvl w:ilvl="1" w:tplc="AA10C4F8">
      <w:numFmt w:val="bullet"/>
      <w:lvlText w:val="–"/>
      <w:lvlJc w:val="left"/>
      <w:pPr>
        <w:tabs>
          <w:tab w:val="num" w:pos="1440"/>
        </w:tabs>
        <w:ind w:left="1440" w:hanging="360"/>
      </w:pPr>
      <w:rPr>
        <w:rFonts w:ascii="Franklin Gothic Book" w:hAnsi="Franklin Gothic Book" w:hint="default"/>
      </w:rPr>
    </w:lvl>
    <w:lvl w:ilvl="2" w:tplc="D05CE822">
      <w:numFmt w:val="bullet"/>
      <w:lvlText w:val="■"/>
      <w:lvlJc w:val="left"/>
      <w:pPr>
        <w:tabs>
          <w:tab w:val="num" w:pos="2160"/>
        </w:tabs>
        <w:ind w:left="2160" w:hanging="360"/>
      </w:pPr>
      <w:rPr>
        <w:rFonts w:ascii="Franklin Gothic Book" w:hAnsi="Franklin Gothic Book" w:hint="default"/>
      </w:rPr>
    </w:lvl>
    <w:lvl w:ilvl="3" w:tplc="F9887ED4">
      <w:numFmt w:val="bullet"/>
      <w:lvlText w:val="–"/>
      <w:lvlJc w:val="left"/>
      <w:pPr>
        <w:ind w:left="1776" w:hanging="360"/>
      </w:pPr>
      <w:rPr>
        <w:rFonts w:ascii="Calibri" w:eastAsia="Calibri" w:hAnsi="Calibri" w:cs="OfficinaSanItcT" w:hint="default"/>
      </w:rPr>
    </w:lvl>
    <w:lvl w:ilvl="4" w:tplc="48FC5E60">
      <w:start w:val="1"/>
      <w:numFmt w:val="bullet"/>
      <w:lvlText w:val="■"/>
      <w:lvlJc w:val="left"/>
      <w:pPr>
        <w:tabs>
          <w:tab w:val="num" w:pos="3600"/>
        </w:tabs>
        <w:ind w:left="3600" w:hanging="360"/>
      </w:pPr>
      <w:rPr>
        <w:rFonts w:ascii="Franklin Gothic Book" w:hAnsi="Franklin Gothic Book" w:hint="default"/>
      </w:rPr>
    </w:lvl>
    <w:lvl w:ilvl="5" w:tplc="FECA48F0" w:tentative="1">
      <w:start w:val="1"/>
      <w:numFmt w:val="bullet"/>
      <w:lvlText w:val="■"/>
      <w:lvlJc w:val="left"/>
      <w:pPr>
        <w:tabs>
          <w:tab w:val="num" w:pos="4320"/>
        </w:tabs>
        <w:ind w:left="4320" w:hanging="360"/>
      </w:pPr>
      <w:rPr>
        <w:rFonts w:ascii="Franklin Gothic Book" w:hAnsi="Franklin Gothic Book" w:hint="default"/>
      </w:rPr>
    </w:lvl>
    <w:lvl w:ilvl="6" w:tplc="A2D8C004" w:tentative="1">
      <w:start w:val="1"/>
      <w:numFmt w:val="bullet"/>
      <w:lvlText w:val="■"/>
      <w:lvlJc w:val="left"/>
      <w:pPr>
        <w:tabs>
          <w:tab w:val="num" w:pos="5040"/>
        </w:tabs>
        <w:ind w:left="5040" w:hanging="360"/>
      </w:pPr>
      <w:rPr>
        <w:rFonts w:ascii="Franklin Gothic Book" w:hAnsi="Franklin Gothic Book" w:hint="default"/>
      </w:rPr>
    </w:lvl>
    <w:lvl w:ilvl="7" w:tplc="CEDA1C00" w:tentative="1">
      <w:start w:val="1"/>
      <w:numFmt w:val="bullet"/>
      <w:lvlText w:val="■"/>
      <w:lvlJc w:val="left"/>
      <w:pPr>
        <w:tabs>
          <w:tab w:val="num" w:pos="5760"/>
        </w:tabs>
        <w:ind w:left="5760" w:hanging="360"/>
      </w:pPr>
      <w:rPr>
        <w:rFonts w:ascii="Franklin Gothic Book" w:hAnsi="Franklin Gothic Book" w:hint="default"/>
      </w:rPr>
    </w:lvl>
    <w:lvl w:ilvl="8" w:tplc="B5365E64" w:tentative="1">
      <w:start w:val="1"/>
      <w:numFmt w:val="bullet"/>
      <w:lvlText w:val="■"/>
      <w:lvlJc w:val="left"/>
      <w:pPr>
        <w:tabs>
          <w:tab w:val="num" w:pos="6480"/>
        </w:tabs>
        <w:ind w:left="6480" w:hanging="360"/>
      </w:pPr>
      <w:rPr>
        <w:rFonts w:ascii="Franklin Gothic Book" w:hAnsi="Franklin Gothic Book" w:hint="default"/>
      </w:rPr>
    </w:lvl>
  </w:abstractNum>
  <w:abstractNum w:abstractNumId="8" w15:restartNumberingAfterBreak="0">
    <w:nsid w:val="2D607AE6"/>
    <w:multiLevelType w:val="hybridMultilevel"/>
    <w:tmpl w:val="5706E5D4"/>
    <w:lvl w:ilvl="0" w:tplc="F9887ED4">
      <w:numFmt w:val="bullet"/>
      <w:lvlText w:val="–"/>
      <w:lvlJc w:val="left"/>
      <w:pPr>
        <w:ind w:left="1776" w:hanging="360"/>
      </w:pPr>
      <w:rPr>
        <w:rFonts w:ascii="Calibri" w:eastAsia="Calibri" w:hAnsi="Calibri" w:cs="OfficinaSanItcT"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9" w15:restartNumberingAfterBreak="0">
    <w:nsid w:val="2EBD3A0F"/>
    <w:multiLevelType w:val="hybridMultilevel"/>
    <w:tmpl w:val="2F3C5A5C"/>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5163B9A"/>
    <w:multiLevelType w:val="hybridMultilevel"/>
    <w:tmpl w:val="9EACDC20"/>
    <w:lvl w:ilvl="0" w:tplc="70AAC80C">
      <w:start w:val="1"/>
      <w:numFmt w:val="bullet"/>
      <w:lvlText w:val="■"/>
      <w:lvlJc w:val="left"/>
      <w:pPr>
        <w:tabs>
          <w:tab w:val="num" w:pos="720"/>
        </w:tabs>
        <w:ind w:left="720" w:hanging="360"/>
      </w:pPr>
      <w:rPr>
        <w:rFonts w:ascii="Franklin Gothic Book" w:hAnsi="Franklin Gothic Book" w:hint="default"/>
      </w:rPr>
    </w:lvl>
    <w:lvl w:ilvl="1" w:tplc="07882DAE">
      <w:numFmt w:val="bullet"/>
      <w:lvlText w:val="–"/>
      <w:lvlJc w:val="left"/>
      <w:pPr>
        <w:tabs>
          <w:tab w:val="num" w:pos="1440"/>
        </w:tabs>
        <w:ind w:left="1440" w:hanging="360"/>
      </w:pPr>
      <w:rPr>
        <w:rFonts w:ascii="Franklin Gothic Book" w:hAnsi="Franklin Gothic Book" w:hint="default"/>
      </w:rPr>
    </w:lvl>
    <w:lvl w:ilvl="2" w:tplc="D8560270">
      <w:numFmt w:val="bullet"/>
      <w:lvlText w:val="■"/>
      <w:lvlJc w:val="left"/>
      <w:pPr>
        <w:tabs>
          <w:tab w:val="num" w:pos="2160"/>
        </w:tabs>
        <w:ind w:left="2160" w:hanging="360"/>
      </w:pPr>
      <w:rPr>
        <w:rFonts w:ascii="Franklin Gothic Book" w:hAnsi="Franklin Gothic Book" w:hint="default"/>
      </w:rPr>
    </w:lvl>
    <w:lvl w:ilvl="3" w:tplc="ED6AC4FA" w:tentative="1">
      <w:start w:val="1"/>
      <w:numFmt w:val="bullet"/>
      <w:lvlText w:val="■"/>
      <w:lvlJc w:val="left"/>
      <w:pPr>
        <w:tabs>
          <w:tab w:val="num" w:pos="2880"/>
        </w:tabs>
        <w:ind w:left="2880" w:hanging="360"/>
      </w:pPr>
      <w:rPr>
        <w:rFonts w:ascii="Franklin Gothic Book" w:hAnsi="Franklin Gothic Book" w:hint="default"/>
      </w:rPr>
    </w:lvl>
    <w:lvl w:ilvl="4" w:tplc="537ADF70" w:tentative="1">
      <w:start w:val="1"/>
      <w:numFmt w:val="bullet"/>
      <w:lvlText w:val="■"/>
      <w:lvlJc w:val="left"/>
      <w:pPr>
        <w:tabs>
          <w:tab w:val="num" w:pos="3600"/>
        </w:tabs>
        <w:ind w:left="3600" w:hanging="360"/>
      </w:pPr>
      <w:rPr>
        <w:rFonts w:ascii="Franklin Gothic Book" w:hAnsi="Franklin Gothic Book" w:hint="default"/>
      </w:rPr>
    </w:lvl>
    <w:lvl w:ilvl="5" w:tplc="517214EE" w:tentative="1">
      <w:start w:val="1"/>
      <w:numFmt w:val="bullet"/>
      <w:lvlText w:val="■"/>
      <w:lvlJc w:val="left"/>
      <w:pPr>
        <w:tabs>
          <w:tab w:val="num" w:pos="4320"/>
        </w:tabs>
        <w:ind w:left="4320" w:hanging="360"/>
      </w:pPr>
      <w:rPr>
        <w:rFonts w:ascii="Franklin Gothic Book" w:hAnsi="Franklin Gothic Book" w:hint="default"/>
      </w:rPr>
    </w:lvl>
    <w:lvl w:ilvl="6" w:tplc="7408EEEE" w:tentative="1">
      <w:start w:val="1"/>
      <w:numFmt w:val="bullet"/>
      <w:lvlText w:val="■"/>
      <w:lvlJc w:val="left"/>
      <w:pPr>
        <w:tabs>
          <w:tab w:val="num" w:pos="5040"/>
        </w:tabs>
        <w:ind w:left="5040" w:hanging="360"/>
      </w:pPr>
      <w:rPr>
        <w:rFonts w:ascii="Franklin Gothic Book" w:hAnsi="Franklin Gothic Book" w:hint="default"/>
      </w:rPr>
    </w:lvl>
    <w:lvl w:ilvl="7" w:tplc="C69CF54E" w:tentative="1">
      <w:start w:val="1"/>
      <w:numFmt w:val="bullet"/>
      <w:lvlText w:val="■"/>
      <w:lvlJc w:val="left"/>
      <w:pPr>
        <w:tabs>
          <w:tab w:val="num" w:pos="5760"/>
        </w:tabs>
        <w:ind w:left="5760" w:hanging="360"/>
      </w:pPr>
      <w:rPr>
        <w:rFonts w:ascii="Franklin Gothic Book" w:hAnsi="Franklin Gothic Book" w:hint="default"/>
      </w:rPr>
    </w:lvl>
    <w:lvl w:ilvl="8" w:tplc="5922089E" w:tentative="1">
      <w:start w:val="1"/>
      <w:numFmt w:val="bullet"/>
      <w:lvlText w:val="■"/>
      <w:lvlJc w:val="left"/>
      <w:pPr>
        <w:tabs>
          <w:tab w:val="num" w:pos="6480"/>
        </w:tabs>
        <w:ind w:left="6480" w:hanging="360"/>
      </w:pPr>
      <w:rPr>
        <w:rFonts w:ascii="Franklin Gothic Book" w:hAnsi="Franklin Gothic Book" w:hint="default"/>
      </w:rPr>
    </w:lvl>
  </w:abstractNum>
  <w:abstractNum w:abstractNumId="11" w15:restartNumberingAfterBreak="0">
    <w:nsid w:val="403906B4"/>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438F7D67"/>
    <w:multiLevelType w:val="hybridMultilevel"/>
    <w:tmpl w:val="2FC2AB8C"/>
    <w:lvl w:ilvl="0" w:tplc="F9887ED4">
      <w:numFmt w:val="bullet"/>
      <w:lvlText w:val="–"/>
      <w:lvlJc w:val="left"/>
      <w:pPr>
        <w:ind w:left="578" w:hanging="360"/>
      </w:pPr>
      <w:rPr>
        <w:rFonts w:ascii="Calibri" w:eastAsia="Calibri" w:hAnsi="Calibri" w:cs="OfficinaSanItcT" w:hint="default"/>
      </w:rPr>
    </w:lvl>
    <w:lvl w:ilvl="1" w:tplc="040C0003">
      <w:start w:val="1"/>
      <w:numFmt w:val="bullet"/>
      <w:lvlText w:val="o"/>
      <w:lvlJc w:val="left"/>
      <w:pPr>
        <w:ind w:left="1298" w:hanging="360"/>
      </w:pPr>
      <w:rPr>
        <w:rFonts w:ascii="Courier New" w:hAnsi="Courier New" w:cs="Courier New" w:hint="default"/>
      </w:rPr>
    </w:lvl>
    <w:lvl w:ilvl="2" w:tplc="040C0005">
      <w:start w:val="1"/>
      <w:numFmt w:val="bullet"/>
      <w:lvlText w:val=""/>
      <w:lvlJc w:val="left"/>
      <w:pPr>
        <w:ind w:left="2018" w:hanging="360"/>
      </w:pPr>
      <w:rPr>
        <w:rFonts w:ascii="Wingdings" w:hAnsi="Wingdings" w:hint="default"/>
      </w:rPr>
    </w:lvl>
    <w:lvl w:ilvl="3" w:tplc="040C0001" w:tentative="1">
      <w:start w:val="1"/>
      <w:numFmt w:val="bullet"/>
      <w:lvlText w:val=""/>
      <w:lvlJc w:val="left"/>
      <w:pPr>
        <w:ind w:left="2738" w:hanging="360"/>
      </w:pPr>
      <w:rPr>
        <w:rFonts w:ascii="Symbol" w:hAnsi="Symbol" w:hint="default"/>
      </w:rPr>
    </w:lvl>
    <w:lvl w:ilvl="4" w:tplc="040C0003" w:tentative="1">
      <w:start w:val="1"/>
      <w:numFmt w:val="bullet"/>
      <w:lvlText w:val="o"/>
      <w:lvlJc w:val="left"/>
      <w:pPr>
        <w:ind w:left="3458" w:hanging="360"/>
      </w:pPr>
      <w:rPr>
        <w:rFonts w:ascii="Courier New" w:hAnsi="Courier New" w:cs="Courier New" w:hint="default"/>
      </w:rPr>
    </w:lvl>
    <w:lvl w:ilvl="5" w:tplc="040C0005" w:tentative="1">
      <w:start w:val="1"/>
      <w:numFmt w:val="bullet"/>
      <w:lvlText w:val=""/>
      <w:lvlJc w:val="left"/>
      <w:pPr>
        <w:ind w:left="4178" w:hanging="360"/>
      </w:pPr>
      <w:rPr>
        <w:rFonts w:ascii="Wingdings" w:hAnsi="Wingdings" w:hint="default"/>
      </w:rPr>
    </w:lvl>
    <w:lvl w:ilvl="6" w:tplc="040C0001" w:tentative="1">
      <w:start w:val="1"/>
      <w:numFmt w:val="bullet"/>
      <w:lvlText w:val=""/>
      <w:lvlJc w:val="left"/>
      <w:pPr>
        <w:ind w:left="4898" w:hanging="360"/>
      </w:pPr>
      <w:rPr>
        <w:rFonts w:ascii="Symbol" w:hAnsi="Symbol" w:hint="default"/>
      </w:rPr>
    </w:lvl>
    <w:lvl w:ilvl="7" w:tplc="040C0003" w:tentative="1">
      <w:start w:val="1"/>
      <w:numFmt w:val="bullet"/>
      <w:lvlText w:val="o"/>
      <w:lvlJc w:val="left"/>
      <w:pPr>
        <w:ind w:left="5618" w:hanging="360"/>
      </w:pPr>
      <w:rPr>
        <w:rFonts w:ascii="Courier New" w:hAnsi="Courier New" w:cs="Courier New" w:hint="default"/>
      </w:rPr>
    </w:lvl>
    <w:lvl w:ilvl="8" w:tplc="040C0005" w:tentative="1">
      <w:start w:val="1"/>
      <w:numFmt w:val="bullet"/>
      <w:lvlText w:val=""/>
      <w:lvlJc w:val="left"/>
      <w:pPr>
        <w:ind w:left="6338" w:hanging="360"/>
      </w:pPr>
      <w:rPr>
        <w:rFonts w:ascii="Wingdings" w:hAnsi="Wingdings" w:hint="default"/>
      </w:rPr>
    </w:lvl>
  </w:abstractNum>
  <w:abstractNum w:abstractNumId="13" w15:restartNumberingAfterBreak="0">
    <w:nsid w:val="4607375B"/>
    <w:multiLevelType w:val="hybridMultilevel"/>
    <w:tmpl w:val="9E4A107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4ACF1979"/>
    <w:multiLevelType w:val="hybridMultilevel"/>
    <w:tmpl w:val="D4BA8AD0"/>
    <w:lvl w:ilvl="0" w:tplc="B8CAA39A">
      <w:start w:val="1"/>
      <w:numFmt w:val="bullet"/>
      <w:lvlText w:val=""/>
      <w:lvlJc w:val="left"/>
      <w:pPr>
        <w:tabs>
          <w:tab w:val="num" w:pos="1120"/>
        </w:tabs>
        <w:ind w:left="1120" w:hanging="400"/>
      </w:pPr>
      <w:rPr>
        <w:rFonts w:ascii="Wingdings" w:hAnsi="Wingdings" w:hint="default"/>
        <w:sz w:val="16"/>
      </w:rPr>
    </w:lvl>
    <w:lvl w:ilvl="1" w:tplc="04090003" w:tentative="1">
      <w:start w:val="1"/>
      <w:numFmt w:val="bullet"/>
      <w:lvlText w:val=""/>
      <w:lvlJc w:val="left"/>
      <w:pPr>
        <w:tabs>
          <w:tab w:val="num" w:pos="1560"/>
        </w:tabs>
        <w:ind w:left="1560" w:hanging="400"/>
      </w:pPr>
      <w:rPr>
        <w:rFonts w:ascii="Wingdings" w:hAnsi="Wingdings" w:hint="default"/>
      </w:rPr>
    </w:lvl>
    <w:lvl w:ilvl="2" w:tplc="04090005" w:tentative="1">
      <w:start w:val="1"/>
      <w:numFmt w:val="bullet"/>
      <w:lvlText w:val=""/>
      <w:lvlJc w:val="left"/>
      <w:pPr>
        <w:tabs>
          <w:tab w:val="num" w:pos="1960"/>
        </w:tabs>
        <w:ind w:left="1960" w:hanging="400"/>
      </w:pPr>
      <w:rPr>
        <w:rFonts w:ascii="Wingdings" w:hAnsi="Wingdings" w:hint="default"/>
      </w:rPr>
    </w:lvl>
    <w:lvl w:ilvl="3" w:tplc="04090001" w:tentative="1">
      <w:start w:val="1"/>
      <w:numFmt w:val="bullet"/>
      <w:lvlText w:val=""/>
      <w:lvlJc w:val="left"/>
      <w:pPr>
        <w:tabs>
          <w:tab w:val="num" w:pos="2360"/>
        </w:tabs>
        <w:ind w:left="2360" w:hanging="400"/>
      </w:pPr>
      <w:rPr>
        <w:rFonts w:ascii="Wingdings" w:hAnsi="Wingdings" w:hint="default"/>
      </w:rPr>
    </w:lvl>
    <w:lvl w:ilvl="4" w:tplc="04090003" w:tentative="1">
      <w:start w:val="1"/>
      <w:numFmt w:val="bullet"/>
      <w:lvlText w:val=""/>
      <w:lvlJc w:val="left"/>
      <w:pPr>
        <w:tabs>
          <w:tab w:val="num" w:pos="2760"/>
        </w:tabs>
        <w:ind w:left="2760" w:hanging="400"/>
      </w:pPr>
      <w:rPr>
        <w:rFonts w:ascii="Wingdings" w:hAnsi="Wingdings" w:hint="default"/>
      </w:rPr>
    </w:lvl>
    <w:lvl w:ilvl="5" w:tplc="04090005" w:tentative="1">
      <w:start w:val="1"/>
      <w:numFmt w:val="bullet"/>
      <w:lvlText w:val=""/>
      <w:lvlJc w:val="left"/>
      <w:pPr>
        <w:tabs>
          <w:tab w:val="num" w:pos="3160"/>
        </w:tabs>
        <w:ind w:left="3160" w:hanging="400"/>
      </w:pPr>
      <w:rPr>
        <w:rFonts w:ascii="Wingdings" w:hAnsi="Wingdings" w:hint="default"/>
      </w:rPr>
    </w:lvl>
    <w:lvl w:ilvl="6" w:tplc="04090001" w:tentative="1">
      <w:start w:val="1"/>
      <w:numFmt w:val="bullet"/>
      <w:lvlText w:val=""/>
      <w:lvlJc w:val="left"/>
      <w:pPr>
        <w:tabs>
          <w:tab w:val="num" w:pos="3560"/>
        </w:tabs>
        <w:ind w:left="3560" w:hanging="400"/>
      </w:pPr>
      <w:rPr>
        <w:rFonts w:ascii="Wingdings" w:hAnsi="Wingdings" w:hint="default"/>
      </w:rPr>
    </w:lvl>
    <w:lvl w:ilvl="7" w:tplc="04090003" w:tentative="1">
      <w:start w:val="1"/>
      <w:numFmt w:val="bullet"/>
      <w:lvlText w:val=""/>
      <w:lvlJc w:val="left"/>
      <w:pPr>
        <w:tabs>
          <w:tab w:val="num" w:pos="3960"/>
        </w:tabs>
        <w:ind w:left="3960" w:hanging="400"/>
      </w:pPr>
      <w:rPr>
        <w:rFonts w:ascii="Wingdings" w:hAnsi="Wingdings" w:hint="default"/>
      </w:rPr>
    </w:lvl>
    <w:lvl w:ilvl="8" w:tplc="04090005" w:tentative="1">
      <w:start w:val="1"/>
      <w:numFmt w:val="bullet"/>
      <w:lvlText w:val=""/>
      <w:lvlJc w:val="left"/>
      <w:pPr>
        <w:tabs>
          <w:tab w:val="num" w:pos="4360"/>
        </w:tabs>
        <w:ind w:left="4360" w:hanging="400"/>
      </w:pPr>
      <w:rPr>
        <w:rFonts w:ascii="Wingdings" w:hAnsi="Wingdings" w:hint="default"/>
      </w:rPr>
    </w:lvl>
  </w:abstractNum>
  <w:abstractNum w:abstractNumId="15" w15:restartNumberingAfterBreak="0">
    <w:nsid w:val="56302B40"/>
    <w:multiLevelType w:val="hybridMultilevel"/>
    <w:tmpl w:val="BDA4E270"/>
    <w:lvl w:ilvl="0" w:tplc="F9887ED4">
      <w:numFmt w:val="bullet"/>
      <w:lvlText w:val="–"/>
      <w:lvlJc w:val="left"/>
      <w:pPr>
        <w:ind w:left="720" w:hanging="360"/>
      </w:pPr>
      <w:rPr>
        <w:rFonts w:ascii="Calibri" w:eastAsia="Calibri" w:hAnsi="Calibri" w:cs="OfficinaSanItc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B202F4B"/>
    <w:multiLevelType w:val="hybridMultilevel"/>
    <w:tmpl w:val="E084A8AA"/>
    <w:lvl w:ilvl="0" w:tplc="D7C2EBDC">
      <w:start w:val="1"/>
      <w:numFmt w:val="upperLetter"/>
      <w:lvlText w:val="%1."/>
      <w:lvlJc w:val="left"/>
      <w:pPr>
        <w:ind w:left="1065" w:hanging="705"/>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6071202F"/>
    <w:multiLevelType w:val="hybridMultilevel"/>
    <w:tmpl w:val="FA1A7F3C"/>
    <w:lvl w:ilvl="0" w:tplc="F9887ED4">
      <w:numFmt w:val="bullet"/>
      <w:lvlText w:val="–"/>
      <w:lvlJc w:val="left"/>
      <w:pPr>
        <w:ind w:left="720" w:hanging="360"/>
      </w:pPr>
      <w:rPr>
        <w:rFonts w:ascii="Calibri" w:eastAsia="Calibri" w:hAnsi="Calibri" w:cs="OfficinaSanItc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16A7D2D"/>
    <w:multiLevelType w:val="hybridMultilevel"/>
    <w:tmpl w:val="BF2CA570"/>
    <w:lvl w:ilvl="0" w:tplc="F9887ED4">
      <w:numFmt w:val="bullet"/>
      <w:lvlText w:val="–"/>
      <w:lvlJc w:val="left"/>
      <w:pPr>
        <w:ind w:left="720" w:hanging="360"/>
      </w:pPr>
      <w:rPr>
        <w:rFonts w:ascii="Calibri" w:eastAsia="Calibri" w:hAnsi="Calibri" w:cs="OfficinaSanItcT"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82E00F3"/>
    <w:multiLevelType w:val="hybridMultilevel"/>
    <w:tmpl w:val="14A20938"/>
    <w:lvl w:ilvl="0" w:tplc="B8CAA39A">
      <w:start w:val="1"/>
      <w:numFmt w:val="bullet"/>
      <w:lvlText w:val=""/>
      <w:lvlJc w:val="left"/>
      <w:pPr>
        <w:tabs>
          <w:tab w:val="num" w:pos="1120"/>
        </w:tabs>
        <w:ind w:left="1120" w:hanging="400"/>
      </w:pPr>
      <w:rPr>
        <w:rFonts w:ascii="Wingdings" w:hAnsi="Wingdings" w:hint="default"/>
        <w:sz w:val="16"/>
      </w:rPr>
    </w:lvl>
    <w:lvl w:ilvl="1" w:tplc="04090003" w:tentative="1">
      <w:start w:val="1"/>
      <w:numFmt w:val="bullet"/>
      <w:lvlText w:val=""/>
      <w:lvlJc w:val="left"/>
      <w:pPr>
        <w:tabs>
          <w:tab w:val="num" w:pos="1560"/>
        </w:tabs>
        <w:ind w:left="1560" w:hanging="400"/>
      </w:pPr>
      <w:rPr>
        <w:rFonts w:ascii="Wingdings" w:hAnsi="Wingdings" w:hint="default"/>
      </w:rPr>
    </w:lvl>
    <w:lvl w:ilvl="2" w:tplc="04090005" w:tentative="1">
      <w:start w:val="1"/>
      <w:numFmt w:val="bullet"/>
      <w:lvlText w:val=""/>
      <w:lvlJc w:val="left"/>
      <w:pPr>
        <w:tabs>
          <w:tab w:val="num" w:pos="1960"/>
        </w:tabs>
        <w:ind w:left="1960" w:hanging="400"/>
      </w:pPr>
      <w:rPr>
        <w:rFonts w:ascii="Wingdings" w:hAnsi="Wingdings" w:hint="default"/>
      </w:rPr>
    </w:lvl>
    <w:lvl w:ilvl="3" w:tplc="04090001" w:tentative="1">
      <w:start w:val="1"/>
      <w:numFmt w:val="bullet"/>
      <w:lvlText w:val=""/>
      <w:lvlJc w:val="left"/>
      <w:pPr>
        <w:tabs>
          <w:tab w:val="num" w:pos="2360"/>
        </w:tabs>
        <w:ind w:left="2360" w:hanging="400"/>
      </w:pPr>
      <w:rPr>
        <w:rFonts w:ascii="Wingdings" w:hAnsi="Wingdings" w:hint="default"/>
      </w:rPr>
    </w:lvl>
    <w:lvl w:ilvl="4" w:tplc="04090003" w:tentative="1">
      <w:start w:val="1"/>
      <w:numFmt w:val="bullet"/>
      <w:lvlText w:val=""/>
      <w:lvlJc w:val="left"/>
      <w:pPr>
        <w:tabs>
          <w:tab w:val="num" w:pos="2760"/>
        </w:tabs>
        <w:ind w:left="2760" w:hanging="400"/>
      </w:pPr>
      <w:rPr>
        <w:rFonts w:ascii="Wingdings" w:hAnsi="Wingdings" w:hint="default"/>
      </w:rPr>
    </w:lvl>
    <w:lvl w:ilvl="5" w:tplc="04090005" w:tentative="1">
      <w:start w:val="1"/>
      <w:numFmt w:val="bullet"/>
      <w:lvlText w:val=""/>
      <w:lvlJc w:val="left"/>
      <w:pPr>
        <w:tabs>
          <w:tab w:val="num" w:pos="3160"/>
        </w:tabs>
        <w:ind w:left="3160" w:hanging="400"/>
      </w:pPr>
      <w:rPr>
        <w:rFonts w:ascii="Wingdings" w:hAnsi="Wingdings" w:hint="default"/>
      </w:rPr>
    </w:lvl>
    <w:lvl w:ilvl="6" w:tplc="04090001" w:tentative="1">
      <w:start w:val="1"/>
      <w:numFmt w:val="bullet"/>
      <w:lvlText w:val=""/>
      <w:lvlJc w:val="left"/>
      <w:pPr>
        <w:tabs>
          <w:tab w:val="num" w:pos="3560"/>
        </w:tabs>
        <w:ind w:left="3560" w:hanging="400"/>
      </w:pPr>
      <w:rPr>
        <w:rFonts w:ascii="Wingdings" w:hAnsi="Wingdings" w:hint="default"/>
      </w:rPr>
    </w:lvl>
    <w:lvl w:ilvl="7" w:tplc="04090003" w:tentative="1">
      <w:start w:val="1"/>
      <w:numFmt w:val="bullet"/>
      <w:lvlText w:val=""/>
      <w:lvlJc w:val="left"/>
      <w:pPr>
        <w:tabs>
          <w:tab w:val="num" w:pos="3960"/>
        </w:tabs>
        <w:ind w:left="3960" w:hanging="400"/>
      </w:pPr>
      <w:rPr>
        <w:rFonts w:ascii="Wingdings" w:hAnsi="Wingdings" w:hint="default"/>
      </w:rPr>
    </w:lvl>
    <w:lvl w:ilvl="8" w:tplc="04090005" w:tentative="1">
      <w:start w:val="1"/>
      <w:numFmt w:val="bullet"/>
      <w:lvlText w:val=""/>
      <w:lvlJc w:val="left"/>
      <w:pPr>
        <w:tabs>
          <w:tab w:val="num" w:pos="4360"/>
        </w:tabs>
        <w:ind w:left="4360" w:hanging="400"/>
      </w:pPr>
      <w:rPr>
        <w:rFonts w:ascii="Wingdings" w:hAnsi="Wingdings" w:hint="default"/>
      </w:rPr>
    </w:lvl>
  </w:abstractNum>
  <w:abstractNum w:abstractNumId="20" w15:restartNumberingAfterBreak="0">
    <w:nsid w:val="6E272E5A"/>
    <w:multiLevelType w:val="hybridMultilevel"/>
    <w:tmpl w:val="F3324612"/>
    <w:lvl w:ilvl="0" w:tplc="75D6F948">
      <w:start w:val="1"/>
      <w:numFmt w:val="bullet"/>
      <w:lvlText w:val="■"/>
      <w:lvlJc w:val="left"/>
      <w:pPr>
        <w:tabs>
          <w:tab w:val="num" w:pos="720"/>
        </w:tabs>
        <w:ind w:left="720" w:hanging="360"/>
      </w:pPr>
      <w:rPr>
        <w:rFonts w:ascii="Franklin Gothic Book" w:hAnsi="Franklin Gothic Book" w:hint="default"/>
      </w:rPr>
    </w:lvl>
    <w:lvl w:ilvl="1" w:tplc="F1D4E920">
      <w:numFmt w:val="bullet"/>
      <w:lvlText w:val="–"/>
      <w:lvlJc w:val="left"/>
      <w:pPr>
        <w:tabs>
          <w:tab w:val="num" w:pos="1440"/>
        </w:tabs>
        <w:ind w:left="1440" w:hanging="360"/>
      </w:pPr>
      <w:rPr>
        <w:rFonts w:ascii="Franklin Gothic Book" w:hAnsi="Franklin Gothic Book" w:hint="default"/>
      </w:rPr>
    </w:lvl>
    <w:lvl w:ilvl="2" w:tplc="01AEB088" w:tentative="1">
      <w:start w:val="1"/>
      <w:numFmt w:val="bullet"/>
      <w:lvlText w:val="■"/>
      <w:lvlJc w:val="left"/>
      <w:pPr>
        <w:tabs>
          <w:tab w:val="num" w:pos="2160"/>
        </w:tabs>
        <w:ind w:left="2160" w:hanging="360"/>
      </w:pPr>
      <w:rPr>
        <w:rFonts w:ascii="Franklin Gothic Book" w:hAnsi="Franklin Gothic Book" w:hint="default"/>
      </w:rPr>
    </w:lvl>
    <w:lvl w:ilvl="3" w:tplc="DB90C284" w:tentative="1">
      <w:start w:val="1"/>
      <w:numFmt w:val="bullet"/>
      <w:lvlText w:val="■"/>
      <w:lvlJc w:val="left"/>
      <w:pPr>
        <w:tabs>
          <w:tab w:val="num" w:pos="2880"/>
        </w:tabs>
        <w:ind w:left="2880" w:hanging="360"/>
      </w:pPr>
      <w:rPr>
        <w:rFonts w:ascii="Franklin Gothic Book" w:hAnsi="Franklin Gothic Book" w:hint="default"/>
      </w:rPr>
    </w:lvl>
    <w:lvl w:ilvl="4" w:tplc="D2EEA77E" w:tentative="1">
      <w:start w:val="1"/>
      <w:numFmt w:val="bullet"/>
      <w:lvlText w:val="■"/>
      <w:lvlJc w:val="left"/>
      <w:pPr>
        <w:tabs>
          <w:tab w:val="num" w:pos="3600"/>
        </w:tabs>
        <w:ind w:left="3600" w:hanging="360"/>
      </w:pPr>
      <w:rPr>
        <w:rFonts w:ascii="Franklin Gothic Book" w:hAnsi="Franklin Gothic Book" w:hint="default"/>
      </w:rPr>
    </w:lvl>
    <w:lvl w:ilvl="5" w:tplc="1182E44C" w:tentative="1">
      <w:start w:val="1"/>
      <w:numFmt w:val="bullet"/>
      <w:lvlText w:val="■"/>
      <w:lvlJc w:val="left"/>
      <w:pPr>
        <w:tabs>
          <w:tab w:val="num" w:pos="4320"/>
        </w:tabs>
        <w:ind w:left="4320" w:hanging="360"/>
      </w:pPr>
      <w:rPr>
        <w:rFonts w:ascii="Franklin Gothic Book" w:hAnsi="Franklin Gothic Book" w:hint="default"/>
      </w:rPr>
    </w:lvl>
    <w:lvl w:ilvl="6" w:tplc="C0FE75EA" w:tentative="1">
      <w:start w:val="1"/>
      <w:numFmt w:val="bullet"/>
      <w:lvlText w:val="■"/>
      <w:lvlJc w:val="left"/>
      <w:pPr>
        <w:tabs>
          <w:tab w:val="num" w:pos="5040"/>
        </w:tabs>
        <w:ind w:left="5040" w:hanging="360"/>
      </w:pPr>
      <w:rPr>
        <w:rFonts w:ascii="Franklin Gothic Book" w:hAnsi="Franklin Gothic Book" w:hint="default"/>
      </w:rPr>
    </w:lvl>
    <w:lvl w:ilvl="7" w:tplc="EDFEE3BE" w:tentative="1">
      <w:start w:val="1"/>
      <w:numFmt w:val="bullet"/>
      <w:lvlText w:val="■"/>
      <w:lvlJc w:val="left"/>
      <w:pPr>
        <w:tabs>
          <w:tab w:val="num" w:pos="5760"/>
        </w:tabs>
        <w:ind w:left="5760" w:hanging="360"/>
      </w:pPr>
      <w:rPr>
        <w:rFonts w:ascii="Franklin Gothic Book" w:hAnsi="Franklin Gothic Book" w:hint="default"/>
      </w:rPr>
    </w:lvl>
    <w:lvl w:ilvl="8" w:tplc="6BD8D3EE" w:tentative="1">
      <w:start w:val="1"/>
      <w:numFmt w:val="bullet"/>
      <w:lvlText w:val="■"/>
      <w:lvlJc w:val="left"/>
      <w:pPr>
        <w:tabs>
          <w:tab w:val="num" w:pos="6480"/>
        </w:tabs>
        <w:ind w:left="6480" w:hanging="360"/>
      </w:pPr>
      <w:rPr>
        <w:rFonts w:ascii="Franklin Gothic Book" w:hAnsi="Franklin Gothic Book" w:hint="default"/>
      </w:rPr>
    </w:lvl>
  </w:abstractNum>
  <w:abstractNum w:abstractNumId="21" w15:restartNumberingAfterBreak="0">
    <w:nsid w:val="76BA0C12"/>
    <w:multiLevelType w:val="hybridMultilevel"/>
    <w:tmpl w:val="AF7806CC"/>
    <w:lvl w:ilvl="0" w:tplc="F9887ED4">
      <w:numFmt w:val="bullet"/>
      <w:lvlText w:val="–"/>
      <w:lvlJc w:val="left"/>
      <w:pPr>
        <w:ind w:left="756" w:hanging="360"/>
      </w:pPr>
      <w:rPr>
        <w:rFonts w:ascii="Calibri" w:eastAsia="Calibri" w:hAnsi="Calibri" w:cs="OfficinaSanItcT" w:hint="default"/>
      </w:rPr>
    </w:lvl>
    <w:lvl w:ilvl="1" w:tplc="040C0003">
      <w:start w:val="1"/>
      <w:numFmt w:val="bullet"/>
      <w:lvlText w:val="o"/>
      <w:lvlJc w:val="left"/>
      <w:pPr>
        <w:ind w:left="1476" w:hanging="360"/>
      </w:pPr>
      <w:rPr>
        <w:rFonts w:ascii="Courier New" w:hAnsi="Courier New" w:cs="Courier New" w:hint="default"/>
      </w:rPr>
    </w:lvl>
    <w:lvl w:ilvl="2" w:tplc="040C0005" w:tentative="1">
      <w:start w:val="1"/>
      <w:numFmt w:val="bullet"/>
      <w:lvlText w:val=""/>
      <w:lvlJc w:val="left"/>
      <w:pPr>
        <w:ind w:left="2196" w:hanging="360"/>
      </w:pPr>
      <w:rPr>
        <w:rFonts w:ascii="Wingdings" w:hAnsi="Wingdings" w:hint="default"/>
      </w:rPr>
    </w:lvl>
    <w:lvl w:ilvl="3" w:tplc="040C0001" w:tentative="1">
      <w:start w:val="1"/>
      <w:numFmt w:val="bullet"/>
      <w:lvlText w:val=""/>
      <w:lvlJc w:val="left"/>
      <w:pPr>
        <w:ind w:left="2916" w:hanging="360"/>
      </w:pPr>
      <w:rPr>
        <w:rFonts w:ascii="Symbol" w:hAnsi="Symbol" w:hint="default"/>
      </w:rPr>
    </w:lvl>
    <w:lvl w:ilvl="4" w:tplc="040C0003" w:tentative="1">
      <w:start w:val="1"/>
      <w:numFmt w:val="bullet"/>
      <w:lvlText w:val="o"/>
      <w:lvlJc w:val="left"/>
      <w:pPr>
        <w:ind w:left="3636" w:hanging="360"/>
      </w:pPr>
      <w:rPr>
        <w:rFonts w:ascii="Courier New" w:hAnsi="Courier New" w:cs="Courier New" w:hint="default"/>
      </w:rPr>
    </w:lvl>
    <w:lvl w:ilvl="5" w:tplc="040C0005" w:tentative="1">
      <w:start w:val="1"/>
      <w:numFmt w:val="bullet"/>
      <w:lvlText w:val=""/>
      <w:lvlJc w:val="left"/>
      <w:pPr>
        <w:ind w:left="4356" w:hanging="360"/>
      </w:pPr>
      <w:rPr>
        <w:rFonts w:ascii="Wingdings" w:hAnsi="Wingdings" w:hint="default"/>
      </w:rPr>
    </w:lvl>
    <w:lvl w:ilvl="6" w:tplc="040C0001" w:tentative="1">
      <w:start w:val="1"/>
      <w:numFmt w:val="bullet"/>
      <w:lvlText w:val=""/>
      <w:lvlJc w:val="left"/>
      <w:pPr>
        <w:ind w:left="5076" w:hanging="360"/>
      </w:pPr>
      <w:rPr>
        <w:rFonts w:ascii="Symbol" w:hAnsi="Symbol" w:hint="default"/>
      </w:rPr>
    </w:lvl>
    <w:lvl w:ilvl="7" w:tplc="040C0003" w:tentative="1">
      <w:start w:val="1"/>
      <w:numFmt w:val="bullet"/>
      <w:lvlText w:val="o"/>
      <w:lvlJc w:val="left"/>
      <w:pPr>
        <w:ind w:left="5796" w:hanging="360"/>
      </w:pPr>
      <w:rPr>
        <w:rFonts w:ascii="Courier New" w:hAnsi="Courier New" w:cs="Courier New" w:hint="default"/>
      </w:rPr>
    </w:lvl>
    <w:lvl w:ilvl="8" w:tplc="040C0005" w:tentative="1">
      <w:start w:val="1"/>
      <w:numFmt w:val="bullet"/>
      <w:lvlText w:val=""/>
      <w:lvlJc w:val="left"/>
      <w:pPr>
        <w:ind w:left="6516" w:hanging="360"/>
      </w:pPr>
      <w:rPr>
        <w:rFonts w:ascii="Wingdings" w:hAnsi="Wingdings" w:hint="default"/>
      </w:rPr>
    </w:lvl>
  </w:abstractNum>
  <w:abstractNum w:abstractNumId="22" w15:restartNumberingAfterBreak="0">
    <w:nsid w:val="773204D0"/>
    <w:multiLevelType w:val="hybridMultilevel"/>
    <w:tmpl w:val="82C2AE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89A7522"/>
    <w:multiLevelType w:val="hybridMultilevel"/>
    <w:tmpl w:val="B582CB1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15:restartNumberingAfterBreak="0">
    <w:nsid w:val="7E3E5F44"/>
    <w:multiLevelType w:val="hybridMultilevel"/>
    <w:tmpl w:val="552AC2C8"/>
    <w:lvl w:ilvl="0" w:tplc="F9887ED4">
      <w:numFmt w:val="bullet"/>
      <w:lvlText w:val="–"/>
      <w:lvlJc w:val="left"/>
      <w:pPr>
        <w:ind w:left="750" w:hanging="360"/>
      </w:pPr>
      <w:rPr>
        <w:rFonts w:ascii="Calibri" w:eastAsia="Calibri" w:hAnsi="Calibri" w:cs="OfficinaSanItcT" w:hint="default"/>
      </w:rPr>
    </w:lvl>
    <w:lvl w:ilvl="1" w:tplc="040C0003">
      <w:start w:val="1"/>
      <w:numFmt w:val="bullet"/>
      <w:lvlText w:val="o"/>
      <w:lvlJc w:val="left"/>
      <w:pPr>
        <w:ind w:left="1470" w:hanging="360"/>
      </w:pPr>
      <w:rPr>
        <w:rFonts w:ascii="Courier New" w:hAnsi="Courier New" w:cs="Courier New" w:hint="default"/>
      </w:rPr>
    </w:lvl>
    <w:lvl w:ilvl="2" w:tplc="040C0005" w:tentative="1">
      <w:start w:val="1"/>
      <w:numFmt w:val="bullet"/>
      <w:lvlText w:val=""/>
      <w:lvlJc w:val="left"/>
      <w:pPr>
        <w:ind w:left="2190" w:hanging="360"/>
      </w:pPr>
      <w:rPr>
        <w:rFonts w:ascii="Wingdings" w:hAnsi="Wingdings" w:hint="default"/>
      </w:rPr>
    </w:lvl>
    <w:lvl w:ilvl="3" w:tplc="040C0001" w:tentative="1">
      <w:start w:val="1"/>
      <w:numFmt w:val="bullet"/>
      <w:lvlText w:val=""/>
      <w:lvlJc w:val="left"/>
      <w:pPr>
        <w:ind w:left="2910" w:hanging="360"/>
      </w:pPr>
      <w:rPr>
        <w:rFonts w:ascii="Symbol" w:hAnsi="Symbol" w:hint="default"/>
      </w:rPr>
    </w:lvl>
    <w:lvl w:ilvl="4" w:tplc="040C0003" w:tentative="1">
      <w:start w:val="1"/>
      <w:numFmt w:val="bullet"/>
      <w:lvlText w:val="o"/>
      <w:lvlJc w:val="left"/>
      <w:pPr>
        <w:ind w:left="3630" w:hanging="360"/>
      </w:pPr>
      <w:rPr>
        <w:rFonts w:ascii="Courier New" w:hAnsi="Courier New" w:cs="Courier New" w:hint="default"/>
      </w:rPr>
    </w:lvl>
    <w:lvl w:ilvl="5" w:tplc="040C0005" w:tentative="1">
      <w:start w:val="1"/>
      <w:numFmt w:val="bullet"/>
      <w:lvlText w:val=""/>
      <w:lvlJc w:val="left"/>
      <w:pPr>
        <w:ind w:left="4350" w:hanging="360"/>
      </w:pPr>
      <w:rPr>
        <w:rFonts w:ascii="Wingdings" w:hAnsi="Wingdings" w:hint="default"/>
      </w:rPr>
    </w:lvl>
    <w:lvl w:ilvl="6" w:tplc="040C0001" w:tentative="1">
      <w:start w:val="1"/>
      <w:numFmt w:val="bullet"/>
      <w:lvlText w:val=""/>
      <w:lvlJc w:val="left"/>
      <w:pPr>
        <w:ind w:left="5070" w:hanging="360"/>
      </w:pPr>
      <w:rPr>
        <w:rFonts w:ascii="Symbol" w:hAnsi="Symbol" w:hint="default"/>
      </w:rPr>
    </w:lvl>
    <w:lvl w:ilvl="7" w:tplc="040C0003" w:tentative="1">
      <w:start w:val="1"/>
      <w:numFmt w:val="bullet"/>
      <w:lvlText w:val="o"/>
      <w:lvlJc w:val="left"/>
      <w:pPr>
        <w:ind w:left="5790" w:hanging="360"/>
      </w:pPr>
      <w:rPr>
        <w:rFonts w:ascii="Courier New" w:hAnsi="Courier New" w:cs="Courier New" w:hint="default"/>
      </w:rPr>
    </w:lvl>
    <w:lvl w:ilvl="8" w:tplc="040C0005" w:tentative="1">
      <w:start w:val="1"/>
      <w:numFmt w:val="bullet"/>
      <w:lvlText w:val=""/>
      <w:lvlJc w:val="left"/>
      <w:pPr>
        <w:ind w:left="6510" w:hanging="360"/>
      </w:pPr>
      <w:rPr>
        <w:rFonts w:ascii="Wingdings" w:hAnsi="Wingdings" w:hint="default"/>
      </w:rPr>
    </w:lvl>
  </w:abstractNum>
  <w:abstractNum w:abstractNumId="25" w15:restartNumberingAfterBreak="0">
    <w:nsid w:val="7E9A3B16"/>
    <w:multiLevelType w:val="hybridMultilevel"/>
    <w:tmpl w:val="D9122C42"/>
    <w:lvl w:ilvl="0" w:tplc="B8CAA39A">
      <w:start w:val="1"/>
      <w:numFmt w:val="bullet"/>
      <w:lvlText w:val=""/>
      <w:lvlJc w:val="left"/>
      <w:pPr>
        <w:tabs>
          <w:tab w:val="num" w:pos="1120"/>
        </w:tabs>
        <w:ind w:left="1120" w:hanging="400"/>
      </w:pPr>
      <w:rPr>
        <w:rFonts w:ascii="Wingdings" w:hAnsi="Wingdings" w:hint="default"/>
        <w:sz w:val="16"/>
      </w:rPr>
    </w:lvl>
    <w:lvl w:ilvl="1" w:tplc="04090003" w:tentative="1">
      <w:start w:val="1"/>
      <w:numFmt w:val="bullet"/>
      <w:lvlText w:val=""/>
      <w:lvlJc w:val="left"/>
      <w:pPr>
        <w:tabs>
          <w:tab w:val="num" w:pos="1560"/>
        </w:tabs>
        <w:ind w:left="1560" w:hanging="400"/>
      </w:pPr>
      <w:rPr>
        <w:rFonts w:ascii="Wingdings" w:hAnsi="Wingdings" w:hint="default"/>
      </w:rPr>
    </w:lvl>
    <w:lvl w:ilvl="2" w:tplc="04090005" w:tentative="1">
      <w:start w:val="1"/>
      <w:numFmt w:val="bullet"/>
      <w:lvlText w:val=""/>
      <w:lvlJc w:val="left"/>
      <w:pPr>
        <w:tabs>
          <w:tab w:val="num" w:pos="1960"/>
        </w:tabs>
        <w:ind w:left="1960" w:hanging="400"/>
      </w:pPr>
      <w:rPr>
        <w:rFonts w:ascii="Wingdings" w:hAnsi="Wingdings" w:hint="default"/>
      </w:rPr>
    </w:lvl>
    <w:lvl w:ilvl="3" w:tplc="04090001" w:tentative="1">
      <w:start w:val="1"/>
      <w:numFmt w:val="bullet"/>
      <w:lvlText w:val=""/>
      <w:lvlJc w:val="left"/>
      <w:pPr>
        <w:tabs>
          <w:tab w:val="num" w:pos="2360"/>
        </w:tabs>
        <w:ind w:left="2360" w:hanging="400"/>
      </w:pPr>
      <w:rPr>
        <w:rFonts w:ascii="Wingdings" w:hAnsi="Wingdings" w:hint="default"/>
      </w:rPr>
    </w:lvl>
    <w:lvl w:ilvl="4" w:tplc="04090003" w:tentative="1">
      <w:start w:val="1"/>
      <w:numFmt w:val="bullet"/>
      <w:lvlText w:val=""/>
      <w:lvlJc w:val="left"/>
      <w:pPr>
        <w:tabs>
          <w:tab w:val="num" w:pos="2760"/>
        </w:tabs>
        <w:ind w:left="2760" w:hanging="400"/>
      </w:pPr>
      <w:rPr>
        <w:rFonts w:ascii="Wingdings" w:hAnsi="Wingdings" w:hint="default"/>
      </w:rPr>
    </w:lvl>
    <w:lvl w:ilvl="5" w:tplc="04090005" w:tentative="1">
      <w:start w:val="1"/>
      <w:numFmt w:val="bullet"/>
      <w:lvlText w:val=""/>
      <w:lvlJc w:val="left"/>
      <w:pPr>
        <w:tabs>
          <w:tab w:val="num" w:pos="3160"/>
        </w:tabs>
        <w:ind w:left="3160" w:hanging="400"/>
      </w:pPr>
      <w:rPr>
        <w:rFonts w:ascii="Wingdings" w:hAnsi="Wingdings" w:hint="default"/>
      </w:rPr>
    </w:lvl>
    <w:lvl w:ilvl="6" w:tplc="04090001" w:tentative="1">
      <w:start w:val="1"/>
      <w:numFmt w:val="bullet"/>
      <w:lvlText w:val=""/>
      <w:lvlJc w:val="left"/>
      <w:pPr>
        <w:tabs>
          <w:tab w:val="num" w:pos="3560"/>
        </w:tabs>
        <w:ind w:left="3560" w:hanging="400"/>
      </w:pPr>
      <w:rPr>
        <w:rFonts w:ascii="Wingdings" w:hAnsi="Wingdings" w:hint="default"/>
      </w:rPr>
    </w:lvl>
    <w:lvl w:ilvl="7" w:tplc="04090003" w:tentative="1">
      <w:start w:val="1"/>
      <w:numFmt w:val="bullet"/>
      <w:lvlText w:val=""/>
      <w:lvlJc w:val="left"/>
      <w:pPr>
        <w:tabs>
          <w:tab w:val="num" w:pos="3960"/>
        </w:tabs>
        <w:ind w:left="3960" w:hanging="400"/>
      </w:pPr>
      <w:rPr>
        <w:rFonts w:ascii="Wingdings" w:hAnsi="Wingdings" w:hint="default"/>
      </w:rPr>
    </w:lvl>
    <w:lvl w:ilvl="8" w:tplc="04090005" w:tentative="1">
      <w:start w:val="1"/>
      <w:numFmt w:val="bullet"/>
      <w:lvlText w:val=""/>
      <w:lvlJc w:val="left"/>
      <w:pPr>
        <w:tabs>
          <w:tab w:val="num" w:pos="4360"/>
        </w:tabs>
        <w:ind w:left="4360" w:hanging="400"/>
      </w:pPr>
      <w:rPr>
        <w:rFonts w:ascii="Wingdings" w:hAnsi="Wingdings" w:hint="default"/>
      </w:rPr>
    </w:lvl>
  </w:abstractNum>
  <w:num w:numId="1">
    <w:abstractNumId w:val="16"/>
  </w:num>
  <w:num w:numId="2">
    <w:abstractNumId w:val="13"/>
  </w:num>
  <w:num w:numId="3">
    <w:abstractNumId w:val="4"/>
  </w:num>
  <w:num w:numId="4">
    <w:abstractNumId w:val="22"/>
  </w:num>
  <w:num w:numId="5">
    <w:abstractNumId w:val="6"/>
  </w:num>
  <w:num w:numId="6">
    <w:abstractNumId w:val="3"/>
  </w:num>
  <w:num w:numId="7">
    <w:abstractNumId w:val="9"/>
  </w:num>
  <w:num w:numId="8">
    <w:abstractNumId w:val="1"/>
  </w:num>
  <w:num w:numId="9">
    <w:abstractNumId w:val="23"/>
  </w:num>
  <w:num w:numId="10">
    <w:abstractNumId w:val="21"/>
  </w:num>
  <w:num w:numId="11">
    <w:abstractNumId w:val="24"/>
  </w:num>
  <w:num w:numId="12">
    <w:abstractNumId w:val="17"/>
  </w:num>
  <w:num w:numId="13">
    <w:abstractNumId w:val="0"/>
  </w:num>
  <w:num w:numId="14">
    <w:abstractNumId w:val="8"/>
  </w:num>
  <w:num w:numId="15">
    <w:abstractNumId w:val="2"/>
  </w:num>
  <w:num w:numId="16">
    <w:abstractNumId w:val="12"/>
  </w:num>
  <w:num w:numId="17">
    <w:abstractNumId w:val="5"/>
  </w:num>
  <w:num w:numId="18">
    <w:abstractNumId w:val="14"/>
  </w:num>
  <w:num w:numId="19">
    <w:abstractNumId w:val="25"/>
  </w:num>
  <w:num w:numId="20">
    <w:abstractNumId w:val="19"/>
  </w:num>
  <w:num w:numId="21">
    <w:abstractNumId w:val="15"/>
  </w:num>
  <w:num w:numId="22">
    <w:abstractNumId w:val="7"/>
  </w:num>
  <w:num w:numId="23">
    <w:abstractNumId w:val="10"/>
  </w:num>
  <w:num w:numId="24">
    <w:abstractNumId w:val="20"/>
  </w:num>
  <w:num w:numId="25">
    <w:abstractNumId w:val="11"/>
  </w:num>
  <w:num w:numId="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6C2"/>
    <w:rsid w:val="000035B6"/>
    <w:rsid w:val="000126BF"/>
    <w:rsid w:val="000200F9"/>
    <w:rsid w:val="00026482"/>
    <w:rsid w:val="00041F98"/>
    <w:rsid w:val="00044760"/>
    <w:rsid w:val="000512E3"/>
    <w:rsid w:val="00080595"/>
    <w:rsid w:val="00083017"/>
    <w:rsid w:val="000B6934"/>
    <w:rsid w:val="000B6DDA"/>
    <w:rsid w:val="000C44AC"/>
    <w:rsid w:val="000C45C9"/>
    <w:rsid w:val="000D3E92"/>
    <w:rsid w:val="000E3E70"/>
    <w:rsid w:val="001105EA"/>
    <w:rsid w:val="00112B9C"/>
    <w:rsid w:val="00134EE0"/>
    <w:rsid w:val="001509C2"/>
    <w:rsid w:val="00164C15"/>
    <w:rsid w:val="00182ED4"/>
    <w:rsid w:val="001A6A44"/>
    <w:rsid w:val="001D1567"/>
    <w:rsid w:val="001E7AAC"/>
    <w:rsid w:val="001F24FB"/>
    <w:rsid w:val="001F30BD"/>
    <w:rsid w:val="00203E60"/>
    <w:rsid w:val="00247C7A"/>
    <w:rsid w:val="00257ADC"/>
    <w:rsid w:val="00264109"/>
    <w:rsid w:val="00287FBE"/>
    <w:rsid w:val="002E1291"/>
    <w:rsid w:val="002F5985"/>
    <w:rsid w:val="00306082"/>
    <w:rsid w:val="00314F3B"/>
    <w:rsid w:val="00326EB2"/>
    <w:rsid w:val="003426C2"/>
    <w:rsid w:val="00345EC5"/>
    <w:rsid w:val="0035078F"/>
    <w:rsid w:val="00355E86"/>
    <w:rsid w:val="00367679"/>
    <w:rsid w:val="0037097A"/>
    <w:rsid w:val="00374AA3"/>
    <w:rsid w:val="003754B7"/>
    <w:rsid w:val="003760D1"/>
    <w:rsid w:val="00392822"/>
    <w:rsid w:val="003A02FF"/>
    <w:rsid w:val="003A77A2"/>
    <w:rsid w:val="003E2198"/>
    <w:rsid w:val="003E4C6F"/>
    <w:rsid w:val="003F502E"/>
    <w:rsid w:val="00420AF9"/>
    <w:rsid w:val="0042328F"/>
    <w:rsid w:val="00431303"/>
    <w:rsid w:val="00442176"/>
    <w:rsid w:val="00442BC9"/>
    <w:rsid w:val="00453D62"/>
    <w:rsid w:val="0047206B"/>
    <w:rsid w:val="00475293"/>
    <w:rsid w:val="00480425"/>
    <w:rsid w:val="00494293"/>
    <w:rsid w:val="004A04D9"/>
    <w:rsid w:val="004B3D32"/>
    <w:rsid w:val="004C011B"/>
    <w:rsid w:val="004E233E"/>
    <w:rsid w:val="00514F03"/>
    <w:rsid w:val="00546004"/>
    <w:rsid w:val="005769FD"/>
    <w:rsid w:val="00582042"/>
    <w:rsid w:val="00585F47"/>
    <w:rsid w:val="005C5571"/>
    <w:rsid w:val="005E65DF"/>
    <w:rsid w:val="005F014B"/>
    <w:rsid w:val="006262C7"/>
    <w:rsid w:val="006301AB"/>
    <w:rsid w:val="00680184"/>
    <w:rsid w:val="0068243B"/>
    <w:rsid w:val="006D0B22"/>
    <w:rsid w:val="006D557F"/>
    <w:rsid w:val="006E5C4F"/>
    <w:rsid w:val="006F1B09"/>
    <w:rsid w:val="006F5AE4"/>
    <w:rsid w:val="007050B9"/>
    <w:rsid w:val="00706083"/>
    <w:rsid w:val="00752124"/>
    <w:rsid w:val="0075494A"/>
    <w:rsid w:val="007635FB"/>
    <w:rsid w:val="007862A1"/>
    <w:rsid w:val="007A7FF8"/>
    <w:rsid w:val="007C3B7B"/>
    <w:rsid w:val="007E5B70"/>
    <w:rsid w:val="007E6725"/>
    <w:rsid w:val="007E6A5D"/>
    <w:rsid w:val="007F2532"/>
    <w:rsid w:val="007F6302"/>
    <w:rsid w:val="008005FF"/>
    <w:rsid w:val="0081089F"/>
    <w:rsid w:val="00814F2F"/>
    <w:rsid w:val="008427EB"/>
    <w:rsid w:val="008436A1"/>
    <w:rsid w:val="0086391A"/>
    <w:rsid w:val="00865771"/>
    <w:rsid w:val="00893018"/>
    <w:rsid w:val="008949A5"/>
    <w:rsid w:val="0089731A"/>
    <w:rsid w:val="008B16F2"/>
    <w:rsid w:val="008D6073"/>
    <w:rsid w:val="008E3DFE"/>
    <w:rsid w:val="008E5476"/>
    <w:rsid w:val="008E711C"/>
    <w:rsid w:val="008F0205"/>
    <w:rsid w:val="00944EAA"/>
    <w:rsid w:val="00954787"/>
    <w:rsid w:val="00960B61"/>
    <w:rsid w:val="0096611A"/>
    <w:rsid w:val="009752B5"/>
    <w:rsid w:val="00987562"/>
    <w:rsid w:val="00995A4B"/>
    <w:rsid w:val="009A7705"/>
    <w:rsid w:val="009B108B"/>
    <w:rsid w:val="009C253B"/>
    <w:rsid w:val="009E1C00"/>
    <w:rsid w:val="009E3936"/>
    <w:rsid w:val="009F55D1"/>
    <w:rsid w:val="00A20023"/>
    <w:rsid w:val="00A354D7"/>
    <w:rsid w:val="00A40FA1"/>
    <w:rsid w:val="00A4559C"/>
    <w:rsid w:val="00A67410"/>
    <w:rsid w:val="00A82CC1"/>
    <w:rsid w:val="00AD62BC"/>
    <w:rsid w:val="00B02B5F"/>
    <w:rsid w:val="00B3644D"/>
    <w:rsid w:val="00B36A08"/>
    <w:rsid w:val="00B372B9"/>
    <w:rsid w:val="00B50517"/>
    <w:rsid w:val="00B802DC"/>
    <w:rsid w:val="00B84202"/>
    <w:rsid w:val="00B94C4C"/>
    <w:rsid w:val="00B95761"/>
    <w:rsid w:val="00BC5E59"/>
    <w:rsid w:val="00BC76F0"/>
    <w:rsid w:val="00BD50BE"/>
    <w:rsid w:val="00C05967"/>
    <w:rsid w:val="00C10AD4"/>
    <w:rsid w:val="00C140E4"/>
    <w:rsid w:val="00C556CB"/>
    <w:rsid w:val="00C7112F"/>
    <w:rsid w:val="00C759F0"/>
    <w:rsid w:val="00C91B3E"/>
    <w:rsid w:val="00C91DC2"/>
    <w:rsid w:val="00CA6955"/>
    <w:rsid w:val="00CB713A"/>
    <w:rsid w:val="00CC0BAD"/>
    <w:rsid w:val="00CD11B6"/>
    <w:rsid w:val="00CE1ECF"/>
    <w:rsid w:val="00D01553"/>
    <w:rsid w:val="00D12E4F"/>
    <w:rsid w:val="00D200C2"/>
    <w:rsid w:val="00D30359"/>
    <w:rsid w:val="00D3210A"/>
    <w:rsid w:val="00D42421"/>
    <w:rsid w:val="00D67799"/>
    <w:rsid w:val="00D67E93"/>
    <w:rsid w:val="00D67F4C"/>
    <w:rsid w:val="00D8009D"/>
    <w:rsid w:val="00DE0673"/>
    <w:rsid w:val="00E0799B"/>
    <w:rsid w:val="00E10B4D"/>
    <w:rsid w:val="00E1797F"/>
    <w:rsid w:val="00E30149"/>
    <w:rsid w:val="00E652B6"/>
    <w:rsid w:val="00E65BE6"/>
    <w:rsid w:val="00E97F51"/>
    <w:rsid w:val="00EC082A"/>
    <w:rsid w:val="00ED44B0"/>
    <w:rsid w:val="00EE05A6"/>
    <w:rsid w:val="00F121BC"/>
    <w:rsid w:val="00F2445E"/>
    <w:rsid w:val="00F36480"/>
    <w:rsid w:val="00F60332"/>
    <w:rsid w:val="00F63A70"/>
    <w:rsid w:val="00F950A7"/>
    <w:rsid w:val="00FB6839"/>
    <w:rsid w:val="00FD336B"/>
    <w:rsid w:val="00FF767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8981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en-US"/>
      </w:rPr>
    </w:rPrDefault>
    <w:pPrDefault>
      <w:pPr>
        <w:spacing w:before="2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60332"/>
    <w:rPr>
      <w:sz w:val="20"/>
      <w:szCs w:val="20"/>
    </w:rPr>
  </w:style>
  <w:style w:type="paragraph" w:styleId="Titre1">
    <w:name w:val="heading 1"/>
    <w:basedOn w:val="Normal"/>
    <w:next w:val="Normal"/>
    <w:link w:val="Titre1Car"/>
    <w:uiPriority w:val="9"/>
    <w:qFormat/>
    <w:rsid w:val="00F60332"/>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 w:val="22"/>
      <w:szCs w:val="22"/>
    </w:rPr>
  </w:style>
  <w:style w:type="paragraph" w:styleId="Titre2">
    <w:name w:val="heading 2"/>
    <w:basedOn w:val="Normal"/>
    <w:next w:val="Normal"/>
    <w:link w:val="Titre2Car"/>
    <w:uiPriority w:val="9"/>
    <w:unhideWhenUsed/>
    <w:qFormat/>
    <w:rsid w:val="00F60332"/>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rPr>
  </w:style>
  <w:style w:type="paragraph" w:styleId="Titre3">
    <w:name w:val="heading 3"/>
    <w:basedOn w:val="Normal"/>
    <w:next w:val="Normal"/>
    <w:link w:val="Titre3Car"/>
    <w:uiPriority w:val="9"/>
    <w:unhideWhenUsed/>
    <w:qFormat/>
    <w:rsid w:val="00F60332"/>
    <w:pPr>
      <w:pBdr>
        <w:top w:val="single" w:sz="6" w:space="2" w:color="4F81BD" w:themeColor="accent1"/>
        <w:left w:val="single" w:sz="6" w:space="2" w:color="4F81BD" w:themeColor="accent1"/>
      </w:pBdr>
      <w:spacing w:before="300" w:after="0"/>
      <w:outlineLvl w:val="2"/>
    </w:pPr>
    <w:rPr>
      <w:caps/>
      <w:color w:val="243F60" w:themeColor="accent1" w:themeShade="7F"/>
      <w:spacing w:val="15"/>
      <w:sz w:val="22"/>
      <w:szCs w:val="22"/>
    </w:rPr>
  </w:style>
  <w:style w:type="paragraph" w:styleId="Titre4">
    <w:name w:val="heading 4"/>
    <w:basedOn w:val="Normal"/>
    <w:next w:val="Normal"/>
    <w:link w:val="Titre4Car"/>
    <w:uiPriority w:val="9"/>
    <w:semiHidden/>
    <w:unhideWhenUsed/>
    <w:qFormat/>
    <w:rsid w:val="00F60332"/>
    <w:p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Titre5">
    <w:name w:val="heading 5"/>
    <w:basedOn w:val="Normal"/>
    <w:next w:val="Normal"/>
    <w:link w:val="Titre5Car"/>
    <w:uiPriority w:val="9"/>
    <w:semiHidden/>
    <w:unhideWhenUsed/>
    <w:qFormat/>
    <w:rsid w:val="00F60332"/>
    <w:pPr>
      <w:pBdr>
        <w:bottom w:val="single" w:sz="6" w:space="1" w:color="4F81BD" w:themeColor="accent1"/>
      </w:pBdr>
      <w:spacing w:before="300" w:after="0"/>
      <w:outlineLvl w:val="4"/>
    </w:pPr>
    <w:rPr>
      <w:caps/>
      <w:color w:val="365F91" w:themeColor="accent1" w:themeShade="BF"/>
      <w:spacing w:val="10"/>
      <w:sz w:val="22"/>
      <w:szCs w:val="22"/>
    </w:rPr>
  </w:style>
  <w:style w:type="paragraph" w:styleId="Titre6">
    <w:name w:val="heading 6"/>
    <w:basedOn w:val="Normal"/>
    <w:next w:val="Normal"/>
    <w:link w:val="Titre6Car"/>
    <w:uiPriority w:val="9"/>
    <w:semiHidden/>
    <w:unhideWhenUsed/>
    <w:qFormat/>
    <w:rsid w:val="00F60332"/>
    <w:pPr>
      <w:pBdr>
        <w:bottom w:val="dotted" w:sz="6" w:space="1" w:color="4F81BD" w:themeColor="accent1"/>
      </w:pBdr>
      <w:spacing w:before="300" w:after="0"/>
      <w:outlineLvl w:val="5"/>
    </w:pPr>
    <w:rPr>
      <w:caps/>
      <w:color w:val="365F91" w:themeColor="accent1" w:themeShade="BF"/>
      <w:spacing w:val="10"/>
      <w:sz w:val="22"/>
      <w:szCs w:val="22"/>
    </w:rPr>
  </w:style>
  <w:style w:type="paragraph" w:styleId="Titre7">
    <w:name w:val="heading 7"/>
    <w:basedOn w:val="Normal"/>
    <w:next w:val="Normal"/>
    <w:link w:val="Titre7Car"/>
    <w:uiPriority w:val="9"/>
    <w:semiHidden/>
    <w:unhideWhenUsed/>
    <w:qFormat/>
    <w:rsid w:val="00F60332"/>
    <w:pPr>
      <w:spacing w:before="300" w:after="0"/>
      <w:outlineLvl w:val="6"/>
    </w:pPr>
    <w:rPr>
      <w:caps/>
      <w:color w:val="365F91" w:themeColor="accent1" w:themeShade="BF"/>
      <w:spacing w:val="10"/>
      <w:sz w:val="22"/>
      <w:szCs w:val="22"/>
    </w:rPr>
  </w:style>
  <w:style w:type="paragraph" w:styleId="Titre8">
    <w:name w:val="heading 8"/>
    <w:basedOn w:val="Normal"/>
    <w:next w:val="Normal"/>
    <w:link w:val="Titre8Car"/>
    <w:uiPriority w:val="9"/>
    <w:semiHidden/>
    <w:unhideWhenUsed/>
    <w:qFormat/>
    <w:rsid w:val="00F60332"/>
    <w:pPr>
      <w:spacing w:before="300" w:after="0"/>
      <w:outlineLvl w:val="7"/>
    </w:pPr>
    <w:rPr>
      <w:caps/>
      <w:spacing w:val="10"/>
      <w:sz w:val="18"/>
      <w:szCs w:val="18"/>
    </w:rPr>
  </w:style>
  <w:style w:type="paragraph" w:styleId="Titre9">
    <w:name w:val="heading 9"/>
    <w:basedOn w:val="Normal"/>
    <w:next w:val="Normal"/>
    <w:link w:val="Titre9Car"/>
    <w:uiPriority w:val="9"/>
    <w:semiHidden/>
    <w:unhideWhenUsed/>
    <w:qFormat/>
    <w:rsid w:val="00F60332"/>
    <w:pPr>
      <w:spacing w:before="300" w:after="0"/>
      <w:outlineLvl w:val="8"/>
    </w:pPr>
    <w:rPr>
      <w:i/>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60332"/>
    <w:rPr>
      <w:b/>
      <w:bCs/>
      <w:caps/>
      <w:color w:val="FFFFFF" w:themeColor="background1"/>
      <w:spacing w:val="15"/>
      <w:shd w:val="clear" w:color="auto" w:fill="4F81BD" w:themeFill="accent1"/>
    </w:rPr>
  </w:style>
  <w:style w:type="character" w:customStyle="1" w:styleId="Titre2Car">
    <w:name w:val="Titre 2 Car"/>
    <w:basedOn w:val="Policepardfaut"/>
    <w:link w:val="Titre2"/>
    <w:uiPriority w:val="9"/>
    <w:rsid w:val="00F60332"/>
    <w:rPr>
      <w:caps/>
      <w:spacing w:val="15"/>
      <w:shd w:val="clear" w:color="auto" w:fill="DBE5F1" w:themeFill="accent1" w:themeFillTint="33"/>
    </w:rPr>
  </w:style>
  <w:style w:type="character" w:customStyle="1" w:styleId="Titre3Car">
    <w:name w:val="Titre 3 Car"/>
    <w:basedOn w:val="Policepardfaut"/>
    <w:link w:val="Titre3"/>
    <w:uiPriority w:val="9"/>
    <w:rsid w:val="00F60332"/>
    <w:rPr>
      <w:caps/>
      <w:color w:val="243F60" w:themeColor="accent1" w:themeShade="7F"/>
      <w:spacing w:val="15"/>
    </w:rPr>
  </w:style>
  <w:style w:type="character" w:customStyle="1" w:styleId="Titre4Car">
    <w:name w:val="Titre 4 Car"/>
    <w:basedOn w:val="Policepardfaut"/>
    <w:link w:val="Titre4"/>
    <w:uiPriority w:val="9"/>
    <w:semiHidden/>
    <w:rsid w:val="00F60332"/>
    <w:rPr>
      <w:caps/>
      <w:color w:val="365F91" w:themeColor="accent1" w:themeShade="BF"/>
      <w:spacing w:val="10"/>
    </w:rPr>
  </w:style>
  <w:style w:type="character" w:customStyle="1" w:styleId="Titre5Car">
    <w:name w:val="Titre 5 Car"/>
    <w:basedOn w:val="Policepardfaut"/>
    <w:link w:val="Titre5"/>
    <w:uiPriority w:val="9"/>
    <w:semiHidden/>
    <w:rsid w:val="00F60332"/>
    <w:rPr>
      <w:caps/>
      <w:color w:val="365F91" w:themeColor="accent1" w:themeShade="BF"/>
      <w:spacing w:val="10"/>
    </w:rPr>
  </w:style>
  <w:style w:type="character" w:customStyle="1" w:styleId="Titre6Car">
    <w:name w:val="Titre 6 Car"/>
    <w:basedOn w:val="Policepardfaut"/>
    <w:link w:val="Titre6"/>
    <w:uiPriority w:val="9"/>
    <w:semiHidden/>
    <w:rsid w:val="00F60332"/>
    <w:rPr>
      <w:caps/>
      <w:color w:val="365F91" w:themeColor="accent1" w:themeShade="BF"/>
      <w:spacing w:val="10"/>
    </w:rPr>
  </w:style>
  <w:style w:type="character" w:customStyle="1" w:styleId="Titre7Car">
    <w:name w:val="Titre 7 Car"/>
    <w:basedOn w:val="Policepardfaut"/>
    <w:link w:val="Titre7"/>
    <w:uiPriority w:val="9"/>
    <w:semiHidden/>
    <w:rsid w:val="00F60332"/>
    <w:rPr>
      <w:caps/>
      <w:color w:val="365F91" w:themeColor="accent1" w:themeShade="BF"/>
      <w:spacing w:val="10"/>
    </w:rPr>
  </w:style>
  <w:style w:type="character" w:customStyle="1" w:styleId="Titre8Car">
    <w:name w:val="Titre 8 Car"/>
    <w:basedOn w:val="Policepardfaut"/>
    <w:link w:val="Titre8"/>
    <w:uiPriority w:val="9"/>
    <w:semiHidden/>
    <w:rsid w:val="00F60332"/>
    <w:rPr>
      <w:caps/>
      <w:spacing w:val="10"/>
      <w:sz w:val="18"/>
      <w:szCs w:val="18"/>
    </w:rPr>
  </w:style>
  <w:style w:type="character" w:customStyle="1" w:styleId="Titre9Car">
    <w:name w:val="Titre 9 Car"/>
    <w:basedOn w:val="Policepardfaut"/>
    <w:link w:val="Titre9"/>
    <w:uiPriority w:val="9"/>
    <w:semiHidden/>
    <w:rsid w:val="00F60332"/>
    <w:rPr>
      <w:i/>
      <w:caps/>
      <w:spacing w:val="10"/>
      <w:sz w:val="18"/>
      <w:szCs w:val="18"/>
    </w:rPr>
  </w:style>
  <w:style w:type="paragraph" w:styleId="Lgende">
    <w:name w:val="caption"/>
    <w:basedOn w:val="Normal"/>
    <w:next w:val="Normal"/>
    <w:uiPriority w:val="35"/>
    <w:semiHidden/>
    <w:unhideWhenUsed/>
    <w:qFormat/>
    <w:rsid w:val="00F60332"/>
    <w:rPr>
      <w:b/>
      <w:bCs/>
      <w:color w:val="365F91" w:themeColor="accent1" w:themeShade="BF"/>
      <w:sz w:val="16"/>
      <w:szCs w:val="16"/>
    </w:rPr>
  </w:style>
  <w:style w:type="paragraph" w:styleId="Titre">
    <w:name w:val="Title"/>
    <w:basedOn w:val="Normal"/>
    <w:next w:val="Normal"/>
    <w:link w:val="TitreCar"/>
    <w:uiPriority w:val="10"/>
    <w:qFormat/>
    <w:rsid w:val="00F60332"/>
    <w:pPr>
      <w:spacing w:before="720"/>
    </w:pPr>
    <w:rPr>
      <w:caps/>
      <w:color w:val="4F81BD" w:themeColor="accent1"/>
      <w:spacing w:val="10"/>
      <w:kern w:val="28"/>
      <w:sz w:val="52"/>
      <w:szCs w:val="52"/>
    </w:rPr>
  </w:style>
  <w:style w:type="character" w:customStyle="1" w:styleId="TitreCar">
    <w:name w:val="Titre Car"/>
    <w:basedOn w:val="Policepardfaut"/>
    <w:link w:val="Titre"/>
    <w:uiPriority w:val="10"/>
    <w:rsid w:val="00F60332"/>
    <w:rPr>
      <w:caps/>
      <w:color w:val="4F81BD" w:themeColor="accent1"/>
      <w:spacing w:val="10"/>
      <w:kern w:val="28"/>
      <w:sz w:val="52"/>
      <w:szCs w:val="52"/>
    </w:rPr>
  </w:style>
  <w:style w:type="paragraph" w:styleId="Sous-titre">
    <w:name w:val="Subtitle"/>
    <w:basedOn w:val="Normal"/>
    <w:next w:val="Normal"/>
    <w:link w:val="Sous-titreCar"/>
    <w:uiPriority w:val="11"/>
    <w:qFormat/>
    <w:rsid w:val="00F60332"/>
    <w:pPr>
      <w:spacing w:after="1000" w:line="240" w:lineRule="auto"/>
    </w:pPr>
    <w:rPr>
      <w:caps/>
      <w:color w:val="595959" w:themeColor="text1" w:themeTint="A6"/>
      <w:spacing w:val="10"/>
      <w:sz w:val="24"/>
      <w:szCs w:val="24"/>
    </w:rPr>
  </w:style>
  <w:style w:type="character" w:customStyle="1" w:styleId="Sous-titreCar">
    <w:name w:val="Sous-titre Car"/>
    <w:basedOn w:val="Policepardfaut"/>
    <w:link w:val="Sous-titre"/>
    <w:uiPriority w:val="11"/>
    <w:rsid w:val="00F60332"/>
    <w:rPr>
      <w:caps/>
      <w:color w:val="595959" w:themeColor="text1" w:themeTint="A6"/>
      <w:spacing w:val="10"/>
      <w:sz w:val="24"/>
      <w:szCs w:val="24"/>
    </w:rPr>
  </w:style>
  <w:style w:type="character" w:styleId="lev">
    <w:name w:val="Strong"/>
    <w:uiPriority w:val="22"/>
    <w:qFormat/>
    <w:rsid w:val="00F60332"/>
    <w:rPr>
      <w:b/>
      <w:bCs/>
    </w:rPr>
  </w:style>
  <w:style w:type="character" w:styleId="Accentuation">
    <w:name w:val="Emphasis"/>
    <w:uiPriority w:val="20"/>
    <w:qFormat/>
    <w:rsid w:val="00F60332"/>
    <w:rPr>
      <w:caps/>
      <w:color w:val="243F60" w:themeColor="accent1" w:themeShade="7F"/>
      <w:spacing w:val="5"/>
    </w:rPr>
  </w:style>
  <w:style w:type="paragraph" w:styleId="Sansinterligne">
    <w:name w:val="No Spacing"/>
    <w:basedOn w:val="Normal"/>
    <w:link w:val="SansinterligneCar"/>
    <w:uiPriority w:val="1"/>
    <w:qFormat/>
    <w:rsid w:val="00F60332"/>
    <w:pPr>
      <w:spacing w:before="0" w:after="0" w:line="240" w:lineRule="auto"/>
    </w:pPr>
  </w:style>
  <w:style w:type="character" w:customStyle="1" w:styleId="SansinterligneCar">
    <w:name w:val="Sans interligne Car"/>
    <w:basedOn w:val="Policepardfaut"/>
    <w:link w:val="Sansinterligne"/>
    <w:uiPriority w:val="1"/>
    <w:rsid w:val="00F60332"/>
    <w:rPr>
      <w:sz w:val="20"/>
      <w:szCs w:val="20"/>
    </w:rPr>
  </w:style>
  <w:style w:type="paragraph" w:styleId="Paragraphedeliste">
    <w:name w:val="List Paragraph"/>
    <w:basedOn w:val="Normal"/>
    <w:uiPriority w:val="34"/>
    <w:qFormat/>
    <w:rsid w:val="00F60332"/>
    <w:pPr>
      <w:ind w:left="720"/>
      <w:contextualSpacing/>
    </w:pPr>
  </w:style>
  <w:style w:type="paragraph" w:styleId="Citation">
    <w:name w:val="Quote"/>
    <w:basedOn w:val="Normal"/>
    <w:next w:val="Normal"/>
    <w:link w:val="CitationCar"/>
    <w:uiPriority w:val="29"/>
    <w:qFormat/>
    <w:rsid w:val="00F60332"/>
    <w:rPr>
      <w:i/>
      <w:iCs/>
    </w:rPr>
  </w:style>
  <w:style w:type="character" w:customStyle="1" w:styleId="CitationCar">
    <w:name w:val="Citation Car"/>
    <w:basedOn w:val="Policepardfaut"/>
    <w:link w:val="Citation"/>
    <w:uiPriority w:val="29"/>
    <w:rsid w:val="00F60332"/>
    <w:rPr>
      <w:i/>
      <w:iCs/>
      <w:sz w:val="20"/>
      <w:szCs w:val="20"/>
    </w:rPr>
  </w:style>
  <w:style w:type="paragraph" w:styleId="Citationintense">
    <w:name w:val="Intense Quote"/>
    <w:basedOn w:val="Normal"/>
    <w:next w:val="Normal"/>
    <w:link w:val="CitationintenseCar"/>
    <w:uiPriority w:val="30"/>
    <w:qFormat/>
    <w:rsid w:val="00F60332"/>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CitationintenseCar">
    <w:name w:val="Citation intense Car"/>
    <w:basedOn w:val="Policepardfaut"/>
    <w:link w:val="Citationintense"/>
    <w:uiPriority w:val="30"/>
    <w:rsid w:val="00F60332"/>
    <w:rPr>
      <w:i/>
      <w:iCs/>
      <w:color w:val="4F81BD" w:themeColor="accent1"/>
      <w:sz w:val="20"/>
      <w:szCs w:val="20"/>
    </w:rPr>
  </w:style>
  <w:style w:type="character" w:styleId="Accentuationlgre">
    <w:name w:val="Subtle Emphasis"/>
    <w:uiPriority w:val="19"/>
    <w:qFormat/>
    <w:rsid w:val="00F60332"/>
    <w:rPr>
      <w:i/>
      <w:iCs/>
      <w:color w:val="243F60" w:themeColor="accent1" w:themeShade="7F"/>
    </w:rPr>
  </w:style>
  <w:style w:type="character" w:styleId="Accentuationintense">
    <w:name w:val="Intense Emphasis"/>
    <w:uiPriority w:val="21"/>
    <w:qFormat/>
    <w:rsid w:val="00F60332"/>
    <w:rPr>
      <w:b/>
      <w:bCs/>
      <w:caps/>
      <w:color w:val="243F60" w:themeColor="accent1" w:themeShade="7F"/>
      <w:spacing w:val="10"/>
    </w:rPr>
  </w:style>
  <w:style w:type="character" w:styleId="Rfrencelgre">
    <w:name w:val="Subtle Reference"/>
    <w:uiPriority w:val="31"/>
    <w:qFormat/>
    <w:rsid w:val="00F60332"/>
    <w:rPr>
      <w:b/>
      <w:bCs/>
      <w:color w:val="4F81BD" w:themeColor="accent1"/>
    </w:rPr>
  </w:style>
  <w:style w:type="character" w:styleId="Rfrenceintense">
    <w:name w:val="Intense Reference"/>
    <w:uiPriority w:val="32"/>
    <w:qFormat/>
    <w:rsid w:val="00F60332"/>
    <w:rPr>
      <w:b/>
      <w:bCs/>
      <w:i/>
      <w:iCs/>
      <w:caps/>
      <w:color w:val="4F81BD" w:themeColor="accent1"/>
    </w:rPr>
  </w:style>
  <w:style w:type="character" w:styleId="Titredulivre">
    <w:name w:val="Book Title"/>
    <w:uiPriority w:val="33"/>
    <w:qFormat/>
    <w:rsid w:val="00F60332"/>
    <w:rPr>
      <w:b/>
      <w:bCs/>
      <w:i/>
      <w:iCs/>
      <w:spacing w:val="9"/>
    </w:rPr>
  </w:style>
  <w:style w:type="paragraph" w:styleId="En-ttedetabledesmatires">
    <w:name w:val="TOC Heading"/>
    <w:basedOn w:val="Titre1"/>
    <w:next w:val="Normal"/>
    <w:uiPriority w:val="39"/>
    <w:semiHidden/>
    <w:unhideWhenUsed/>
    <w:qFormat/>
    <w:rsid w:val="00F60332"/>
    <w:pPr>
      <w:outlineLvl w:val="9"/>
    </w:pPr>
  </w:style>
  <w:style w:type="table" w:styleId="Grilledutableau">
    <w:name w:val="Table Grid"/>
    <w:basedOn w:val="TableauNormal"/>
    <w:uiPriority w:val="59"/>
    <w:rsid w:val="00F950A7"/>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950A7"/>
    <w:pPr>
      <w:tabs>
        <w:tab w:val="center" w:pos="4536"/>
        <w:tab w:val="right" w:pos="9072"/>
      </w:tabs>
      <w:spacing w:before="0" w:after="0" w:line="240" w:lineRule="auto"/>
    </w:pPr>
  </w:style>
  <w:style w:type="character" w:customStyle="1" w:styleId="En-tteCar">
    <w:name w:val="En-tête Car"/>
    <w:basedOn w:val="Policepardfaut"/>
    <w:link w:val="En-tte"/>
    <w:uiPriority w:val="99"/>
    <w:rsid w:val="00F950A7"/>
    <w:rPr>
      <w:sz w:val="20"/>
      <w:szCs w:val="20"/>
    </w:rPr>
  </w:style>
  <w:style w:type="paragraph" w:styleId="Pieddepage">
    <w:name w:val="footer"/>
    <w:basedOn w:val="Normal"/>
    <w:link w:val="PieddepageCar"/>
    <w:uiPriority w:val="99"/>
    <w:unhideWhenUsed/>
    <w:rsid w:val="00F950A7"/>
    <w:pPr>
      <w:tabs>
        <w:tab w:val="center" w:pos="4536"/>
        <w:tab w:val="right" w:pos="9072"/>
      </w:tabs>
      <w:spacing w:before="0" w:after="0" w:line="240" w:lineRule="auto"/>
    </w:pPr>
  </w:style>
  <w:style w:type="character" w:customStyle="1" w:styleId="PieddepageCar">
    <w:name w:val="Pied de page Car"/>
    <w:basedOn w:val="Policepardfaut"/>
    <w:link w:val="Pieddepage"/>
    <w:uiPriority w:val="99"/>
    <w:rsid w:val="00F950A7"/>
    <w:rPr>
      <w:sz w:val="20"/>
      <w:szCs w:val="20"/>
    </w:rPr>
  </w:style>
  <w:style w:type="table" w:styleId="Trameclaire-Accent2">
    <w:name w:val="Light Shading Accent 2"/>
    <w:basedOn w:val="TableauNormal"/>
    <w:uiPriority w:val="60"/>
    <w:rsid w:val="009E3936"/>
    <w:pPr>
      <w:spacing w:before="0"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styleId="NormalWeb">
    <w:name w:val="Normal (Web)"/>
    <w:basedOn w:val="Normal"/>
    <w:uiPriority w:val="99"/>
    <w:unhideWhenUsed/>
    <w:rsid w:val="00374AA3"/>
    <w:pPr>
      <w:spacing w:before="100" w:beforeAutospacing="1" w:after="100" w:afterAutospacing="1" w:line="240" w:lineRule="auto"/>
    </w:pPr>
    <w:rPr>
      <w:rFonts w:ascii="Times New Roman" w:eastAsia="Times New Roman" w:hAnsi="Times New Roman" w:cs="Times New Roman"/>
      <w:sz w:val="24"/>
      <w:szCs w:val="24"/>
      <w:lang w:val="fr-FR" w:eastAsia="fr-FR" w:bidi="ar-SA"/>
    </w:rPr>
  </w:style>
  <w:style w:type="paragraph" w:styleId="Textedebulles">
    <w:name w:val="Balloon Text"/>
    <w:basedOn w:val="Normal"/>
    <w:link w:val="TextedebullesCar"/>
    <w:uiPriority w:val="99"/>
    <w:semiHidden/>
    <w:unhideWhenUsed/>
    <w:rsid w:val="00B36A08"/>
    <w:pPr>
      <w:spacing w:before="0"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36A08"/>
    <w:rPr>
      <w:rFonts w:ascii="Tahoma" w:hAnsi="Tahoma" w:cs="Tahoma"/>
      <w:sz w:val="16"/>
      <w:szCs w:val="16"/>
    </w:rPr>
  </w:style>
  <w:style w:type="paragraph" w:styleId="Explorateurdedocuments">
    <w:name w:val="Document Map"/>
    <w:basedOn w:val="Normal"/>
    <w:link w:val="ExplorateurdedocumentsCar"/>
    <w:uiPriority w:val="99"/>
    <w:semiHidden/>
    <w:unhideWhenUsed/>
    <w:rsid w:val="008E711C"/>
    <w:pPr>
      <w:spacing w:before="0" w:after="0" w:line="240" w:lineRule="auto"/>
    </w:pPr>
    <w:rPr>
      <w:rFonts w:ascii="Times New Roman" w:hAnsi="Times New Roman" w:cs="Times New Roman"/>
      <w:sz w:val="24"/>
      <w:szCs w:val="24"/>
    </w:rPr>
  </w:style>
  <w:style w:type="character" w:customStyle="1" w:styleId="ExplorateurdedocumentsCar">
    <w:name w:val="Explorateur de documents Car"/>
    <w:basedOn w:val="Policepardfaut"/>
    <w:link w:val="Explorateurdedocuments"/>
    <w:uiPriority w:val="99"/>
    <w:semiHidden/>
    <w:rsid w:val="008E711C"/>
    <w:rPr>
      <w:rFonts w:ascii="Times New Roman" w:hAnsi="Times New Roman" w:cs="Times New Roman"/>
      <w:sz w:val="24"/>
      <w:szCs w:val="24"/>
    </w:rPr>
  </w:style>
  <w:style w:type="paragraph" w:customStyle="1" w:styleId="CDEnteterubrique">
    <w:name w:val="CD Entete rubrique"/>
    <w:basedOn w:val="Normal"/>
    <w:link w:val="CDEnteterubriqueCar"/>
    <w:qFormat/>
    <w:rsid w:val="00585F47"/>
    <w:pPr>
      <w:widowControl w:val="0"/>
      <w:pBdr>
        <w:bottom w:val="single" w:sz="12" w:space="1" w:color="17365D"/>
      </w:pBdr>
      <w:autoSpaceDE w:val="0"/>
      <w:autoSpaceDN w:val="0"/>
      <w:adjustRightInd w:val="0"/>
      <w:spacing w:before="0" w:after="0" w:line="240" w:lineRule="auto"/>
    </w:pPr>
    <w:rPr>
      <w:rFonts w:ascii="Calibri" w:eastAsia="Times New Roman" w:hAnsi="Calibri" w:cs="Calibri"/>
      <w:caps/>
      <w:color w:val="002850"/>
      <w:sz w:val="36"/>
      <w:szCs w:val="36"/>
      <w:lang w:bidi="ar-SA"/>
    </w:rPr>
  </w:style>
  <w:style w:type="character" w:customStyle="1" w:styleId="CDEnteterubriqueCar">
    <w:name w:val="CD Entete rubrique Car"/>
    <w:link w:val="CDEnteterubrique"/>
    <w:rsid w:val="00585F47"/>
    <w:rPr>
      <w:rFonts w:ascii="Calibri" w:eastAsia="Times New Roman" w:hAnsi="Calibri" w:cs="Calibri"/>
      <w:caps/>
      <w:color w:val="002850"/>
      <w:sz w:val="36"/>
      <w:szCs w:val="36"/>
      <w:lang w:bidi="ar-SA"/>
    </w:rPr>
  </w:style>
  <w:style w:type="paragraph" w:customStyle="1" w:styleId="Default">
    <w:name w:val="Default"/>
    <w:uiPriority w:val="99"/>
    <w:rsid w:val="00585F47"/>
    <w:pPr>
      <w:autoSpaceDE w:val="0"/>
      <w:autoSpaceDN w:val="0"/>
      <w:adjustRightInd w:val="0"/>
      <w:spacing w:before="0" w:after="0" w:line="240" w:lineRule="auto"/>
    </w:pPr>
    <w:rPr>
      <w:rFonts w:ascii="OfficinaSanItcT" w:eastAsia="Calibri" w:hAnsi="OfficinaSanItcT" w:cs="OfficinaSanItcT"/>
      <w:color w:val="000000"/>
      <w:sz w:val="24"/>
      <w:szCs w:val="24"/>
      <w:lang w:bidi="ar-SA"/>
    </w:rPr>
  </w:style>
  <w:style w:type="paragraph" w:customStyle="1" w:styleId="prof2">
    <w:name w:val="&amp;prof 2"/>
    <w:basedOn w:val="Normal"/>
    <w:rsid w:val="00442176"/>
    <w:pPr>
      <w:spacing w:before="0" w:after="0" w:line="240" w:lineRule="auto"/>
      <w:ind w:left="2260" w:right="113" w:hanging="2260"/>
      <w:jc w:val="both"/>
    </w:pPr>
    <w:rPr>
      <w:rFonts w:ascii="New York" w:eastAsia="Times New Roman" w:hAnsi="New York" w:cs="Times New Roman"/>
      <w:sz w:val="16"/>
      <w:lang w:val="fr-FR" w:eastAsia="fr-FR" w:bidi="ar-SA"/>
    </w:rPr>
  </w:style>
  <w:style w:type="character" w:styleId="Lienhypertexte">
    <w:name w:val="Hyperlink"/>
    <w:uiPriority w:val="99"/>
    <w:unhideWhenUsed/>
    <w:rsid w:val="00442176"/>
    <w:rPr>
      <w:color w:val="0000FF"/>
      <w:u w:val="single"/>
    </w:rPr>
  </w:style>
  <w:style w:type="table" w:styleId="Grilledetableauclaire">
    <w:name w:val="Grid Table Light"/>
    <w:basedOn w:val="TableauNormal"/>
    <w:uiPriority w:val="40"/>
    <w:rsid w:val="008E547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22088">
      <w:bodyDiv w:val="1"/>
      <w:marLeft w:val="0"/>
      <w:marRight w:val="0"/>
      <w:marTop w:val="0"/>
      <w:marBottom w:val="0"/>
      <w:divBdr>
        <w:top w:val="none" w:sz="0" w:space="0" w:color="auto"/>
        <w:left w:val="none" w:sz="0" w:space="0" w:color="auto"/>
        <w:bottom w:val="none" w:sz="0" w:space="0" w:color="auto"/>
        <w:right w:val="none" w:sz="0" w:space="0" w:color="auto"/>
      </w:divBdr>
      <w:divsChild>
        <w:div w:id="735670571">
          <w:marLeft w:val="806"/>
          <w:marRight w:val="0"/>
          <w:marTop w:val="120"/>
          <w:marBottom w:val="0"/>
          <w:divBdr>
            <w:top w:val="none" w:sz="0" w:space="0" w:color="auto"/>
            <w:left w:val="none" w:sz="0" w:space="0" w:color="auto"/>
            <w:bottom w:val="none" w:sz="0" w:space="0" w:color="auto"/>
            <w:right w:val="none" w:sz="0" w:space="0" w:color="auto"/>
          </w:divBdr>
        </w:div>
        <w:div w:id="873810078">
          <w:marLeft w:val="806"/>
          <w:marRight w:val="0"/>
          <w:marTop w:val="120"/>
          <w:marBottom w:val="0"/>
          <w:divBdr>
            <w:top w:val="none" w:sz="0" w:space="0" w:color="auto"/>
            <w:left w:val="none" w:sz="0" w:space="0" w:color="auto"/>
            <w:bottom w:val="none" w:sz="0" w:space="0" w:color="auto"/>
            <w:right w:val="none" w:sz="0" w:space="0" w:color="auto"/>
          </w:divBdr>
        </w:div>
      </w:divsChild>
    </w:div>
    <w:div w:id="30545412">
      <w:bodyDiv w:val="1"/>
      <w:marLeft w:val="0"/>
      <w:marRight w:val="0"/>
      <w:marTop w:val="0"/>
      <w:marBottom w:val="0"/>
      <w:divBdr>
        <w:top w:val="none" w:sz="0" w:space="0" w:color="auto"/>
        <w:left w:val="none" w:sz="0" w:space="0" w:color="auto"/>
        <w:bottom w:val="none" w:sz="0" w:space="0" w:color="auto"/>
        <w:right w:val="none" w:sz="0" w:space="0" w:color="auto"/>
      </w:divBdr>
    </w:div>
    <w:div w:id="61873815">
      <w:bodyDiv w:val="1"/>
      <w:marLeft w:val="0"/>
      <w:marRight w:val="0"/>
      <w:marTop w:val="0"/>
      <w:marBottom w:val="0"/>
      <w:divBdr>
        <w:top w:val="none" w:sz="0" w:space="0" w:color="auto"/>
        <w:left w:val="none" w:sz="0" w:space="0" w:color="auto"/>
        <w:bottom w:val="none" w:sz="0" w:space="0" w:color="auto"/>
        <w:right w:val="none" w:sz="0" w:space="0" w:color="auto"/>
      </w:divBdr>
    </w:div>
    <w:div w:id="100225235">
      <w:bodyDiv w:val="1"/>
      <w:marLeft w:val="0"/>
      <w:marRight w:val="0"/>
      <w:marTop w:val="0"/>
      <w:marBottom w:val="0"/>
      <w:divBdr>
        <w:top w:val="none" w:sz="0" w:space="0" w:color="auto"/>
        <w:left w:val="none" w:sz="0" w:space="0" w:color="auto"/>
        <w:bottom w:val="none" w:sz="0" w:space="0" w:color="auto"/>
        <w:right w:val="none" w:sz="0" w:space="0" w:color="auto"/>
      </w:divBdr>
    </w:div>
    <w:div w:id="118690791">
      <w:bodyDiv w:val="1"/>
      <w:marLeft w:val="0"/>
      <w:marRight w:val="0"/>
      <w:marTop w:val="0"/>
      <w:marBottom w:val="0"/>
      <w:divBdr>
        <w:top w:val="none" w:sz="0" w:space="0" w:color="auto"/>
        <w:left w:val="none" w:sz="0" w:space="0" w:color="auto"/>
        <w:bottom w:val="none" w:sz="0" w:space="0" w:color="auto"/>
        <w:right w:val="none" w:sz="0" w:space="0" w:color="auto"/>
      </w:divBdr>
    </w:div>
    <w:div w:id="125240874">
      <w:bodyDiv w:val="1"/>
      <w:marLeft w:val="0"/>
      <w:marRight w:val="0"/>
      <w:marTop w:val="0"/>
      <w:marBottom w:val="0"/>
      <w:divBdr>
        <w:top w:val="none" w:sz="0" w:space="0" w:color="auto"/>
        <w:left w:val="none" w:sz="0" w:space="0" w:color="auto"/>
        <w:bottom w:val="none" w:sz="0" w:space="0" w:color="auto"/>
        <w:right w:val="none" w:sz="0" w:space="0" w:color="auto"/>
      </w:divBdr>
      <w:divsChild>
        <w:div w:id="1270235668">
          <w:marLeft w:val="547"/>
          <w:marRight w:val="0"/>
          <w:marTop w:val="154"/>
          <w:marBottom w:val="0"/>
          <w:divBdr>
            <w:top w:val="none" w:sz="0" w:space="0" w:color="auto"/>
            <w:left w:val="none" w:sz="0" w:space="0" w:color="auto"/>
            <w:bottom w:val="none" w:sz="0" w:space="0" w:color="auto"/>
            <w:right w:val="none" w:sz="0" w:space="0" w:color="auto"/>
          </w:divBdr>
        </w:div>
        <w:div w:id="459691708">
          <w:marLeft w:val="1166"/>
          <w:marRight w:val="0"/>
          <w:marTop w:val="134"/>
          <w:marBottom w:val="0"/>
          <w:divBdr>
            <w:top w:val="none" w:sz="0" w:space="0" w:color="auto"/>
            <w:left w:val="none" w:sz="0" w:space="0" w:color="auto"/>
            <w:bottom w:val="none" w:sz="0" w:space="0" w:color="auto"/>
            <w:right w:val="none" w:sz="0" w:space="0" w:color="auto"/>
          </w:divBdr>
        </w:div>
        <w:div w:id="350572860">
          <w:marLeft w:val="1166"/>
          <w:marRight w:val="0"/>
          <w:marTop w:val="134"/>
          <w:marBottom w:val="0"/>
          <w:divBdr>
            <w:top w:val="none" w:sz="0" w:space="0" w:color="auto"/>
            <w:left w:val="none" w:sz="0" w:space="0" w:color="auto"/>
            <w:bottom w:val="none" w:sz="0" w:space="0" w:color="auto"/>
            <w:right w:val="none" w:sz="0" w:space="0" w:color="auto"/>
          </w:divBdr>
        </w:div>
      </w:divsChild>
    </w:div>
    <w:div w:id="125859243">
      <w:bodyDiv w:val="1"/>
      <w:marLeft w:val="0"/>
      <w:marRight w:val="0"/>
      <w:marTop w:val="0"/>
      <w:marBottom w:val="0"/>
      <w:divBdr>
        <w:top w:val="none" w:sz="0" w:space="0" w:color="auto"/>
        <w:left w:val="none" w:sz="0" w:space="0" w:color="auto"/>
        <w:bottom w:val="none" w:sz="0" w:space="0" w:color="auto"/>
        <w:right w:val="none" w:sz="0" w:space="0" w:color="auto"/>
      </w:divBdr>
    </w:div>
    <w:div w:id="130751061">
      <w:bodyDiv w:val="1"/>
      <w:marLeft w:val="0"/>
      <w:marRight w:val="0"/>
      <w:marTop w:val="0"/>
      <w:marBottom w:val="0"/>
      <w:divBdr>
        <w:top w:val="none" w:sz="0" w:space="0" w:color="auto"/>
        <w:left w:val="none" w:sz="0" w:space="0" w:color="auto"/>
        <w:bottom w:val="none" w:sz="0" w:space="0" w:color="auto"/>
        <w:right w:val="none" w:sz="0" w:space="0" w:color="auto"/>
      </w:divBdr>
    </w:div>
    <w:div w:id="145167915">
      <w:bodyDiv w:val="1"/>
      <w:marLeft w:val="0"/>
      <w:marRight w:val="0"/>
      <w:marTop w:val="0"/>
      <w:marBottom w:val="0"/>
      <w:divBdr>
        <w:top w:val="none" w:sz="0" w:space="0" w:color="auto"/>
        <w:left w:val="none" w:sz="0" w:space="0" w:color="auto"/>
        <w:bottom w:val="none" w:sz="0" w:space="0" w:color="auto"/>
        <w:right w:val="none" w:sz="0" w:space="0" w:color="auto"/>
      </w:divBdr>
    </w:div>
    <w:div w:id="159859576">
      <w:bodyDiv w:val="1"/>
      <w:marLeft w:val="0"/>
      <w:marRight w:val="0"/>
      <w:marTop w:val="0"/>
      <w:marBottom w:val="0"/>
      <w:divBdr>
        <w:top w:val="none" w:sz="0" w:space="0" w:color="auto"/>
        <w:left w:val="none" w:sz="0" w:space="0" w:color="auto"/>
        <w:bottom w:val="none" w:sz="0" w:space="0" w:color="auto"/>
        <w:right w:val="none" w:sz="0" w:space="0" w:color="auto"/>
      </w:divBdr>
      <w:divsChild>
        <w:div w:id="1910192249">
          <w:marLeft w:val="806"/>
          <w:marRight w:val="0"/>
          <w:marTop w:val="134"/>
          <w:marBottom w:val="0"/>
          <w:divBdr>
            <w:top w:val="none" w:sz="0" w:space="0" w:color="auto"/>
            <w:left w:val="none" w:sz="0" w:space="0" w:color="auto"/>
            <w:bottom w:val="none" w:sz="0" w:space="0" w:color="auto"/>
            <w:right w:val="none" w:sz="0" w:space="0" w:color="auto"/>
          </w:divBdr>
        </w:div>
        <w:div w:id="24139232">
          <w:marLeft w:val="806"/>
          <w:marRight w:val="0"/>
          <w:marTop w:val="134"/>
          <w:marBottom w:val="0"/>
          <w:divBdr>
            <w:top w:val="none" w:sz="0" w:space="0" w:color="auto"/>
            <w:left w:val="none" w:sz="0" w:space="0" w:color="auto"/>
            <w:bottom w:val="none" w:sz="0" w:space="0" w:color="auto"/>
            <w:right w:val="none" w:sz="0" w:space="0" w:color="auto"/>
          </w:divBdr>
        </w:div>
      </w:divsChild>
    </w:div>
    <w:div w:id="170141393">
      <w:bodyDiv w:val="1"/>
      <w:marLeft w:val="0"/>
      <w:marRight w:val="0"/>
      <w:marTop w:val="0"/>
      <w:marBottom w:val="0"/>
      <w:divBdr>
        <w:top w:val="none" w:sz="0" w:space="0" w:color="auto"/>
        <w:left w:val="none" w:sz="0" w:space="0" w:color="auto"/>
        <w:bottom w:val="none" w:sz="0" w:space="0" w:color="auto"/>
        <w:right w:val="none" w:sz="0" w:space="0" w:color="auto"/>
      </w:divBdr>
    </w:div>
    <w:div w:id="185755526">
      <w:bodyDiv w:val="1"/>
      <w:marLeft w:val="0"/>
      <w:marRight w:val="0"/>
      <w:marTop w:val="0"/>
      <w:marBottom w:val="0"/>
      <w:divBdr>
        <w:top w:val="none" w:sz="0" w:space="0" w:color="auto"/>
        <w:left w:val="none" w:sz="0" w:space="0" w:color="auto"/>
        <w:bottom w:val="none" w:sz="0" w:space="0" w:color="auto"/>
        <w:right w:val="none" w:sz="0" w:space="0" w:color="auto"/>
      </w:divBdr>
    </w:div>
    <w:div w:id="211774568">
      <w:bodyDiv w:val="1"/>
      <w:marLeft w:val="0"/>
      <w:marRight w:val="0"/>
      <w:marTop w:val="0"/>
      <w:marBottom w:val="0"/>
      <w:divBdr>
        <w:top w:val="none" w:sz="0" w:space="0" w:color="auto"/>
        <w:left w:val="none" w:sz="0" w:space="0" w:color="auto"/>
        <w:bottom w:val="none" w:sz="0" w:space="0" w:color="auto"/>
        <w:right w:val="none" w:sz="0" w:space="0" w:color="auto"/>
      </w:divBdr>
      <w:divsChild>
        <w:div w:id="29456519">
          <w:marLeft w:val="547"/>
          <w:marRight w:val="0"/>
          <w:marTop w:val="86"/>
          <w:marBottom w:val="0"/>
          <w:divBdr>
            <w:top w:val="none" w:sz="0" w:space="0" w:color="auto"/>
            <w:left w:val="none" w:sz="0" w:space="0" w:color="auto"/>
            <w:bottom w:val="none" w:sz="0" w:space="0" w:color="auto"/>
            <w:right w:val="none" w:sz="0" w:space="0" w:color="auto"/>
          </w:divBdr>
        </w:div>
      </w:divsChild>
    </w:div>
    <w:div w:id="220873355">
      <w:bodyDiv w:val="1"/>
      <w:marLeft w:val="0"/>
      <w:marRight w:val="0"/>
      <w:marTop w:val="0"/>
      <w:marBottom w:val="0"/>
      <w:divBdr>
        <w:top w:val="none" w:sz="0" w:space="0" w:color="auto"/>
        <w:left w:val="none" w:sz="0" w:space="0" w:color="auto"/>
        <w:bottom w:val="none" w:sz="0" w:space="0" w:color="auto"/>
        <w:right w:val="none" w:sz="0" w:space="0" w:color="auto"/>
      </w:divBdr>
    </w:div>
    <w:div w:id="228616767">
      <w:bodyDiv w:val="1"/>
      <w:marLeft w:val="0"/>
      <w:marRight w:val="0"/>
      <w:marTop w:val="0"/>
      <w:marBottom w:val="0"/>
      <w:divBdr>
        <w:top w:val="none" w:sz="0" w:space="0" w:color="auto"/>
        <w:left w:val="none" w:sz="0" w:space="0" w:color="auto"/>
        <w:bottom w:val="none" w:sz="0" w:space="0" w:color="auto"/>
        <w:right w:val="none" w:sz="0" w:space="0" w:color="auto"/>
      </w:divBdr>
      <w:divsChild>
        <w:div w:id="488063481">
          <w:marLeft w:val="547"/>
          <w:marRight w:val="0"/>
          <w:marTop w:val="154"/>
          <w:marBottom w:val="0"/>
          <w:divBdr>
            <w:top w:val="none" w:sz="0" w:space="0" w:color="auto"/>
            <w:left w:val="none" w:sz="0" w:space="0" w:color="auto"/>
            <w:bottom w:val="none" w:sz="0" w:space="0" w:color="auto"/>
            <w:right w:val="none" w:sz="0" w:space="0" w:color="auto"/>
          </w:divBdr>
        </w:div>
      </w:divsChild>
    </w:div>
    <w:div w:id="246231575">
      <w:bodyDiv w:val="1"/>
      <w:marLeft w:val="0"/>
      <w:marRight w:val="0"/>
      <w:marTop w:val="0"/>
      <w:marBottom w:val="0"/>
      <w:divBdr>
        <w:top w:val="none" w:sz="0" w:space="0" w:color="auto"/>
        <w:left w:val="none" w:sz="0" w:space="0" w:color="auto"/>
        <w:bottom w:val="none" w:sz="0" w:space="0" w:color="auto"/>
        <w:right w:val="none" w:sz="0" w:space="0" w:color="auto"/>
      </w:divBdr>
    </w:div>
    <w:div w:id="250357289">
      <w:bodyDiv w:val="1"/>
      <w:marLeft w:val="0"/>
      <w:marRight w:val="0"/>
      <w:marTop w:val="0"/>
      <w:marBottom w:val="0"/>
      <w:divBdr>
        <w:top w:val="none" w:sz="0" w:space="0" w:color="auto"/>
        <w:left w:val="none" w:sz="0" w:space="0" w:color="auto"/>
        <w:bottom w:val="none" w:sz="0" w:space="0" w:color="auto"/>
        <w:right w:val="none" w:sz="0" w:space="0" w:color="auto"/>
      </w:divBdr>
      <w:divsChild>
        <w:div w:id="1480801635">
          <w:marLeft w:val="547"/>
          <w:marRight w:val="0"/>
          <w:marTop w:val="154"/>
          <w:marBottom w:val="0"/>
          <w:divBdr>
            <w:top w:val="none" w:sz="0" w:space="0" w:color="auto"/>
            <w:left w:val="none" w:sz="0" w:space="0" w:color="auto"/>
            <w:bottom w:val="none" w:sz="0" w:space="0" w:color="auto"/>
            <w:right w:val="none" w:sz="0" w:space="0" w:color="auto"/>
          </w:divBdr>
        </w:div>
      </w:divsChild>
    </w:div>
    <w:div w:id="268780362">
      <w:bodyDiv w:val="1"/>
      <w:marLeft w:val="0"/>
      <w:marRight w:val="0"/>
      <w:marTop w:val="0"/>
      <w:marBottom w:val="0"/>
      <w:divBdr>
        <w:top w:val="none" w:sz="0" w:space="0" w:color="auto"/>
        <w:left w:val="none" w:sz="0" w:space="0" w:color="auto"/>
        <w:bottom w:val="none" w:sz="0" w:space="0" w:color="auto"/>
        <w:right w:val="none" w:sz="0" w:space="0" w:color="auto"/>
      </w:divBdr>
    </w:div>
    <w:div w:id="303392295">
      <w:bodyDiv w:val="1"/>
      <w:marLeft w:val="0"/>
      <w:marRight w:val="0"/>
      <w:marTop w:val="0"/>
      <w:marBottom w:val="0"/>
      <w:divBdr>
        <w:top w:val="none" w:sz="0" w:space="0" w:color="auto"/>
        <w:left w:val="none" w:sz="0" w:space="0" w:color="auto"/>
        <w:bottom w:val="none" w:sz="0" w:space="0" w:color="auto"/>
        <w:right w:val="none" w:sz="0" w:space="0" w:color="auto"/>
      </w:divBdr>
    </w:div>
    <w:div w:id="317273640">
      <w:bodyDiv w:val="1"/>
      <w:marLeft w:val="0"/>
      <w:marRight w:val="0"/>
      <w:marTop w:val="0"/>
      <w:marBottom w:val="0"/>
      <w:divBdr>
        <w:top w:val="none" w:sz="0" w:space="0" w:color="auto"/>
        <w:left w:val="none" w:sz="0" w:space="0" w:color="auto"/>
        <w:bottom w:val="none" w:sz="0" w:space="0" w:color="auto"/>
        <w:right w:val="none" w:sz="0" w:space="0" w:color="auto"/>
      </w:divBdr>
      <w:divsChild>
        <w:div w:id="774910391">
          <w:marLeft w:val="547"/>
          <w:marRight w:val="0"/>
          <w:marTop w:val="115"/>
          <w:marBottom w:val="0"/>
          <w:divBdr>
            <w:top w:val="none" w:sz="0" w:space="0" w:color="auto"/>
            <w:left w:val="none" w:sz="0" w:space="0" w:color="auto"/>
            <w:bottom w:val="none" w:sz="0" w:space="0" w:color="auto"/>
            <w:right w:val="none" w:sz="0" w:space="0" w:color="auto"/>
          </w:divBdr>
        </w:div>
        <w:div w:id="1150907175">
          <w:marLeft w:val="547"/>
          <w:marRight w:val="0"/>
          <w:marTop w:val="115"/>
          <w:marBottom w:val="0"/>
          <w:divBdr>
            <w:top w:val="none" w:sz="0" w:space="0" w:color="auto"/>
            <w:left w:val="none" w:sz="0" w:space="0" w:color="auto"/>
            <w:bottom w:val="none" w:sz="0" w:space="0" w:color="auto"/>
            <w:right w:val="none" w:sz="0" w:space="0" w:color="auto"/>
          </w:divBdr>
        </w:div>
        <w:div w:id="973411426">
          <w:marLeft w:val="547"/>
          <w:marRight w:val="0"/>
          <w:marTop w:val="115"/>
          <w:marBottom w:val="0"/>
          <w:divBdr>
            <w:top w:val="none" w:sz="0" w:space="0" w:color="auto"/>
            <w:left w:val="none" w:sz="0" w:space="0" w:color="auto"/>
            <w:bottom w:val="none" w:sz="0" w:space="0" w:color="auto"/>
            <w:right w:val="none" w:sz="0" w:space="0" w:color="auto"/>
          </w:divBdr>
        </w:div>
      </w:divsChild>
    </w:div>
    <w:div w:id="326633764">
      <w:bodyDiv w:val="1"/>
      <w:marLeft w:val="0"/>
      <w:marRight w:val="0"/>
      <w:marTop w:val="0"/>
      <w:marBottom w:val="0"/>
      <w:divBdr>
        <w:top w:val="none" w:sz="0" w:space="0" w:color="auto"/>
        <w:left w:val="none" w:sz="0" w:space="0" w:color="auto"/>
        <w:bottom w:val="none" w:sz="0" w:space="0" w:color="auto"/>
        <w:right w:val="none" w:sz="0" w:space="0" w:color="auto"/>
      </w:divBdr>
      <w:divsChild>
        <w:div w:id="1762406222">
          <w:marLeft w:val="806"/>
          <w:marRight w:val="0"/>
          <w:marTop w:val="106"/>
          <w:marBottom w:val="0"/>
          <w:divBdr>
            <w:top w:val="none" w:sz="0" w:space="0" w:color="auto"/>
            <w:left w:val="none" w:sz="0" w:space="0" w:color="auto"/>
            <w:bottom w:val="none" w:sz="0" w:space="0" w:color="auto"/>
            <w:right w:val="none" w:sz="0" w:space="0" w:color="auto"/>
          </w:divBdr>
        </w:div>
        <w:div w:id="1094790571">
          <w:marLeft w:val="806"/>
          <w:marRight w:val="0"/>
          <w:marTop w:val="106"/>
          <w:marBottom w:val="0"/>
          <w:divBdr>
            <w:top w:val="none" w:sz="0" w:space="0" w:color="auto"/>
            <w:left w:val="none" w:sz="0" w:space="0" w:color="auto"/>
            <w:bottom w:val="none" w:sz="0" w:space="0" w:color="auto"/>
            <w:right w:val="none" w:sz="0" w:space="0" w:color="auto"/>
          </w:divBdr>
        </w:div>
      </w:divsChild>
    </w:div>
    <w:div w:id="328756879">
      <w:bodyDiv w:val="1"/>
      <w:marLeft w:val="0"/>
      <w:marRight w:val="0"/>
      <w:marTop w:val="0"/>
      <w:marBottom w:val="0"/>
      <w:divBdr>
        <w:top w:val="none" w:sz="0" w:space="0" w:color="auto"/>
        <w:left w:val="none" w:sz="0" w:space="0" w:color="auto"/>
        <w:bottom w:val="none" w:sz="0" w:space="0" w:color="auto"/>
        <w:right w:val="none" w:sz="0" w:space="0" w:color="auto"/>
      </w:divBdr>
      <w:divsChild>
        <w:div w:id="1260986993">
          <w:marLeft w:val="806"/>
          <w:marRight w:val="0"/>
          <w:marTop w:val="130"/>
          <w:marBottom w:val="0"/>
          <w:divBdr>
            <w:top w:val="none" w:sz="0" w:space="0" w:color="auto"/>
            <w:left w:val="none" w:sz="0" w:space="0" w:color="auto"/>
            <w:bottom w:val="none" w:sz="0" w:space="0" w:color="auto"/>
            <w:right w:val="none" w:sz="0" w:space="0" w:color="auto"/>
          </w:divBdr>
        </w:div>
        <w:div w:id="1653633568">
          <w:marLeft w:val="806"/>
          <w:marRight w:val="0"/>
          <w:marTop w:val="130"/>
          <w:marBottom w:val="0"/>
          <w:divBdr>
            <w:top w:val="none" w:sz="0" w:space="0" w:color="auto"/>
            <w:left w:val="none" w:sz="0" w:space="0" w:color="auto"/>
            <w:bottom w:val="none" w:sz="0" w:space="0" w:color="auto"/>
            <w:right w:val="none" w:sz="0" w:space="0" w:color="auto"/>
          </w:divBdr>
        </w:div>
        <w:div w:id="1318803761">
          <w:marLeft w:val="806"/>
          <w:marRight w:val="0"/>
          <w:marTop w:val="130"/>
          <w:marBottom w:val="0"/>
          <w:divBdr>
            <w:top w:val="none" w:sz="0" w:space="0" w:color="auto"/>
            <w:left w:val="none" w:sz="0" w:space="0" w:color="auto"/>
            <w:bottom w:val="none" w:sz="0" w:space="0" w:color="auto"/>
            <w:right w:val="none" w:sz="0" w:space="0" w:color="auto"/>
          </w:divBdr>
        </w:div>
        <w:div w:id="1336302288">
          <w:marLeft w:val="806"/>
          <w:marRight w:val="0"/>
          <w:marTop w:val="130"/>
          <w:marBottom w:val="0"/>
          <w:divBdr>
            <w:top w:val="none" w:sz="0" w:space="0" w:color="auto"/>
            <w:left w:val="none" w:sz="0" w:space="0" w:color="auto"/>
            <w:bottom w:val="none" w:sz="0" w:space="0" w:color="auto"/>
            <w:right w:val="none" w:sz="0" w:space="0" w:color="auto"/>
          </w:divBdr>
        </w:div>
        <w:div w:id="2120682474">
          <w:marLeft w:val="806"/>
          <w:marRight w:val="0"/>
          <w:marTop w:val="130"/>
          <w:marBottom w:val="0"/>
          <w:divBdr>
            <w:top w:val="none" w:sz="0" w:space="0" w:color="auto"/>
            <w:left w:val="none" w:sz="0" w:space="0" w:color="auto"/>
            <w:bottom w:val="none" w:sz="0" w:space="0" w:color="auto"/>
            <w:right w:val="none" w:sz="0" w:space="0" w:color="auto"/>
          </w:divBdr>
        </w:div>
      </w:divsChild>
    </w:div>
    <w:div w:id="336426886">
      <w:bodyDiv w:val="1"/>
      <w:marLeft w:val="0"/>
      <w:marRight w:val="0"/>
      <w:marTop w:val="0"/>
      <w:marBottom w:val="0"/>
      <w:divBdr>
        <w:top w:val="none" w:sz="0" w:space="0" w:color="auto"/>
        <w:left w:val="none" w:sz="0" w:space="0" w:color="auto"/>
        <w:bottom w:val="none" w:sz="0" w:space="0" w:color="auto"/>
        <w:right w:val="none" w:sz="0" w:space="0" w:color="auto"/>
      </w:divBdr>
      <w:divsChild>
        <w:div w:id="515385140">
          <w:marLeft w:val="806"/>
          <w:marRight w:val="0"/>
          <w:marTop w:val="115"/>
          <w:marBottom w:val="0"/>
          <w:divBdr>
            <w:top w:val="none" w:sz="0" w:space="0" w:color="auto"/>
            <w:left w:val="none" w:sz="0" w:space="0" w:color="auto"/>
            <w:bottom w:val="none" w:sz="0" w:space="0" w:color="auto"/>
            <w:right w:val="none" w:sz="0" w:space="0" w:color="auto"/>
          </w:divBdr>
        </w:div>
        <w:div w:id="184947898">
          <w:marLeft w:val="806"/>
          <w:marRight w:val="0"/>
          <w:marTop w:val="115"/>
          <w:marBottom w:val="0"/>
          <w:divBdr>
            <w:top w:val="none" w:sz="0" w:space="0" w:color="auto"/>
            <w:left w:val="none" w:sz="0" w:space="0" w:color="auto"/>
            <w:bottom w:val="none" w:sz="0" w:space="0" w:color="auto"/>
            <w:right w:val="none" w:sz="0" w:space="0" w:color="auto"/>
          </w:divBdr>
        </w:div>
        <w:div w:id="695741503">
          <w:marLeft w:val="806"/>
          <w:marRight w:val="0"/>
          <w:marTop w:val="115"/>
          <w:marBottom w:val="0"/>
          <w:divBdr>
            <w:top w:val="none" w:sz="0" w:space="0" w:color="auto"/>
            <w:left w:val="none" w:sz="0" w:space="0" w:color="auto"/>
            <w:bottom w:val="none" w:sz="0" w:space="0" w:color="auto"/>
            <w:right w:val="none" w:sz="0" w:space="0" w:color="auto"/>
          </w:divBdr>
        </w:div>
      </w:divsChild>
    </w:div>
    <w:div w:id="389811923">
      <w:bodyDiv w:val="1"/>
      <w:marLeft w:val="0"/>
      <w:marRight w:val="0"/>
      <w:marTop w:val="0"/>
      <w:marBottom w:val="0"/>
      <w:divBdr>
        <w:top w:val="none" w:sz="0" w:space="0" w:color="auto"/>
        <w:left w:val="none" w:sz="0" w:space="0" w:color="auto"/>
        <w:bottom w:val="none" w:sz="0" w:space="0" w:color="auto"/>
        <w:right w:val="none" w:sz="0" w:space="0" w:color="auto"/>
      </w:divBdr>
    </w:div>
    <w:div w:id="402988347">
      <w:bodyDiv w:val="1"/>
      <w:marLeft w:val="0"/>
      <w:marRight w:val="0"/>
      <w:marTop w:val="0"/>
      <w:marBottom w:val="0"/>
      <w:divBdr>
        <w:top w:val="none" w:sz="0" w:space="0" w:color="auto"/>
        <w:left w:val="none" w:sz="0" w:space="0" w:color="auto"/>
        <w:bottom w:val="none" w:sz="0" w:space="0" w:color="auto"/>
        <w:right w:val="none" w:sz="0" w:space="0" w:color="auto"/>
      </w:divBdr>
      <w:divsChild>
        <w:div w:id="490105507">
          <w:marLeft w:val="547"/>
          <w:marRight w:val="0"/>
          <w:marTop w:val="154"/>
          <w:marBottom w:val="0"/>
          <w:divBdr>
            <w:top w:val="none" w:sz="0" w:space="0" w:color="auto"/>
            <w:left w:val="none" w:sz="0" w:space="0" w:color="auto"/>
            <w:bottom w:val="none" w:sz="0" w:space="0" w:color="auto"/>
            <w:right w:val="none" w:sz="0" w:space="0" w:color="auto"/>
          </w:divBdr>
        </w:div>
        <w:div w:id="643002500">
          <w:marLeft w:val="547"/>
          <w:marRight w:val="0"/>
          <w:marTop w:val="154"/>
          <w:marBottom w:val="0"/>
          <w:divBdr>
            <w:top w:val="none" w:sz="0" w:space="0" w:color="auto"/>
            <w:left w:val="none" w:sz="0" w:space="0" w:color="auto"/>
            <w:bottom w:val="none" w:sz="0" w:space="0" w:color="auto"/>
            <w:right w:val="none" w:sz="0" w:space="0" w:color="auto"/>
          </w:divBdr>
        </w:div>
        <w:div w:id="633944710">
          <w:marLeft w:val="547"/>
          <w:marRight w:val="0"/>
          <w:marTop w:val="154"/>
          <w:marBottom w:val="0"/>
          <w:divBdr>
            <w:top w:val="none" w:sz="0" w:space="0" w:color="auto"/>
            <w:left w:val="none" w:sz="0" w:space="0" w:color="auto"/>
            <w:bottom w:val="none" w:sz="0" w:space="0" w:color="auto"/>
            <w:right w:val="none" w:sz="0" w:space="0" w:color="auto"/>
          </w:divBdr>
        </w:div>
        <w:div w:id="994915633">
          <w:marLeft w:val="547"/>
          <w:marRight w:val="0"/>
          <w:marTop w:val="154"/>
          <w:marBottom w:val="0"/>
          <w:divBdr>
            <w:top w:val="none" w:sz="0" w:space="0" w:color="auto"/>
            <w:left w:val="none" w:sz="0" w:space="0" w:color="auto"/>
            <w:bottom w:val="none" w:sz="0" w:space="0" w:color="auto"/>
            <w:right w:val="none" w:sz="0" w:space="0" w:color="auto"/>
          </w:divBdr>
        </w:div>
        <w:div w:id="698698029">
          <w:marLeft w:val="547"/>
          <w:marRight w:val="0"/>
          <w:marTop w:val="154"/>
          <w:marBottom w:val="0"/>
          <w:divBdr>
            <w:top w:val="none" w:sz="0" w:space="0" w:color="auto"/>
            <w:left w:val="none" w:sz="0" w:space="0" w:color="auto"/>
            <w:bottom w:val="none" w:sz="0" w:space="0" w:color="auto"/>
            <w:right w:val="none" w:sz="0" w:space="0" w:color="auto"/>
          </w:divBdr>
        </w:div>
        <w:div w:id="1796368876">
          <w:marLeft w:val="547"/>
          <w:marRight w:val="0"/>
          <w:marTop w:val="154"/>
          <w:marBottom w:val="0"/>
          <w:divBdr>
            <w:top w:val="none" w:sz="0" w:space="0" w:color="auto"/>
            <w:left w:val="none" w:sz="0" w:space="0" w:color="auto"/>
            <w:bottom w:val="none" w:sz="0" w:space="0" w:color="auto"/>
            <w:right w:val="none" w:sz="0" w:space="0" w:color="auto"/>
          </w:divBdr>
        </w:div>
      </w:divsChild>
    </w:div>
    <w:div w:id="432827295">
      <w:bodyDiv w:val="1"/>
      <w:marLeft w:val="0"/>
      <w:marRight w:val="0"/>
      <w:marTop w:val="0"/>
      <w:marBottom w:val="0"/>
      <w:divBdr>
        <w:top w:val="none" w:sz="0" w:space="0" w:color="auto"/>
        <w:left w:val="none" w:sz="0" w:space="0" w:color="auto"/>
        <w:bottom w:val="none" w:sz="0" w:space="0" w:color="auto"/>
        <w:right w:val="none" w:sz="0" w:space="0" w:color="auto"/>
      </w:divBdr>
    </w:div>
    <w:div w:id="456263486">
      <w:bodyDiv w:val="1"/>
      <w:marLeft w:val="0"/>
      <w:marRight w:val="0"/>
      <w:marTop w:val="0"/>
      <w:marBottom w:val="0"/>
      <w:divBdr>
        <w:top w:val="none" w:sz="0" w:space="0" w:color="auto"/>
        <w:left w:val="none" w:sz="0" w:space="0" w:color="auto"/>
        <w:bottom w:val="none" w:sz="0" w:space="0" w:color="auto"/>
        <w:right w:val="none" w:sz="0" w:space="0" w:color="auto"/>
      </w:divBdr>
    </w:div>
    <w:div w:id="468866256">
      <w:bodyDiv w:val="1"/>
      <w:marLeft w:val="0"/>
      <w:marRight w:val="0"/>
      <w:marTop w:val="0"/>
      <w:marBottom w:val="0"/>
      <w:divBdr>
        <w:top w:val="none" w:sz="0" w:space="0" w:color="auto"/>
        <w:left w:val="none" w:sz="0" w:space="0" w:color="auto"/>
        <w:bottom w:val="none" w:sz="0" w:space="0" w:color="auto"/>
        <w:right w:val="none" w:sz="0" w:space="0" w:color="auto"/>
      </w:divBdr>
    </w:div>
    <w:div w:id="534928373">
      <w:bodyDiv w:val="1"/>
      <w:marLeft w:val="0"/>
      <w:marRight w:val="0"/>
      <w:marTop w:val="0"/>
      <w:marBottom w:val="0"/>
      <w:divBdr>
        <w:top w:val="none" w:sz="0" w:space="0" w:color="auto"/>
        <w:left w:val="none" w:sz="0" w:space="0" w:color="auto"/>
        <w:bottom w:val="none" w:sz="0" w:space="0" w:color="auto"/>
        <w:right w:val="none" w:sz="0" w:space="0" w:color="auto"/>
      </w:divBdr>
    </w:div>
    <w:div w:id="543639331">
      <w:bodyDiv w:val="1"/>
      <w:marLeft w:val="0"/>
      <w:marRight w:val="0"/>
      <w:marTop w:val="0"/>
      <w:marBottom w:val="0"/>
      <w:divBdr>
        <w:top w:val="none" w:sz="0" w:space="0" w:color="auto"/>
        <w:left w:val="none" w:sz="0" w:space="0" w:color="auto"/>
        <w:bottom w:val="none" w:sz="0" w:space="0" w:color="auto"/>
        <w:right w:val="none" w:sz="0" w:space="0" w:color="auto"/>
      </w:divBdr>
      <w:divsChild>
        <w:div w:id="1223559730">
          <w:marLeft w:val="547"/>
          <w:marRight w:val="0"/>
          <w:marTop w:val="154"/>
          <w:marBottom w:val="0"/>
          <w:divBdr>
            <w:top w:val="none" w:sz="0" w:space="0" w:color="auto"/>
            <w:left w:val="none" w:sz="0" w:space="0" w:color="auto"/>
            <w:bottom w:val="none" w:sz="0" w:space="0" w:color="auto"/>
            <w:right w:val="none" w:sz="0" w:space="0" w:color="auto"/>
          </w:divBdr>
        </w:div>
        <w:div w:id="1026636331">
          <w:marLeft w:val="547"/>
          <w:marRight w:val="0"/>
          <w:marTop w:val="154"/>
          <w:marBottom w:val="0"/>
          <w:divBdr>
            <w:top w:val="none" w:sz="0" w:space="0" w:color="auto"/>
            <w:left w:val="none" w:sz="0" w:space="0" w:color="auto"/>
            <w:bottom w:val="none" w:sz="0" w:space="0" w:color="auto"/>
            <w:right w:val="none" w:sz="0" w:space="0" w:color="auto"/>
          </w:divBdr>
        </w:div>
        <w:div w:id="366758257">
          <w:marLeft w:val="547"/>
          <w:marRight w:val="0"/>
          <w:marTop w:val="154"/>
          <w:marBottom w:val="0"/>
          <w:divBdr>
            <w:top w:val="none" w:sz="0" w:space="0" w:color="auto"/>
            <w:left w:val="none" w:sz="0" w:space="0" w:color="auto"/>
            <w:bottom w:val="none" w:sz="0" w:space="0" w:color="auto"/>
            <w:right w:val="none" w:sz="0" w:space="0" w:color="auto"/>
          </w:divBdr>
        </w:div>
        <w:div w:id="328875984">
          <w:marLeft w:val="547"/>
          <w:marRight w:val="0"/>
          <w:marTop w:val="154"/>
          <w:marBottom w:val="0"/>
          <w:divBdr>
            <w:top w:val="none" w:sz="0" w:space="0" w:color="auto"/>
            <w:left w:val="none" w:sz="0" w:space="0" w:color="auto"/>
            <w:bottom w:val="none" w:sz="0" w:space="0" w:color="auto"/>
            <w:right w:val="none" w:sz="0" w:space="0" w:color="auto"/>
          </w:divBdr>
        </w:div>
      </w:divsChild>
    </w:div>
    <w:div w:id="543760113">
      <w:bodyDiv w:val="1"/>
      <w:marLeft w:val="0"/>
      <w:marRight w:val="0"/>
      <w:marTop w:val="0"/>
      <w:marBottom w:val="0"/>
      <w:divBdr>
        <w:top w:val="none" w:sz="0" w:space="0" w:color="auto"/>
        <w:left w:val="none" w:sz="0" w:space="0" w:color="auto"/>
        <w:bottom w:val="none" w:sz="0" w:space="0" w:color="auto"/>
        <w:right w:val="none" w:sz="0" w:space="0" w:color="auto"/>
      </w:divBdr>
      <w:divsChild>
        <w:div w:id="1862892393">
          <w:marLeft w:val="806"/>
          <w:marRight w:val="0"/>
          <w:marTop w:val="120"/>
          <w:marBottom w:val="0"/>
          <w:divBdr>
            <w:top w:val="none" w:sz="0" w:space="0" w:color="auto"/>
            <w:left w:val="none" w:sz="0" w:space="0" w:color="auto"/>
            <w:bottom w:val="none" w:sz="0" w:space="0" w:color="auto"/>
            <w:right w:val="none" w:sz="0" w:space="0" w:color="auto"/>
          </w:divBdr>
        </w:div>
      </w:divsChild>
    </w:div>
    <w:div w:id="556665695">
      <w:bodyDiv w:val="1"/>
      <w:marLeft w:val="0"/>
      <w:marRight w:val="0"/>
      <w:marTop w:val="0"/>
      <w:marBottom w:val="0"/>
      <w:divBdr>
        <w:top w:val="none" w:sz="0" w:space="0" w:color="auto"/>
        <w:left w:val="none" w:sz="0" w:space="0" w:color="auto"/>
        <w:bottom w:val="none" w:sz="0" w:space="0" w:color="auto"/>
        <w:right w:val="none" w:sz="0" w:space="0" w:color="auto"/>
      </w:divBdr>
      <w:divsChild>
        <w:div w:id="67268366">
          <w:marLeft w:val="547"/>
          <w:marRight w:val="0"/>
          <w:marTop w:val="134"/>
          <w:marBottom w:val="0"/>
          <w:divBdr>
            <w:top w:val="none" w:sz="0" w:space="0" w:color="auto"/>
            <w:left w:val="none" w:sz="0" w:space="0" w:color="auto"/>
            <w:bottom w:val="none" w:sz="0" w:space="0" w:color="auto"/>
            <w:right w:val="none" w:sz="0" w:space="0" w:color="auto"/>
          </w:divBdr>
        </w:div>
        <w:div w:id="395317887">
          <w:marLeft w:val="547"/>
          <w:marRight w:val="0"/>
          <w:marTop w:val="134"/>
          <w:marBottom w:val="0"/>
          <w:divBdr>
            <w:top w:val="none" w:sz="0" w:space="0" w:color="auto"/>
            <w:left w:val="none" w:sz="0" w:space="0" w:color="auto"/>
            <w:bottom w:val="none" w:sz="0" w:space="0" w:color="auto"/>
            <w:right w:val="none" w:sz="0" w:space="0" w:color="auto"/>
          </w:divBdr>
        </w:div>
      </w:divsChild>
    </w:div>
    <w:div w:id="577180218">
      <w:bodyDiv w:val="1"/>
      <w:marLeft w:val="0"/>
      <w:marRight w:val="0"/>
      <w:marTop w:val="0"/>
      <w:marBottom w:val="0"/>
      <w:divBdr>
        <w:top w:val="none" w:sz="0" w:space="0" w:color="auto"/>
        <w:left w:val="none" w:sz="0" w:space="0" w:color="auto"/>
        <w:bottom w:val="none" w:sz="0" w:space="0" w:color="auto"/>
        <w:right w:val="none" w:sz="0" w:space="0" w:color="auto"/>
      </w:divBdr>
      <w:divsChild>
        <w:div w:id="737822632">
          <w:marLeft w:val="547"/>
          <w:marRight w:val="0"/>
          <w:marTop w:val="154"/>
          <w:marBottom w:val="0"/>
          <w:divBdr>
            <w:top w:val="none" w:sz="0" w:space="0" w:color="auto"/>
            <w:left w:val="none" w:sz="0" w:space="0" w:color="auto"/>
            <w:bottom w:val="none" w:sz="0" w:space="0" w:color="auto"/>
            <w:right w:val="none" w:sz="0" w:space="0" w:color="auto"/>
          </w:divBdr>
        </w:div>
      </w:divsChild>
    </w:div>
    <w:div w:id="590162919">
      <w:bodyDiv w:val="1"/>
      <w:marLeft w:val="0"/>
      <w:marRight w:val="0"/>
      <w:marTop w:val="0"/>
      <w:marBottom w:val="0"/>
      <w:divBdr>
        <w:top w:val="none" w:sz="0" w:space="0" w:color="auto"/>
        <w:left w:val="none" w:sz="0" w:space="0" w:color="auto"/>
        <w:bottom w:val="none" w:sz="0" w:space="0" w:color="auto"/>
        <w:right w:val="none" w:sz="0" w:space="0" w:color="auto"/>
      </w:divBdr>
    </w:div>
    <w:div w:id="607657884">
      <w:bodyDiv w:val="1"/>
      <w:marLeft w:val="0"/>
      <w:marRight w:val="0"/>
      <w:marTop w:val="0"/>
      <w:marBottom w:val="0"/>
      <w:divBdr>
        <w:top w:val="none" w:sz="0" w:space="0" w:color="auto"/>
        <w:left w:val="none" w:sz="0" w:space="0" w:color="auto"/>
        <w:bottom w:val="none" w:sz="0" w:space="0" w:color="auto"/>
        <w:right w:val="none" w:sz="0" w:space="0" w:color="auto"/>
      </w:divBdr>
    </w:div>
    <w:div w:id="617369544">
      <w:bodyDiv w:val="1"/>
      <w:marLeft w:val="0"/>
      <w:marRight w:val="0"/>
      <w:marTop w:val="0"/>
      <w:marBottom w:val="0"/>
      <w:divBdr>
        <w:top w:val="none" w:sz="0" w:space="0" w:color="auto"/>
        <w:left w:val="none" w:sz="0" w:space="0" w:color="auto"/>
        <w:bottom w:val="none" w:sz="0" w:space="0" w:color="auto"/>
        <w:right w:val="none" w:sz="0" w:space="0" w:color="auto"/>
      </w:divBdr>
    </w:div>
    <w:div w:id="636496241">
      <w:bodyDiv w:val="1"/>
      <w:marLeft w:val="0"/>
      <w:marRight w:val="0"/>
      <w:marTop w:val="0"/>
      <w:marBottom w:val="0"/>
      <w:divBdr>
        <w:top w:val="none" w:sz="0" w:space="0" w:color="auto"/>
        <w:left w:val="none" w:sz="0" w:space="0" w:color="auto"/>
        <w:bottom w:val="none" w:sz="0" w:space="0" w:color="auto"/>
        <w:right w:val="none" w:sz="0" w:space="0" w:color="auto"/>
      </w:divBdr>
      <w:divsChild>
        <w:div w:id="276914597">
          <w:marLeft w:val="547"/>
          <w:marRight w:val="0"/>
          <w:marTop w:val="134"/>
          <w:marBottom w:val="0"/>
          <w:divBdr>
            <w:top w:val="none" w:sz="0" w:space="0" w:color="auto"/>
            <w:left w:val="none" w:sz="0" w:space="0" w:color="auto"/>
            <w:bottom w:val="none" w:sz="0" w:space="0" w:color="auto"/>
            <w:right w:val="none" w:sz="0" w:space="0" w:color="auto"/>
          </w:divBdr>
        </w:div>
      </w:divsChild>
    </w:div>
    <w:div w:id="695934478">
      <w:bodyDiv w:val="1"/>
      <w:marLeft w:val="0"/>
      <w:marRight w:val="0"/>
      <w:marTop w:val="0"/>
      <w:marBottom w:val="0"/>
      <w:divBdr>
        <w:top w:val="none" w:sz="0" w:space="0" w:color="auto"/>
        <w:left w:val="none" w:sz="0" w:space="0" w:color="auto"/>
        <w:bottom w:val="none" w:sz="0" w:space="0" w:color="auto"/>
        <w:right w:val="none" w:sz="0" w:space="0" w:color="auto"/>
      </w:divBdr>
    </w:div>
    <w:div w:id="711930018">
      <w:bodyDiv w:val="1"/>
      <w:marLeft w:val="0"/>
      <w:marRight w:val="0"/>
      <w:marTop w:val="0"/>
      <w:marBottom w:val="0"/>
      <w:divBdr>
        <w:top w:val="none" w:sz="0" w:space="0" w:color="auto"/>
        <w:left w:val="none" w:sz="0" w:space="0" w:color="auto"/>
        <w:bottom w:val="none" w:sz="0" w:space="0" w:color="auto"/>
        <w:right w:val="none" w:sz="0" w:space="0" w:color="auto"/>
      </w:divBdr>
      <w:divsChild>
        <w:div w:id="466510953">
          <w:marLeft w:val="547"/>
          <w:marRight w:val="0"/>
          <w:marTop w:val="154"/>
          <w:marBottom w:val="0"/>
          <w:divBdr>
            <w:top w:val="none" w:sz="0" w:space="0" w:color="auto"/>
            <w:left w:val="none" w:sz="0" w:space="0" w:color="auto"/>
            <w:bottom w:val="none" w:sz="0" w:space="0" w:color="auto"/>
            <w:right w:val="none" w:sz="0" w:space="0" w:color="auto"/>
          </w:divBdr>
        </w:div>
      </w:divsChild>
    </w:div>
    <w:div w:id="723715629">
      <w:bodyDiv w:val="1"/>
      <w:marLeft w:val="0"/>
      <w:marRight w:val="0"/>
      <w:marTop w:val="0"/>
      <w:marBottom w:val="0"/>
      <w:divBdr>
        <w:top w:val="none" w:sz="0" w:space="0" w:color="auto"/>
        <w:left w:val="none" w:sz="0" w:space="0" w:color="auto"/>
        <w:bottom w:val="none" w:sz="0" w:space="0" w:color="auto"/>
        <w:right w:val="none" w:sz="0" w:space="0" w:color="auto"/>
      </w:divBdr>
      <w:divsChild>
        <w:div w:id="886646344">
          <w:marLeft w:val="806"/>
          <w:marRight w:val="0"/>
          <w:marTop w:val="130"/>
          <w:marBottom w:val="0"/>
          <w:divBdr>
            <w:top w:val="none" w:sz="0" w:space="0" w:color="auto"/>
            <w:left w:val="none" w:sz="0" w:space="0" w:color="auto"/>
            <w:bottom w:val="none" w:sz="0" w:space="0" w:color="auto"/>
            <w:right w:val="none" w:sz="0" w:space="0" w:color="auto"/>
          </w:divBdr>
        </w:div>
        <w:div w:id="1816795018">
          <w:marLeft w:val="806"/>
          <w:marRight w:val="0"/>
          <w:marTop w:val="130"/>
          <w:marBottom w:val="0"/>
          <w:divBdr>
            <w:top w:val="none" w:sz="0" w:space="0" w:color="auto"/>
            <w:left w:val="none" w:sz="0" w:space="0" w:color="auto"/>
            <w:bottom w:val="none" w:sz="0" w:space="0" w:color="auto"/>
            <w:right w:val="none" w:sz="0" w:space="0" w:color="auto"/>
          </w:divBdr>
        </w:div>
      </w:divsChild>
    </w:div>
    <w:div w:id="767501825">
      <w:bodyDiv w:val="1"/>
      <w:marLeft w:val="0"/>
      <w:marRight w:val="0"/>
      <w:marTop w:val="0"/>
      <w:marBottom w:val="0"/>
      <w:divBdr>
        <w:top w:val="none" w:sz="0" w:space="0" w:color="auto"/>
        <w:left w:val="none" w:sz="0" w:space="0" w:color="auto"/>
        <w:bottom w:val="none" w:sz="0" w:space="0" w:color="auto"/>
        <w:right w:val="none" w:sz="0" w:space="0" w:color="auto"/>
      </w:divBdr>
    </w:div>
    <w:div w:id="804010445">
      <w:bodyDiv w:val="1"/>
      <w:marLeft w:val="0"/>
      <w:marRight w:val="0"/>
      <w:marTop w:val="0"/>
      <w:marBottom w:val="0"/>
      <w:divBdr>
        <w:top w:val="none" w:sz="0" w:space="0" w:color="auto"/>
        <w:left w:val="none" w:sz="0" w:space="0" w:color="auto"/>
        <w:bottom w:val="none" w:sz="0" w:space="0" w:color="auto"/>
        <w:right w:val="none" w:sz="0" w:space="0" w:color="auto"/>
      </w:divBdr>
    </w:div>
    <w:div w:id="816608582">
      <w:bodyDiv w:val="1"/>
      <w:marLeft w:val="0"/>
      <w:marRight w:val="0"/>
      <w:marTop w:val="0"/>
      <w:marBottom w:val="0"/>
      <w:divBdr>
        <w:top w:val="none" w:sz="0" w:space="0" w:color="auto"/>
        <w:left w:val="none" w:sz="0" w:space="0" w:color="auto"/>
        <w:bottom w:val="none" w:sz="0" w:space="0" w:color="auto"/>
        <w:right w:val="none" w:sz="0" w:space="0" w:color="auto"/>
      </w:divBdr>
    </w:div>
    <w:div w:id="830296451">
      <w:bodyDiv w:val="1"/>
      <w:marLeft w:val="0"/>
      <w:marRight w:val="0"/>
      <w:marTop w:val="0"/>
      <w:marBottom w:val="0"/>
      <w:divBdr>
        <w:top w:val="none" w:sz="0" w:space="0" w:color="auto"/>
        <w:left w:val="none" w:sz="0" w:space="0" w:color="auto"/>
        <w:bottom w:val="none" w:sz="0" w:space="0" w:color="auto"/>
        <w:right w:val="none" w:sz="0" w:space="0" w:color="auto"/>
      </w:divBdr>
    </w:div>
    <w:div w:id="853110130">
      <w:bodyDiv w:val="1"/>
      <w:marLeft w:val="0"/>
      <w:marRight w:val="0"/>
      <w:marTop w:val="0"/>
      <w:marBottom w:val="0"/>
      <w:divBdr>
        <w:top w:val="none" w:sz="0" w:space="0" w:color="auto"/>
        <w:left w:val="none" w:sz="0" w:space="0" w:color="auto"/>
        <w:bottom w:val="none" w:sz="0" w:space="0" w:color="auto"/>
        <w:right w:val="none" w:sz="0" w:space="0" w:color="auto"/>
      </w:divBdr>
      <w:divsChild>
        <w:div w:id="1527600031">
          <w:marLeft w:val="605"/>
          <w:marRight w:val="0"/>
          <w:marTop w:val="200"/>
          <w:marBottom w:val="40"/>
          <w:divBdr>
            <w:top w:val="none" w:sz="0" w:space="0" w:color="auto"/>
            <w:left w:val="none" w:sz="0" w:space="0" w:color="auto"/>
            <w:bottom w:val="none" w:sz="0" w:space="0" w:color="auto"/>
            <w:right w:val="none" w:sz="0" w:space="0" w:color="auto"/>
          </w:divBdr>
        </w:div>
        <w:div w:id="1311785008">
          <w:marLeft w:val="1440"/>
          <w:marRight w:val="0"/>
          <w:marTop w:val="100"/>
          <w:marBottom w:val="40"/>
          <w:divBdr>
            <w:top w:val="none" w:sz="0" w:space="0" w:color="auto"/>
            <w:left w:val="none" w:sz="0" w:space="0" w:color="auto"/>
            <w:bottom w:val="none" w:sz="0" w:space="0" w:color="auto"/>
            <w:right w:val="none" w:sz="0" w:space="0" w:color="auto"/>
          </w:divBdr>
        </w:div>
        <w:div w:id="495734206">
          <w:marLeft w:val="1440"/>
          <w:marRight w:val="0"/>
          <w:marTop w:val="100"/>
          <w:marBottom w:val="40"/>
          <w:divBdr>
            <w:top w:val="none" w:sz="0" w:space="0" w:color="auto"/>
            <w:left w:val="none" w:sz="0" w:space="0" w:color="auto"/>
            <w:bottom w:val="none" w:sz="0" w:space="0" w:color="auto"/>
            <w:right w:val="none" w:sz="0" w:space="0" w:color="auto"/>
          </w:divBdr>
        </w:div>
        <w:div w:id="133105015">
          <w:marLeft w:val="1440"/>
          <w:marRight w:val="0"/>
          <w:marTop w:val="100"/>
          <w:marBottom w:val="40"/>
          <w:divBdr>
            <w:top w:val="none" w:sz="0" w:space="0" w:color="auto"/>
            <w:left w:val="none" w:sz="0" w:space="0" w:color="auto"/>
            <w:bottom w:val="none" w:sz="0" w:space="0" w:color="auto"/>
            <w:right w:val="none" w:sz="0" w:space="0" w:color="auto"/>
          </w:divBdr>
        </w:div>
        <w:div w:id="1719551989">
          <w:marLeft w:val="2160"/>
          <w:marRight w:val="0"/>
          <w:marTop w:val="100"/>
          <w:marBottom w:val="40"/>
          <w:divBdr>
            <w:top w:val="none" w:sz="0" w:space="0" w:color="auto"/>
            <w:left w:val="none" w:sz="0" w:space="0" w:color="auto"/>
            <w:bottom w:val="none" w:sz="0" w:space="0" w:color="auto"/>
            <w:right w:val="none" w:sz="0" w:space="0" w:color="auto"/>
          </w:divBdr>
        </w:div>
        <w:div w:id="140730711">
          <w:marLeft w:val="2160"/>
          <w:marRight w:val="0"/>
          <w:marTop w:val="100"/>
          <w:marBottom w:val="40"/>
          <w:divBdr>
            <w:top w:val="none" w:sz="0" w:space="0" w:color="auto"/>
            <w:left w:val="none" w:sz="0" w:space="0" w:color="auto"/>
            <w:bottom w:val="none" w:sz="0" w:space="0" w:color="auto"/>
            <w:right w:val="none" w:sz="0" w:space="0" w:color="auto"/>
          </w:divBdr>
        </w:div>
        <w:div w:id="331375147">
          <w:marLeft w:val="2160"/>
          <w:marRight w:val="0"/>
          <w:marTop w:val="100"/>
          <w:marBottom w:val="40"/>
          <w:divBdr>
            <w:top w:val="none" w:sz="0" w:space="0" w:color="auto"/>
            <w:left w:val="none" w:sz="0" w:space="0" w:color="auto"/>
            <w:bottom w:val="none" w:sz="0" w:space="0" w:color="auto"/>
            <w:right w:val="none" w:sz="0" w:space="0" w:color="auto"/>
          </w:divBdr>
        </w:div>
        <w:div w:id="1983805098">
          <w:marLeft w:val="2160"/>
          <w:marRight w:val="0"/>
          <w:marTop w:val="100"/>
          <w:marBottom w:val="40"/>
          <w:divBdr>
            <w:top w:val="none" w:sz="0" w:space="0" w:color="auto"/>
            <w:left w:val="none" w:sz="0" w:space="0" w:color="auto"/>
            <w:bottom w:val="none" w:sz="0" w:space="0" w:color="auto"/>
            <w:right w:val="none" w:sz="0" w:space="0" w:color="auto"/>
          </w:divBdr>
        </w:div>
        <w:div w:id="703167912">
          <w:marLeft w:val="2160"/>
          <w:marRight w:val="0"/>
          <w:marTop w:val="100"/>
          <w:marBottom w:val="40"/>
          <w:divBdr>
            <w:top w:val="none" w:sz="0" w:space="0" w:color="auto"/>
            <w:left w:val="none" w:sz="0" w:space="0" w:color="auto"/>
            <w:bottom w:val="none" w:sz="0" w:space="0" w:color="auto"/>
            <w:right w:val="none" w:sz="0" w:space="0" w:color="auto"/>
          </w:divBdr>
        </w:div>
      </w:divsChild>
    </w:div>
    <w:div w:id="865410459">
      <w:bodyDiv w:val="1"/>
      <w:marLeft w:val="0"/>
      <w:marRight w:val="0"/>
      <w:marTop w:val="0"/>
      <w:marBottom w:val="0"/>
      <w:divBdr>
        <w:top w:val="none" w:sz="0" w:space="0" w:color="auto"/>
        <w:left w:val="none" w:sz="0" w:space="0" w:color="auto"/>
        <w:bottom w:val="none" w:sz="0" w:space="0" w:color="auto"/>
        <w:right w:val="none" w:sz="0" w:space="0" w:color="auto"/>
      </w:divBdr>
      <w:divsChild>
        <w:div w:id="2067753214">
          <w:marLeft w:val="1166"/>
          <w:marRight w:val="0"/>
          <w:marTop w:val="115"/>
          <w:marBottom w:val="0"/>
          <w:divBdr>
            <w:top w:val="none" w:sz="0" w:space="0" w:color="auto"/>
            <w:left w:val="none" w:sz="0" w:space="0" w:color="auto"/>
            <w:bottom w:val="none" w:sz="0" w:space="0" w:color="auto"/>
            <w:right w:val="none" w:sz="0" w:space="0" w:color="auto"/>
          </w:divBdr>
        </w:div>
        <w:div w:id="2116248461">
          <w:marLeft w:val="1166"/>
          <w:marRight w:val="0"/>
          <w:marTop w:val="115"/>
          <w:marBottom w:val="0"/>
          <w:divBdr>
            <w:top w:val="none" w:sz="0" w:space="0" w:color="auto"/>
            <w:left w:val="none" w:sz="0" w:space="0" w:color="auto"/>
            <w:bottom w:val="none" w:sz="0" w:space="0" w:color="auto"/>
            <w:right w:val="none" w:sz="0" w:space="0" w:color="auto"/>
          </w:divBdr>
        </w:div>
      </w:divsChild>
    </w:div>
    <w:div w:id="885022481">
      <w:bodyDiv w:val="1"/>
      <w:marLeft w:val="0"/>
      <w:marRight w:val="0"/>
      <w:marTop w:val="0"/>
      <w:marBottom w:val="0"/>
      <w:divBdr>
        <w:top w:val="none" w:sz="0" w:space="0" w:color="auto"/>
        <w:left w:val="none" w:sz="0" w:space="0" w:color="auto"/>
        <w:bottom w:val="none" w:sz="0" w:space="0" w:color="auto"/>
        <w:right w:val="none" w:sz="0" w:space="0" w:color="auto"/>
      </w:divBdr>
    </w:div>
    <w:div w:id="899555068">
      <w:bodyDiv w:val="1"/>
      <w:marLeft w:val="0"/>
      <w:marRight w:val="0"/>
      <w:marTop w:val="0"/>
      <w:marBottom w:val="0"/>
      <w:divBdr>
        <w:top w:val="none" w:sz="0" w:space="0" w:color="auto"/>
        <w:left w:val="none" w:sz="0" w:space="0" w:color="auto"/>
        <w:bottom w:val="none" w:sz="0" w:space="0" w:color="auto"/>
        <w:right w:val="none" w:sz="0" w:space="0" w:color="auto"/>
      </w:divBdr>
      <w:divsChild>
        <w:div w:id="122234516">
          <w:marLeft w:val="547"/>
          <w:marRight w:val="0"/>
          <w:marTop w:val="154"/>
          <w:marBottom w:val="0"/>
          <w:divBdr>
            <w:top w:val="none" w:sz="0" w:space="0" w:color="auto"/>
            <w:left w:val="none" w:sz="0" w:space="0" w:color="auto"/>
            <w:bottom w:val="none" w:sz="0" w:space="0" w:color="auto"/>
            <w:right w:val="none" w:sz="0" w:space="0" w:color="auto"/>
          </w:divBdr>
        </w:div>
        <w:div w:id="71245664">
          <w:marLeft w:val="547"/>
          <w:marRight w:val="0"/>
          <w:marTop w:val="154"/>
          <w:marBottom w:val="0"/>
          <w:divBdr>
            <w:top w:val="none" w:sz="0" w:space="0" w:color="auto"/>
            <w:left w:val="none" w:sz="0" w:space="0" w:color="auto"/>
            <w:bottom w:val="none" w:sz="0" w:space="0" w:color="auto"/>
            <w:right w:val="none" w:sz="0" w:space="0" w:color="auto"/>
          </w:divBdr>
        </w:div>
      </w:divsChild>
    </w:div>
    <w:div w:id="934216130">
      <w:bodyDiv w:val="1"/>
      <w:marLeft w:val="0"/>
      <w:marRight w:val="0"/>
      <w:marTop w:val="0"/>
      <w:marBottom w:val="0"/>
      <w:divBdr>
        <w:top w:val="none" w:sz="0" w:space="0" w:color="auto"/>
        <w:left w:val="none" w:sz="0" w:space="0" w:color="auto"/>
        <w:bottom w:val="none" w:sz="0" w:space="0" w:color="auto"/>
        <w:right w:val="none" w:sz="0" w:space="0" w:color="auto"/>
      </w:divBdr>
    </w:div>
    <w:div w:id="1011569498">
      <w:bodyDiv w:val="1"/>
      <w:marLeft w:val="0"/>
      <w:marRight w:val="0"/>
      <w:marTop w:val="0"/>
      <w:marBottom w:val="0"/>
      <w:divBdr>
        <w:top w:val="none" w:sz="0" w:space="0" w:color="auto"/>
        <w:left w:val="none" w:sz="0" w:space="0" w:color="auto"/>
        <w:bottom w:val="none" w:sz="0" w:space="0" w:color="auto"/>
        <w:right w:val="none" w:sz="0" w:space="0" w:color="auto"/>
      </w:divBdr>
    </w:div>
    <w:div w:id="1030036931">
      <w:bodyDiv w:val="1"/>
      <w:marLeft w:val="0"/>
      <w:marRight w:val="0"/>
      <w:marTop w:val="0"/>
      <w:marBottom w:val="0"/>
      <w:divBdr>
        <w:top w:val="none" w:sz="0" w:space="0" w:color="auto"/>
        <w:left w:val="none" w:sz="0" w:space="0" w:color="auto"/>
        <w:bottom w:val="none" w:sz="0" w:space="0" w:color="auto"/>
        <w:right w:val="none" w:sz="0" w:space="0" w:color="auto"/>
      </w:divBdr>
    </w:div>
    <w:div w:id="1051264991">
      <w:bodyDiv w:val="1"/>
      <w:marLeft w:val="0"/>
      <w:marRight w:val="0"/>
      <w:marTop w:val="0"/>
      <w:marBottom w:val="0"/>
      <w:divBdr>
        <w:top w:val="none" w:sz="0" w:space="0" w:color="auto"/>
        <w:left w:val="none" w:sz="0" w:space="0" w:color="auto"/>
        <w:bottom w:val="none" w:sz="0" w:space="0" w:color="auto"/>
        <w:right w:val="none" w:sz="0" w:space="0" w:color="auto"/>
      </w:divBdr>
      <w:divsChild>
        <w:div w:id="1086266078">
          <w:marLeft w:val="547"/>
          <w:marRight w:val="0"/>
          <w:marTop w:val="154"/>
          <w:marBottom w:val="0"/>
          <w:divBdr>
            <w:top w:val="none" w:sz="0" w:space="0" w:color="auto"/>
            <w:left w:val="none" w:sz="0" w:space="0" w:color="auto"/>
            <w:bottom w:val="none" w:sz="0" w:space="0" w:color="auto"/>
            <w:right w:val="none" w:sz="0" w:space="0" w:color="auto"/>
          </w:divBdr>
        </w:div>
      </w:divsChild>
    </w:div>
    <w:div w:id="1118645835">
      <w:bodyDiv w:val="1"/>
      <w:marLeft w:val="0"/>
      <w:marRight w:val="0"/>
      <w:marTop w:val="0"/>
      <w:marBottom w:val="0"/>
      <w:divBdr>
        <w:top w:val="none" w:sz="0" w:space="0" w:color="auto"/>
        <w:left w:val="none" w:sz="0" w:space="0" w:color="auto"/>
        <w:bottom w:val="none" w:sz="0" w:space="0" w:color="auto"/>
        <w:right w:val="none" w:sz="0" w:space="0" w:color="auto"/>
      </w:divBdr>
      <w:divsChild>
        <w:div w:id="844250472">
          <w:marLeft w:val="547"/>
          <w:marRight w:val="0"/>
          <w:marTop w:val="154"/>
          <w:marBottom w:val="0"/>
          <w:divBdr>
            <w:top w:val="none" w:sz="0" w:space="0" w:color="auto"/>
            <w:left w:val="none" w:sz="0" w:space="0" w:color="auto"/>
            <w:bottom w:val="none" w:sz="0" w:space="0" w:color="auto"/>
            <w:right w:val="none" w:sz="0" w:space="0" w:color="auto"/>
          </w:divBdr>
        </w:div>
        <w:div w:id="1573352328">
          <w:marLeft w:val="547"/>
          <w:marRight w:val="0"/>
          <w:marTop w:val="154"/>
          <w:marBottom w:val="0"/>
          <w:divBdr>
            <w:top w:val="none" w:sz="0" w:space="0" w:color="auto"/>
            <w:left w:val="none" w:sz="0" w:space="0" w:color="auto"/>
            <w:bottom w:val="none" w:sz="0" w:space="0" w:color="auto"/>
            <w:right w:val="none" w:sz="0" w:space="0" w:color="auto"/>
          </w:divBdr>
        </w:div>
      </w:divsChild>
    </w:div>
    <w:div w:id="1147090136">
      <w:bodyDiv w:val="1"/>
      <w:marLeft w:val="0"/>
      <w:marRight w:val="0"/>
      <w:marTop w:val="0"/>
      <w:marBottom w:val="0"/>
      <w:divBdr>
        <w:top w:val="none" w:sz="0" w:space="0" w:color="auto"/>
        <w:left w:val="none" w:sz="0" w:space="0" w:color="auto"/>
        <w:bottom w:val="none" w:sz="0" w:space="0" w:color="auto"/>
        <w:right w:val="none" w:sz="0" w:space="0" w:color="auto"/>
      </w:divBdr>
      <w:divsChild>
        <w:div w:id="93595866">
          <w:marLeft w:val="547"/>
          <w:marRight w:val="0"/>
          <w:marTop w:val="154"/>
          <w:marBottom w:val="0"/>
          <w:divBdr>
            <w:top w:val="none" w:sz="0" w:space="0" w:color="auto"/>
            <w:left w:val="none" w:sz="0" w:space="0" w:color="auto"/>
            <w:bottom w:val="none" w:sz="0" w:space="0" w:color="auto"/>
            <w:right w:val="none" w:sz="0" w:space="0" w:color="auto"/>
          </w:divBdr>
        </w:div>
      </w:divsChild>
    </w:div>
    <w:div w:id="1149402079">
      <w:bodyDiv w:val="1"/>
      <w:marLeft w:val="0"/>
      <w:marRight w:val="0"/>
      <w:marTop w:val="0"/>
      <w:marBottom w:val="0"/>
      <w:divBdr>
        <w:top w:val="none" w:sz="0" w:space="0" w:color="auto"/>
        <w:left w:val="none" w:sz="0" w:space="0" w:color="auto"/>
        <w:bottom w:val="none" w:sz="0" w:space="0" w:color="auto"/>
        <w:right w:val="none" w:sz="0" w:space="0" w:color="auto"/>
      </w:divBdr>
      <w:divsChild>
        <w:div w:id="2047943145">
          <w:marLeft w:val="605"/>
          <w:marRight w:val="0"/>
          <w:marTop w:val="200"/>
          <w:marBottom w:val="40"/>
          <w:divBdr>
            <w:top w:val="none" w:sz="0" w:space="0" w:color="auto"/>
            <w:left w:val="none" w:sz="0" w:space="0" w:color="auto"/>
            <w:bottom w:val="none" w:sz="0" w:space="0" w:color="auto"/>
            <w:right w:val="none" w:sz="0" w:space="0" w:color="auto"/>
          </w:divBdr>
        </w:div>
        <w:div w:id="1550529907">
          <w:marLeft w:val="1440"/>
          <w:marRight w:val="0"/>
          <w:marTop w:val="100"/>
          <w:marBottom w:val="40"/>
          <w:divBdr>
            <w:top w:val="none" w:sz="0" w:space="0" w:color="auto"/>
            <w:left w:val="none" w:sz="0" w:space="0" w:color="auto"/>
            <w:bottom w:val="none" w:sz="0" w:space="0" w:color="auto"/>
            <w:right w:val="none" w:sz="0" w:space="0" w:color="auto"/>
          </w:divBdr>
        </w:div>
        <w:div w:id="2066446968">
          <w:marLeft w:val="1440"/>
          <w:marRight w:val="0"/>
          <w:marTop w:val="100"/>
          <w:marBottom w:val="40"/>
          <w:divBdr>
            <w:top w:val="none" w:sz="0" w:space="0" w:color="auto"/>
            <w:left w:val="none" w:sz="0" w:space="0" w:color="auto"/>
            <w:bottom w:val="none" w:sz="0" w:space="0" w:color="auto"/>
            <w:right w:val="none" w:sz="0" w:space="0" w:color="auto"/>
          </w:divBdr>
        </w:div>
        <w:div w:id="441805856">
          <w:marLeft w:val="605"/>
          <w:marRight w:val="0"/>
          <w:marTop w:val="200"/>
          <w:marBottom w:val="40"/>
          <w:divBdr>
            <w:top w:val="none" w:sz="0" w:space="0" w:color="auto"/>
            <w:left w:val="none" w:sz="0" w:space="0" w:color="auto"/>
            <w:bottom w:val="none" w:sz="0" w:space="0" w:color="auto"/>
            <w:right w:val="none" w:sz="0" w:space="0" w:color="auto"/>
          </w:divBdr>
        </w:div>
        <w:div w:id="496918939">
          <w:marLeft w:val="1440"/>
          <w:marRight w:val="0"/>
          <w:marTop w:val="100"/>
          <w:marBottom w:val="40"/>
          <w:divBdr>
            <w:top w:val="none" w:sz="0" w:space="0" w:color="auto"/>
            <w:left w:val="none" w:sz="0" w:space="0" w:color="auto"/>
            <w:bottom w:val="none" w:sz="0" w:space="0" w:color="auto"/>
            <w:right w:val="none" w:sz="0" w:space="0" w:color="auto"/>
          </w:divBdr>
        </w:div>
        <w:div w:id="2143108210">
          <w:marLeft w:val="1440"/>
          <w:marRight w:val="0"/>
          <w:marTop w:val="100"/>
          <w:marBottom w:val="40"/>
          <w:divBdr>
            <w:top w:val="none" w:sz="0" w:space="0" w:color="auto"/>
            <w:left w:val="none" w:sz="0" w:space="0" w:color="auto"/>
            <w:bottom w:val="none" w:sz="0" w:space="0" w:color="auto"/>
            <w:right w:val="none" w:sz="0" w:space="0" w:color="auto"/>
          </w:divBdr>
        </w:div>
        <w:div w:id="753286352">
          <w:marLeft w:val="1440"/>
          <w:marRight w:val="0"/>
          <w:marTop w:val="100"/>
          <w:marBottom w:val="40"/>
          <w:divBdr>
            <w:top w:val="none" w:sz="0" w:space="0" w:color="auto"/>
            <w:left w:val="none" w:sz="0" w:space="0" w:color="auto"/>
            <w:bottom w:val="none" w:sz="0" w:space="0" w:color="auto"/>
            <w:right w:val="none" w:sz="0" w:space="0" w:color="auto"/>
          </w:divBdr>
        </w:div>
        <w:div w:id="249048980">
          <w:marLeft w:val="1440"/>
          <w:marRight w:val="0"/>
          <w:marTop w:val="100"/>
          <w:marBottom w:val="40"/>
          <w:divBdr>
            <w:top w:val="none" w:sz="0" w:space="0" w:color="auto"/>
            <w:left w:val="none" w:sz="0" w:space="0" w:color="auto"/>
            <w:bottom w:val="none" w:sz="0" w:space="0" w:color="auto"/>
            <w:right w:val="none" w:sz="0" w:space="0" w:color="auto"/>
          </w:divBdr>
        </w:div>
      </w:divsChild>
    </w:div>
    <w:div w:id="1159075725">
      <w:bodyDiv w:val="1"/>
      <w:marLeft w:val="0"/>
      <w:marRight w:val="0"/>
      <w:marTop w:val="0"/>
      <w:marBottom w:val="0"/>
      <w:divBdr>
        <w:top w:val="none" w:sz="0" w:space="0" w:color="auto"/>
        <w:left w:val="none" w:sz="0" w:space="0" w:color="auto"/>
        <w:bottom w:val="none" w:sz="0" w:space="0" w:color="auto"/>
        <w:right w:val="none" w:sz="0" w:space="0" w:color="auto"/>
      </w:divBdr>
      <w:divsChild>
        <w:div w:id="679160456">
          <w:marLeft w:val="547"/>
          <w:marRight w:val="0"/>
          <w:marTop w:val="154"/>
          <w:marBottom w:val="0"/>
          <w:divBdr>
            <w:top w:val="none" w:sz="0" w:space="0" w:color="auto"/>
            <w:left w:val="none" w:sz="0" w:space="0" w:color="auto"/>
            <w:bottom w:val="none" w:sz="0" w:space="0" w:color="auto"/>
            <w:right w:val="none" w:sz="0" w:space="0" w:color="auto"/>
          </w:divBdr>
        </w:div>
      </w:divsChild>
    </w:div>
    <w:div w:id="1163425489">
      <w:bodyDiv w:val="1"/>
      <w:marLeft w:val="0"/>
      <w:marRight w:val="0"/>
      <w:marTop w:val="0"/>
      <w:marBottom w:val="0"/>
      <w:divBdr>
        <w:top w:val="none" w:sz="0" w:space="0" w:color="auto"/>
        <w:left w:val="none" w:sz="0" w:space="0" w:color="auto"/>
        <w:bottom w:val="none" w:sz="0" w:space="0" w:color="auto"/>
        <w:right w:val="none" w:sz="0" w:space="0" w:color="auto"/>
      </w:divBdr>
      <w:divsChild>
        <w:div w:id="1764109386">
          <w:marLeft w:val="547"/>
          <w:marRight w:val="0"/>
          <w:marTop w:val="134"/>
          <w:marBottom w:val="0"/>
          <w:divBdr>
            <w:top w:val="none" w:sz="0" w:space="0" w:color="auto"/>
            <w:left w:val="none" w:sz="0" w:space="0" w:color="auto"/>
            <w:bottom w:val="none" w:sz="0" w:space="0" w:color="auto"/>
            <w:right w:val="none" w:sz="0" w:space="0" w:color="auto"/>
          </w:divBdr>
        </w:div>
        <w:div w:id="854073435">
          <w:marLeft w:val="1166"/>
          <w:marRight w:val="0"/>
          <w:marTop w:val="115"/>
          <w:marBottom w:val="0"/>
          <w:divBdr>
            <w:top w:val="none" w:sz="0" w:space="0" w:color="auto"/>
            <w:left w:val="none" w:sz="0" w:space="0" w:color="auto"/>
            <w:bottom w:val="none" w:sz="0" w:space="0" w:color="auto"/>
            <w:right w:val="none" w:sz="0" w:space="0" w:color="auto"/>
          </w:divBdr>
        </w:div>
        <w:div w:id="1504854018">
          <w:marLeft w:val="1166"/>
          <w:marRight w:val="0"/>
          <w:marTop w:val="115"/>
          <w:marBottom w:val="0"/>
          <w:divBdr>
            <w:top w:val="none" w:sz="0" w:space="0" w:color="auto"/>
            <w:left w:val="none" w:sz="0" w:space="0" w:color="auto"/>
            <w:bottom w:val="none" w:sz="0" w:space="0" w:color="auto"/>
            <w:right w:val="none" w:sz="0" w:space="0" w:color="auto"/>
          </w:divBdr>
        </w:div>
        <w:div w:id="441922165">
          <w:marLeft w:val="1166"/>
          <w:marRight w:val="0"/>
          <w:marTop w:val="115"/>
          <w:marBottom w:val="0"/>
          <w:divBdr>
            <w:top w:val="none" w:sz="0" w:space="0" w:color="auto"/>
            <w:left w:val="none" w:sz="0" w:space="0" w:color="auto"/>
            <w:bottom w:val="none" w:sz="0" w:space="0" w:color="auto"/>
            <w:right w:val="none" w:sz="0" w:space="0" w:color="auto"/>
          </w:divBdr>
        </w:div>
      </w:divsChild>
    </w:div>
    <w:div w:id="1214997452">
      <w:bodyDiv w:val="1"/>
      <w:marLeft w:val="0"/>
      <w:marRight w:val="0"/>
      <w:marTop w:val="0"/>
      <w:marBottom w:val="0"/>
      <w:divBdr>
        <w:top w:val="none" w:sz="0" w:space="0" w:color="auto"/>
        <w:left w:val="none" w:sz="0" w:space="0" w:color="auto"/>
        <w:bottom w:val="none" w:sz="0" w:space="0" w:color="auto"/>
        <w:right w:val="none" w:sz="0" w:space="0" w:color="auto"/>
      </w:divBdr>
    </w:div>
    <w:div w:id="1225794662">
      <w:bodyDiv w:val="1"/>
      <w:marLeft w:val="0"/>
      <w:marRight w:val="0"/>
      <w:marTop w:val="0"/>
      <w:marBottom w:val="0"/>
      <w:divBdr>
        <w:top w:val="none" w:sz="0" w:space="0" w:color="auto"/>
        <w:left w:val="none" w:sz="0" w:space="0" w:color="auto"/>
        <w:bottom w:val="none" w:sz="0" w:space="0" w:color="auto"/>
        <w:right w:val="none" w:sz="0" w:space="0" w:color="auto"/>
      </w:divBdr>
    </w:div>
    <w:div w:id="1238007704">
      <w:bodyDiv w:val="1"/>
      <w:marLeft w:val="0"/>
      <w:marRight w:val="0"/>
      <w:marTop w:val="0"/>
      <w:marBottom w:val="0"/>
      <w:divBdr>
        <w:top w:val="none" w:sz="0" w:space="0" w:color="auto"/>
        <w:left w:val="none" w:sz="0" w:space="0" w:color="auto"/>
        <w:bottom w:val="none" w:sz="0" w:space="0" w:color="auto"/>
        <w:right w:val="none" w:sz="0" w:space="0" w:color="auto"/>
      </w:divBdr>
    </w:div>
    <w:div w:id="1268927551">
      <w:bodyDiv w:val="1"/>
      <w:marLeft w:val="0"/>
      <w:marRight w:val="0"/>
      <w:marTop w:val="0"/>
      <w:marBottom w:val="0"/>
      <w:divBdr>
        <w:top w:val="none" w:sz="0" w:space="0" w:color="auto"/>
        <w:left w:val="none" w:sz="0" w:space="0" w:color="auto"/>
        <w:bottom w:val="none" w:sz="0" w:space="0" w:color="auto"/>
        <w:right w:val="none" w:sz="0" w:space="0" w:color="auto"/>
      </w:divBdr>
      <w:divsChild>
        <w:div w:id="929267419">
          <w:marLeft w:val="547"/>
          <w:marRight w:val="0"/>
          <w:marTop w:val="154"/>
          <w:marBottom w:val="0"/>
          <w:divBdr>
            <w:top w:val="none" w:sz="0" w:space="0" w:color="auto"/>
            <w:left w:val="none" w:sz="0" w:space="0" w:color="auto"/>
            <w:bottom w:val="none" w:sz="0" w:space="0" w:color="auto"/>
            <w:right w:val="none" w:sz="0" w:space="0" w:color="auto"/>
          </w:divBdr>
        </w:div>
        <w:div w:id="1279141716">
          <w:marLeft w:val="547"/>
          <w:marRight w:val="0"/>
          <w:marTop w:val="154"/>
          <w:marBottom w:val="0"/>
          <w:divBdr>
            <w:top w:val="none" w:sz="0" w:space="0" w:color="auto"/>
            <w:left w:val="none" w:sz="0" w:space="0" w:color="auto"/>
            <w:bottom w:val="none" w:sz="0" w:space="0" w:color="auto"/>
            <w:right w:val="none" w:sz="0" w:space="0" w:color="auto"/>
          </w:divBdr>
        </w:div>
      </w:divsChild>
    </w:div>
    <w:div w:id="1317609282">
      <w:bodyDiv w:val="1"/>
      <w:marLeft w:val="0"/>
      <w:marRight w:val="0"/>
      <w:marTop w:val="0"/>
      <w:marBottom w:val="0"/>
      <w:divBdr>
        <w:top w:val="none" w:sz="0" w:space="0" w:color="auto"/>
        <w:left w:val="none" w:sz="0" w:space="0" w:color="auto"/>
        <w:bottom w:val="none" w:sz="0" w:space="0" w:color="auto"/>
        <w:right w:val="none" w:sz="0" w:space="0" w:color="auto"/>
      </w:divBdr>
    </w:div>
    <w:div w:id="1340812791">
      <w:bodyDiv w:val="1"/>
      <w:marLeft w:val="0"/>
      <w:marRight w:val="0"/>
      <w:marTop w:val="0"/>
      <w:marBottom w:val="0"/>
      <w:divBdr>
        <w:top w:val="none" w:sz="0" w:space="0" w:color="auto"/>
        <w:left w:val="none" w:sz="0" w:space="0" w:color="auto"/>
        <w:bottom w:val="none" w:sz="0" w:space="0" w:color="auto"/>
        <w:right w:val="none" w:sz="0" w:space="0" w:color="auto"/>
      </w:divBdr>
    </w:div>
    <w:div w:id="1388340026">
      <w:bodyDiv w:val="1"/>
      <w:marLeft w:val="0"/>
      <w:marRight w:val="0"/>
      <w:marTop w:val="0"/>
      <w:marBottom w:val="0"/>
      <w:divBdr>
        <w:top w:val="none" w:sz="0" w:space="0" w:color="auto"/>
        <w:left w:val="none" w:sz="0" w:space="0" w:color="auto"/>
        <w:bottom w:val="none" w:sz="0" w:space="0" w:color="auto"/>
        <w:right w:val="none" w:sz="0" w:space="0" w:color="auto"/>
      </w:divBdr>
      <w:divsChild>
        <w:div w:id="309527419">
          <w:marLeft w:val="547"/>
          <w:marRight w:val="0"/>
          <w:marTop w:val="144"/>
          <w:marBottom w:val="0"/>
          <w:divBdr>
            <w:top w:val="none" w:sz="0" w:space="0" w:color="auto"/>
            <w:left w:val="none" w:sz="0" w:space="0" w:color="auto"/>
            <w:bottom w:val="none" w:sz="0" w:space="0" w:color="auto"/>
            <w:right w:val="none" w:sz="0" w:space="0" w:color="auto"/>
          </w:divBdr>
        </w:div>
        <w:div w:id="395469914">
          <w:marLeft w:val="547"/>
          <w:marRight w:val="0"/>
          <w:marTop w:val="144"/>
          <w:marBottom w:val="0"/>
          <w:divBdr>
            <w:top w:val="none" w:sz="0" w:space="0" w:color="auto"/>
            <w:left w:val="none" w:sz="0" w:space="0" w:color="auto"/>
            <w:bottom w:val="none" w:sz="0" w:space="0" w:color="auto"/>
            <w:right w:val="none" w:sz="0" w:space="0" w:color="auto"/>
          </w:divBdr>
        </w:div>
        <w:div w:id="1776246175">
          <w:marLeft w:val="547"/>
          <w:marRight w:val="0"/>
          <w:marTop w:val="144"/>
          <w:marBottom w:val="0"/>
          <w:divBdr>
            <w:top w:val="none" w:sz="0" w:space="0" w:color="auto"/>
            <w:left w:val="none" w:sz="0" w:space="0" w:color="auto"/>
            <w:bottom w:val="none" w:sz="0" w:space="0" w:color="auto"/>
            <w:right w:val="none" w:sz="0" w:space="0" w:color="auto"/>
          </w:divBdr>
        </w:div>
        <w:div w:id="1139684578">
          <w:marLeft w:val="547"/>
          <w:marRight w:val="0"/>
          <w:marTop w:val="144"/>
          <w:marBottom w:val="0"/>
          <w:divBdr>
            <w:top w:val="none" w:sz="0" w:space="0" w:color="auto"/>
            <w:left w:val="none" w:sz="0" w:space="0" w:color="auto"/>
            <w:bottom w:val="none" w:sz="0" w:space="0" w:color="auto"/>
            <w:right w:val="none" w:sz="0" w:space="0" w:color="auto"/>
          </w:divBdr>
        </w:div>
      </w:divsChild>
    </w:div>
    <w:div w:id="1452241027">
      <w:bodyDiv w:val="1"/>
      <w:marLeft w:val="0"/>
      <w:marRight w:val="0"/>
      <w:marTop w:val="0"/>
      <w:marBottom w:val="0"/>
      <w:divBdr>
        <w:top w:val="none" w:sz="0" w:space="0" w:color="auto"/>
        <w:left w:val="none" w:sz="0" w:space="0" w:color="auto"/>
        <w:bottom w:val="none" w:sz="0" w:space="0" w:color="auto"/>
        <w:right w:val="none" w:sz="0" w:space="0" w:color="auto"/>
      </w:divBdr>
      <w:divsChild>
        <w:div w:id="290670387">
          <w:marLeft w:val="547"/>
          <w:marRight w:val="0"/>
          <w:marTop w:val="144"/>
          <w:marBottom w:val="0"/>
          <w:divBdr>
            <w:top w:val="none" w:sz="0" w:space="0" w:color="auto"/>
            <w:left w:val="none" w:sz="0" w:space="0" w:color="auto"/>
            <w:bottom w:val="none" w:sz="0" w:space="0" w:color="auto"/>
            <w:right w:val="none" w:sz="0" w:space="0" w:color="auto"/>
          </w:divBdr>
        </w:div>
        <w:div w:id="466238856">
          <w:marLeft w:val="547"/>
          <w:marRight w:val="0"/>
          <w:marTop w:val="144"/>
          <w:marBottom w:val="0"/>
          <w:divBdr>
            <w:top w:val="none" w:sz="0" w:space="0" w:color="auto"/>
            <w:left w:val="none" w:sz="0" w:space="0" w:color="auto"/>
            <w:bottom w:val="none" w:sz="0" w:space="0" w:color="auto"/>
            <w:right w:val="none" w:sz="0" w:space="0" w:color="auto"/>
          </w:divBdr>
        </w:div>
        <w:div w:id="624045073">
          <w:marLeft w:val="547"/>
          <w:marRight w:val="0"/>
          <w:marTop w:val="144"/>
          <w:marBottom w:val="0"/>
          <w:divBdr>
            <w:top w:val="none" w:sz="0" w:space="0" w:color="auto"/>
            <w:left w:val="none" w:sz="0" w:space="0" w:color="auto"/>
            <w:bottom w:val="none" w:sz="0" w:space="0" w:color="auto"/>
            <w:right w:val="none" w:sz="0" w:space="0" w:color="auto"/>
          </w:divBdr>
        </w:div>
        <w:div w:id="739984374">
          <w:marLeft w:val="547"/>
          <w:marRight w:val="0"/>
          <w:marTop w:val="144"/>
          <w:marBottom w:val="0"/>
          <w:divBdr>
            <w:top w:val="none" w:sz="0" w:space="0" w:color="auto"/>
            <w:left w:val="none" w:sz="0" w:space="0" w:color="auto"/>
            <w:bottom w:val="none" w:sz="0" w:space="0" w:color="auto"/>
            <w:right w:val="none" w:sz="0" w:space="0" w:color="auto"/>
          </w:divBdr>
        </w:div>
      </w:divsChild>
    </w:div>
    <w:div w:id="1453868487">
      <w:bodyDiv w:val="1"/>
      <w:marLeft w:val="0"/>
      <w:marRight w:val="0"/>
      <w:marTop w:val="0"/>
      <w:marBottom w:val="0"/>
      <w:divBdr>
        <w:top w:val="none" w:sz="0" w:space="0" w:color="auto"/>
        <w:left w:val="none" w:sz="0" w:space="0" w:color="auto"/>
        <w:bottom w:val="none" w:sz="0" w:space="0" w:color="auto"/>
        <w:right w:val="none" w:sz="0" w:space="0" w:color="auto"/>
      </w:divBdr>
    </w:div>
    <w:div w:id="1480341659">
      <w:bodyDiv w:val="1"/>
      <w:marLeft w:val="0"/>
      <w:marRight w:val="0"/>
      <w:marTop w:val="0"/>
      <w:marBottom w:val="0"/>
      <w:divBdr>
        <w:top w:val="none" w:sz="0" w:space="0" w:color="auto"/>
        <w:left w:val="none" w:sz="0" w:space="0" w:color="auto"/>
        <w:bottom w:val="none" w:sz="0" w:space="0" w:color="auto"/>
        <w:right w:val="none" w:sz="0" w:space="0" w:color="auto"/>
      </w:divBdr>
      <w:divsChild>
        <w:div w:id="1161893685">
          <w:marLeft w:val="547"/>
          <w:marRight w:val="0"/>
          <w:marTop w:val="154"/>
          <w:marBottom w:val="0"/>
          <w:divBdr>
            <w:top w:val="none" w:sz="0" w:space="0" w:color="auto"/>
            <w:left w:val="none" w:sz="0" w:space="0" w:color="auto"/>
            <w:bottom w:val="none" w:sz="0" w:space="0" w:color="auto"/>
            <w:right w:val="none" w:sz="0" w:space="0" w:color="auto"/>
          </w:divBdr>
        </w:div>
      </w:divsChild>
    </w:div>
    <w:div w:id="1501121521">
      <w:bodyDiv w:val="1"/>
      <w:marLeft w:val="0"/>
      <w:marRight w:val="0"/>
      <w:marTop w:val="0"/>
      <w:marBottom w:val="0"/>
      <w:divBdr>
        <w:top w:val="none" w:sz="0" w:space="0" w:color="auto"/>
        <w:left w:val="none" w:sz="0" w:space="0" w:color="auto"/>
        <w:bottom w:val="none" w:sz="0" w:space="0" w:color="auto"/>
        <w:right w:val="none" w:sz="0" w:space="0" w:color="auto"/>
      </w:divBdr>
    </w:div>
    <w:div w:id="1508523084">
      <w:bodyDiv w:val="1"/>
      <w:marLeft w:val="0"/>
      <w:marRight w:val="0"/>
      <w:marTop w:val="0"/>
      <w:marBottom w:val="0"/>
      <w:divBdr>
        <w:top w:val="none" w:sz="0" w:space="0" w:color="auto"/>
        <w:left w:val="none" w:sz="0" w:space="0" w:color="auto"/>
        <w:bottom w:val="none" w:sz="0" w:space="0" w:color="auto"/>
        <w:right w:val="none" w:sz="0" w:space="0" w:color="auto"/>
      </w:divBdr>
      <w:divsChild>
        <w:div w:id="867182524">
          <w:marLeft w:val="547"/>
          <w:marRight w:val="0"/>
          <w:marTop w:val="154"/>
          <w:marBottom w:val="0"/>
          <w:divBdr>
            <w:top w:val="none" w:sz="0" w:space="0" w:color="auto"/>
            <w:left w:val="none" w:sz="0" w:space="0" w:color="auto"/>
            <w:bottom w:val="none" w:sz="0" w:space="0" w:color="auto"/>
            <w:right w:val="none" w:sz="0" w:space="0" w:color="auto"/>
          </w:divBdr>
        </w:div>
      </w:divsChild>
    </w:div>
    <w:div w:id="1517113029">
      <w:bodyDiv w:val="1"/>
      <w:marLeft w:val="0"/>
      <w:marRight w:val="0"/>
      <w:marTop w:val="0"/>
      <w:marBottom w:val="0"/>
      <w:divBdr>
        <w:top w:val="none" w:sz="0" w:space="0" w:color="auto"/>
        <w:left w:val="none" w:sz="0" w:space="0" w:color="auto"/>
        <w:bottom w:val="none" w:sz="0" w:space="0" w:color="auto"/>
        <w:right w:val="none" w:sz="0" w:space="0" w:color="auto"/>
      </w:divBdr>
      <w:divsChild>
        <w:div w:id="1700737543">
          <w:marLeft w:val="547"/>
          <w:marRight w:val="0"/>
          <w:marTop w:val="154"/>
          <w:marBottom w:val="0"/>
          <w:divBdr>
            <w:top w:val="none" w:sz="0" w:space="0" w:color="auto"/>
            <w:left w:val="none" w:sz="0" w:space="0" w:color="auto"/>
            <w:bottom w:val="none" w:sz="0" w:space="0" w:color="auto"/>
            <w:right w:val="none" w:sz="0" w:space="0" w:color="auto"/>
          </w:divBdr>
        </w:div>
      </w:divsChild>
    </w:div>
    <w:div w:id="1554121285">
      <w:bodyDiv w:val="1"/>
      <w:marLeft w:val="0"/>
      <w:marRight w:val="0"/>
      <w:marTop w:val="0"/>
      <w:marBottom w:val="0"/>
      <w:divBdr>
        <w:top w:val="none" w:sz="0" w:space="0" w:color="auto"/>
        <w:left w:val="none" w:sz="0" w:space="0" w:color="auto"/>
        <w:bottom w:val="none" w:sz="0" w:space="0" w:color="auto"/>
        <w:right w:val="none" w:sz="0" w:space="0" w:color="auto"/>
      </w:divBdr>
      <w:divsChild>
        <w:div w:id="922301456">
          <w:marLeft w:val="547"/>
          <w:marRight w:val="0"/>
          <w:marTop w:val="154"/>
          <w:marBottom w:val="0"/>
          <w:divBdr>
            <w:top w:val="none" w:sz="0" w:space="0" w:color="auto"/>
            <w:left w:val="none" w:sz="0" w:space="0" w:color="auto"/>
            <w:bottom w:val="none" w:sz="0" w:space="0" w:color="auto"/>
            <w:right w:val="none" w:sz="0" w:space="0" w:color="auto"/>
          </w:divBdr>
        </w:div>
      </w:divsChild>
    </w:div>
    <w:div w:id="1558858794">
      <w:bodyDiv w:val="1"/>
      <w:marLeft w:val="0"/>
      <w:marRight w:val="0"/>
      <w:marTop w:val="0"/>
      <w:marBottom w:val="0"/>
      <w:divBdr>
        <w:top w:val="none" w:sz="0" w:space="0" w:color="auto"/>
        <w:left w:val="none" w:sz="0" w:space="0" w:color="auto"/>
        <w:bottom w:val="none" w:sz="0" w:space="0" w:color="auto"/>
        <w:right w:val="none" w:sz="0" w:space="0" w:color="auto"/>
      </w:divBdr>
    </w:div>
    <w:div w:id="1566061413">
      <w:bodyDiv w:val="1"/>
      <w:marLeft w:val="0"/>
      <w:marRight w:val="0"/>
      <w:marTop w:val="0"/>
      <w:marBottom w:val="0"/>
      <w:divBdr>
        <w:top w:val="none" w:sz="0" w:space="0" w:color="auto"/>
        <w:left w:val="none" w:sz="0" w:space="0" w:color="auto"/>
        <w:bottom w:val="none" w:sz="0" w:space="0" w:color="auto"/>
        <w:right w:val="none" w:sz="0" w:space="0" w:color="auto"/>
      </w:divBdr>
      <w:divsChild>
        <w:div w:id="68189075">
          <w:marLeft w:val="547"/>
          <w:marRight w:val="0"/>
          <w:marTop w:val="130"/>
          <w:marBottom w:val="0"/>
          <w:divBdr>
            <w:top w:val="none" w:sz="0" w:space="0" w:color="auto"/>
            <w:left w:val="none" w:sz="0" w:space="0" w:color="auto"/>
            <w:bottom w:val="none" w:sz="0" w:space="0" w:color="auto"/>
            <w:right w:val="none" w:sz="0" w:space="0" w:color="auto"/>
          </w:divBdr>
        </w:div>
      </w:divsChild>
    </w:div>
    <w:div w:id="1567186010">
      <w:bodyDiv w:val="1"/>
      <w:marLeft w:val="0"/>
      <w:marRight w:val="0"/>
      <w:marTop w:val="0"/>
      <w:marBottom w:val="0"/>
      <w:divBdr>
        <w:top w:val="none" w:sz="0" w:space="0" w:color="auto"/>
        <w:left w:val="none" w:sz="0" w:space="0" w:color="auto"/>
        <w:bottom w:val="none" w:sz="0" w:space="0" w:color="auto"/>
        <w:right w:val="none" w:sz="0" w:space="0" w:color="auto"/>
      </w:divBdr>
    </w:div>
    <w:div w:id="1581716608">
      <w:bodyDiv w:val="1"/>
      <w:marLeft w:val="0"/>
      <w:marRight w:val="0"/>
      <w:marTop w:val="0"/>
      <w:marBottom w:val="0"/>
      <w:divBdr>
        <w:top w:val="none" w:sz="0" w:space="0" w:color="auto"/>
        <w:left w:val="none" w:sz="0" w:space="0" w:color="auto"/>
        <w:bottom w:val="none" w:sz="0" w:space="0" w:color="auto"/>
        <w:right w:val="none" w:sz="0" w:space="0" w:color="auto"/>
      </w:divBdr>
      <w:divsChild>
        <w:div w:id="1660576360">
          <w:marLeft w:val="547"/>
          <w:marRight w:val="0"/>
          <w:marTop w:val="115"/>
          <w:marBottom w:val="0"/>
          <w:divBdr>
            <w:top w:val="none" w:sz="0" w:space="0" w:color="auto"/>
            <w:left w:val="none" w:sz="0" w:space="0" w:color="auto"/>
            <w:bottom w:val="none" w:sz="0" w:space="0" w:color="auto"/>
            <w:right w:val="none" w:sz="0" w:space="0" w:color="auto"/>
          </w:divBdr>
        </w:div>
      </w:divsChild>
    </w:div>
    <w:div w:id="1617446858">
      <w:bodyDiv w:val="1"/>
      <w:marLeft w:val="0"/>
      <w:marRight w:val="0"/>
      <w:marTop w:val="0"/>
      <w:marBottom w:val="0"/>
      <w:divBdr>
        <w:top w:val="none" w:sz="0" w:space="0" w:color="auto"/>
        <w:left w:val="none" w:sz="0" w:space="0" w:color="auto"/>
        <w:bottom w:val="none" w:sz="0" w:space="0" w:color="auto"/>
        <w:right w:val="none" w:sz="0" w:space="0" w:color="auto"/>
      </w:divBdr>
      <w:divsChild>
        <w:div w:id="1263221789">
          <w:marLeft w:val="806"/>
          <w:marRight w:val="0"/>
          <w:marTop w:val="130"/>
          <w:marBottom w:val="0"/>
          <w:divBdr>
            <w:top w:val="none" w:sz="0" w:space="0" w:color="auto"/>
            <w:left w:val="none" w:sz="0" w:space="0" w:color="auto"/>
            <w:bottom w:val="none" w:sz="0" w:space="0" w:color="auto"/>
            <w:right w:val="none" w:sz="0" w:space="0" w:color="auto"/>
          </w:divBdr>
        </w:div>
        <w:div w:id="1088817456">
          <w:marLeft w:val="806"/>
          <w:marRight w:val="0"/>
          <w:marTop w:val="130"/>
          <w:marBottom w:val="0"/>
          <w:divBdr>
            <w:top w:val="none" w:sz="0" w:space="0" w:color="auto"/>
            <w:left w:val="none" w:sz="0" w:space="0" w:color="auto"/>
            <w:bottom w:val="none" w:sz="0" w:space="0" w:color="auto"/>
            <w:right w:val="none" w:sz="0" w:space="0" w:color="auto"/>
          </w:divBdr>
        </w:div>
        <w:div w:id="114955815">
          <w:marLeft w:val="806"/>
          <w:marRight w:val="0"/>
          <w:marTop w:val="130"/>
          <w:marBottom w:val="0"/>
          <w:divBdr>
            <w:top w:val="none" w:sz="0" w:space="0" w:color="auto"/>
            <w:left w:val="none" w:sz="0" w:space="0" w:color="auto"/>
            <w:bottom w:val="none" w:sz="0" w:space="0" w:color="auto"/>
            <w:right w:val="none" w:sz="0" w:space="0" w:color="auto"/>
          </w:divBdr>
        </w:div>
        <w:div w:id="1399208130">
          <w:marLeft w:val="806"/>
          <w:marRight w:val="0"/>
          <w:marTop w:val="130"/>
          <w:marBottom w:val="0"/>
          <w:divBdr>
            <w:top w:val="none" w:sz="0" w:space="0" w:color="auto"/>
            <w:left w:val="none" w:sz="0" w:space="0" w:color="auto"/>
            <w:bottom w:val="none" w:sz="0" w:space="0" w:color="auto"/>
            <w:right w:val="none" w:sz="0" w:space="0" w:color="auto"/>
          </w:divBdr>
        </w:div>
        <w:div w:id="2116056105">
          <w:marLeft w:val="806"/>
          <w:marRight w:val="0"/>
          <w:marTop w:val="130"/>
          <w:marBottom w:val="0"/>
          <w:divBdr>
            <w:top w:val="none" w:sz="0" w:space="0" w:color="auto"/>
            <w:left w:val="none" w:sz="0" w:space="0" w:color="auto"/>
            <w:bottom w:val="none" w:sz="0" w:space="0" w:color="auto"/>
            <w:right w:val="none" w:sz="0" w:space="0" w:color="auto"/>
          </w:divBdr>
        </w:div>
      </w:divsChild>
    </w:div>
    <w:div w:id="1648239186">
      <w:bodyDiv w:val="1"/>
      <w:marLeft w:val="0"/>
      <w:marRight w:val="0"/>
      <w:marTop w:val="0"/>
      <w:marBottom w:val="0"/>
      <w:divBdr>
        <w:top w:val="none" w:sz="0" w:space="0" w:color="auto"/>
        <w:left w:val="none" w:sz="0" w:space="0" w:color="auto"/>
        <w:bottom w:val="none" w:sz="0" w:space="0" w:color="auto"/>
        <w:right w:val="none" w:sz="0" w:space="0" w:color="auto"/>
      </w:divBdr>
      <w:divsChild>
        <w:div w:id="594283550">
          <w:marLeft w:val="547"/>
          <w:marRight w:val="0"/>
          <w:marTop w:val="154"/>
          <w:marBottom w:val="0"/>
          <w:divBdr>
            <w:top w:val="none" w:sz="0" w:space="0" w:color="auto"/>
            <w:left w:val="none" w:sz="0" w:space="0" w:color="auto"/>
            <w:bottom w:val="none" w:sz="0" w:space="0" w:color="auto"/>
            <w:right w:val="none" w:sz="0" w:space="0" w:color="auto"/>
          </w:divBdr>
        </w:div>
        <w:div w:id="2028867363">
          <w:marLeft w:val="547"/>
          <w:marRight w:val="0"/>
          <w:marTop w:val="154"/>
          <w:marBottom w:val="0"/>
          <w:divBdr>
            <w:top w:val="none" w:sz="0" w:space="0" w:color="auto"/>
            <w:left w:val="none" w:sz="0" w:space="0" w:color="auto"/>
            <w:bottom w:val="none" w:sz="0" w:space="0" w:color="auto"/>
            <w:right w:val="none" w:sz="0" w:space="0" w:color="auto"/>
          </w:divBdr>
        </w:div>
        <w:div w:id="1333412934">
          <w:marLeft w:val="547"/>
          <w:marRight w:val="0"/>
          <w:marTop w:val="154"/>
          <w:marBottom w:val="0"/>
          <w:divBdr>
            <w:top w:val="none" w:sz="0" w:space="0" w:color="auto"/>
            <w:left w:val="none" w:sz="0" w:space="0" w:color="auto"/>
            <w:bottom w:val="none" w:sz="0" w:space="0" w:color="auto"/>
            <w:right w:val="none" w:sz="0" w:space="0" w:color="auto"/>
          </w:divBdr>
        </w:div>
        <w:div w:id="1255362835">
          <w:marLeft w:val="547"/>
          <w:marRight w:val="0"/>
          <w:marTop w:val="154"/>
          <w:marBottom w:val="0"/>
          <w:divBdr>
            <w:top w:val="none" w:sz="0" w:space="0" w:color="auto"/>
            <w:left w:val="none" w:sz="0" w:space="0" w:color="auto"/>
            <w:bottom w:val="none" w:sz="0" w:space="0" w:color="auto"/>
            <w:right w:val="none" w:sz="0" w:space="0" w:color="auto"/>
          </w:divBdr>
        </w:div>
      </w:divsChild>
    </w:div>
    <w:div w:id="1656884040">
      <w:bodyDiv w:val="1"/>
      <w:marLeft w:val="0"/>
      <w:marRight w:val="0"/>
      <w:marTop w:val="0"/>
      <w:marBottom w:val="0"/>
      <w:divBdr>
        <w:top w:val="none" w:sz="0" w:space="0" w:color="auto"/>
        <w:left w:val="none" w:sz="0" w:space="0" w:color="auto"/>
        <w:bottom w:val="none" w:sz="0" w:space="0" w:color="auto"/>
        <w:right w:val="none" w:sz="0" w:space="0" w:color="auto"/>
      </w:divBdr>
      <w:divsChild>
        <w:div w:id="1366517738">
          <w:marLeft w:val="547"/>
          <w:marRight w:val="0"/>
          <w:marTop w:val="154"/>
          <w:marBottom w:val="0"/>
          <w:divBdr>
            <w:top w:val="none" w:sz="0" w:space="0" w:color="auto"/>
            <w:left w:val="none" w:sz="0" w:space="0" w:color="auto"/>
            <w:bottom w:val="none" w:sz="0" w:space="0" w:color="auto"/>
            <w:right w:val="none" w:sz="0" w:space="0" w:color="auto"/>
          </w:divBdr>
        </w:div>
        <w:div w:id="392461090">
          <w:marLeft w:val="547"/>
          <w:marRight w:val="0"/>
          <w:marTop w:val="154"/>
          <w:marBottom w:val="0"/>
          <w:divBdr>
            <w:top w:val="none" w:sz="0" w:space="0" w:color="auto"/>
            <w:left w:val="none" w:sz="0" w:space="0" w:color="auto"/>
            <w:bottom w:val="none" w:sz="0" w:space="0" w:color="auto"/>
            <w:right w:val="none" w:sz="0" w:space="0" w:color="auto"/>
          </w:divBdr>
        </w:div>
      </w:divsChild>
    </w:div>
    <w:div w:id="1688405755">
      <w:bodyDiv w:val="1"/>
      <w:marLeft w:val="0"/>
      <w:marRight w:val="0"/>
      <w:marTop w:val="0"/>
      <w:marBottom w:val="0"/>
      <w:divBdr>
        <w:top w:val="none" w:sz="0" w:space="0" w:color="auto"/>
        <w:left w:val="none" w:sz="0" w:space="0" w:color="auto"/>
        <w:bottom w:val="none" w:sz="0" w:space="0" w:color="auto"/>
        <w:right w:val="none" w:sz="0" w:space="0" w:color="auto"/>
      </w:divBdr>
    </w:div>
    <w:div w:id="1691250571">
      <w:bodyDiv w:val="1"/>
      <w:marLeft w:val="0"/>
      <w:marRight w:val="0"/>
      <w:marTop w:val="0"/>
      <w:marBottom w:val="0"/>
      <w:divBdr>
        <w:top w:val="none" w:sz="0" w:space="0" w:color="auto"/>
        <w:left w:val="none" w:sz="0" w:space="0" w:color="auto"/>
        <w:bottom w:val="none" w:sz="0" w:space="0" w:color="auto"/>
        <w:right w:val="none" w:sz="0" w:space="0" w:color="auto"/>
      </w:divBdr>
      <w:divsChild>
        <w:div w:id="172427394">
          <w:marLeft w:val="547"/>
          <w:marRight w:val="0"/>
          <w:marTop w:val="134"/>
          <w:marBottom w:val="0"/>
          <w:divBdr>
            <w:top w:val="none" w:sz="0" w:space="0" w:color="auto"/>
            <w:left w:val="none" w:sz="0" w:space="0" w:color="auto"/>
            <w:bottom w:val="none" w:sz="0" w:space="0" w:color="auto"/>
            <w:right w:val="none" w:sz="0" w:space="0" w:color="auto"/>
          </w:divBdr>
        </w:div>
      </w:divsChild>
    </w:div>
    <w:div w:id="1696074822">
      <w:bodyDiv w:val="1"/>
      <w:marLeft w:val="0"/>
      <w:marRight w:val="0"/>
      <w:marTop w:val="0"/>
      <w:marBottom w:val="0"/>
      <w:divBdr>
        <w:top w:val="none" w:sz="0" w:space="0" w:color="auto"/>
        <w:left w:val="none" w:sz="0" w:space="0" w:color="auto"/>
        <w:bottom w:val="none" w:sz="0" w:space="0" w:color="auto"/>
        <w:right w:val="none" w:sz="0" w:space="0" w:color="auto"/>
      </w:divBdr>
      <w:divsChild>
        <w:div w:id="57440060">
          <w:marLeft w:val="547"/>
          <w:marRight w:val="0"/>
          <w:marTop w:val="134"/>
          <w:marBottom w:val="0"/>
          <w:divBdr>
            <w:top w:val="none" w:sz="0" w:space="0" w:color="auto"/>
            <w:left w:val="none" w:sz="0" w:space="0" w:color="auto"/>
            <w:bottom w:val="none" w:sz="0" w:space="0" w:color="auto"/>
            <w:right w:val="none" w:sz="0" w:space="0" w:color="auto"/>
          </w:divBdr>
        </w:div>
        <w:div w:id="1911033493">
          <w:marLeft w:val="547"/>
          <w:marRight w:val="0"/>
          <w:marTop w:val="134"/>
          <w:marBottom w:val="0"/>
          <w:divBdr>
            <w:top w:val="none" w:sz="0" w:space="0" w:color="auto"/>
            <w:left w:val="none" w:sz="0" w:space="0" w:color="auto"/>
            <w:bottom w:val="none" w:sz="0" w:space="0" w:color="auto"/>
            <w:right w:val="none" w:sz="0" w:space="0" w:color="auto"/>
          </w:divBdr>
        </w:div>
      </w:divsChild>
    </w:div>
    <w:div w:id="1705524578">
      <w:bodyDiv w:val="1"/>
      <w:marLeft w:val="0"/>
      <w:marRight w:val="0"/>
      <w:marTop w:val="0"/>
      <w:marBottom w:val="0"/>
      <w:divBdr>
        <w:top w:val="none" w:sz="0" w:space="0" w:color="auto"/>
        <w:left w:val="none" w:sz="0" w:space="0" w:color="auto"/>
        <w:bottom w:val="none" w:sz="0" w:space="0" w:color="auto"/>
        <w:right w:val="none" w:sz="0" w:space="0" w:color="auto"/>
      </w:divBdr>
      <w:divsChild>
        <w:div w:id="291328829">
          <w:marLeft w:val="547"/>
          <w:marRight w:val="0"/>
          <w:marTop w:val="154"/>
          <w:marBottom w:val="0"/>
          <w:divBdr>
            <w:top w:val="none" w:sz="0" w:space="0" w:color="auto"/>
            <w:left w:val="none" w:sz="0" w:space="0" w:color="auto"/>
            <w:bottom w:val="none" w:sz="0" w:space="0" w:color="auto"/>
            <w:right w:val="none" w:sz="0" w:space="0" w:color="auto"/>
          </w:divBdr>
        </w:div>
      </w:divsChild>
    </w:div>
    <w:div w:id="1753550155">
      <w:bodyDiv w:val="1"/>
      <w:marLeft w:val="0"/>
      <w:marRight w:val="0"/>
      <w:marTop w:val="0"/>
      <w:marBottom w:val="0"/>
      <w:divBdr>
        <w:top w:val="none" w:sz="0" w:space="0" w:color="auto"/>
        <w:left w:val="none" w:sz="0" w:space="0" w:color="auto"/>
        <w:bottom w:val="none" w:sz="0" w:space="0" w:color="auto"/>
        <w:right w:val="none" w:sz="0" w:space="0" w:color="auto"/>
      </w:divBdr>
      <w:divsChild>
        <w:div w:id="438185265">
          <w:marLeft w:val="547"/>
          <w:marRight w:val="0"/>
          <w:marTop w:val="154"/>
          <w:marBottom w:val="0"/>
          <w:divBdr>
            <w:top w:val="none" w:sz="0" w:space="0" w:color="auto"/>
            <w:left w:val="none" w:sz="0" w:space="0" w:color="auto"/>
            <w:bottom w:val="none" w:sz="0" w:space="0" w:color="auto"/>
            <w:right w:val="none" w:sz="0" w:space="0" w:color="auto"/>
          </w:divBdr>
        </w:div>
        <w:div w:id="1484006208">
          <w:marLeft w:val="547"/>
          <w:marRight w:val="0"/>
          <w:marTop w:val="154"/>
          <w:marBottom w:val="0"/>
          <w:divBdr>
            <w:top w:val="none" w:sz="0" w:space="0" w:color="auto"/>
            <w:left w:val="none" w:sz="0" w:space="0" w:color="auto"/>
            <w:bottom w:val="none" w:sz="0" w:space="0" w:color="auto"/>
            <w:right w:val="none" w:sz="0" w:space="0" w:color="auto"/>
          </w:divBdr>
        </w:div>
      </w:divsChild>
    </w:div>
    <w:div w:id="1760443732">
      <w:bodyDiv w:val="1"/>
      <w:marLeft w:val="0"/>
      <w:marRight w:val="0"/>
      <w:marTop w:val="0"/>
      <w:marBottom w:val="0"/>
      <w:divBdr>
        <w:top w:val="none" w:sz="0" w:space="0" w:color="auto"/>
        <w:left w:val="none" w:sz="0" w:space="0" w:color="auto"/>
        <w:bottom w:val="none" w:sz="0" w:space="0" w:color="auto"/>
        <w:right w:val="none" w:sz="0" w:space="0" w:color="auto"/>
      </w:divBdr>
      <w:divsChild>
        <w:div w:id="1274240496">
          <w:marLeft w:val="547"/>
          <w:marRight w:val="0"/>
          <w:marTop w:val="154"/>
          <w:marBottom w:val="0"/>
          <w:divBdr>
            <w:top w:val="none" w:sz="0" w:space="0" w:color="auto"/>
            <w:left w:val="none" w:sz="0" w:space="0" w:color="auto"/>
            <w:bottom w:val="none" w:sz="0" w:space="0" w:color="auto"/>
            <w:right w:val="none" w:sz="0" w:space="0" w:color="auto"/>
          </w:divBdr>
        </w:div>
      </w:divsChild>
    </w:div>
    <w:div w:id="1777485157">
      <w:bodyDiv w:val="1"/>
      <w:marLeft w:val="0"/>
      <w:marRight w:val="0"/>
      <w:marTop w:val="0"/>
      <w:marBottom w:val="0"/>
      <w:divBdr>
        <w:top w:val="none" w:sz="0" w:space="0" w:color="auto"/>
        <w:left w:val="none" w:sz="0" w:space="0" w:color="auto"/>
        <w:bottom w:val="none" w:sz="0" w:space="0" w:color="auto"/>
        <w:right w:val="none" w:sz="0" w:space="0" w:color="auto"/>
      </w:divBdr>
    </w:div>
    <w:div w:id="1826049746">
      <w:bodyDiv w:val="1"/>
      <w:marLeft w:val="0"/>
      <w:marRight w:val="0"/>
      <w:marTop w:val="0"/>
      <w:marBottom w:val="0"/>
      <w:divBdr>
        <w:top w:val="none" w:sz="0" w:space="0" w:color="auto"/>
        <w:left w:val="none" w:sz="0" w:space="0" w:color="auto"/>
        <w:bottom w:val="none" w:sz="0" w:space="0" w:color="auto"/>
        <w:right w:val="none" w:sz="0" w:space="0" w:color="auto"/>
      </w:divBdr>
    </w:div>
    <w:div w:id="1827355598">
      <w:bodyDiv w:val="1"/>
      <w:marLeft w:val="0"/>
      <w:marRight w:val="0"/>
      <w:marTop w:val="0"/>
      <w:marBottom w:val="0"/>
      <w:divBdr>
        <w:top w:val="none" w:sz="0" w:space="0" w:color="auto"/>
        <w:left w:val="none" w:sz="0" w:space="0" w:color="auto"/>
        <w:bottom w:val="none" w:sz="0" w:space="0" w:color="auto"/>
        <w:right w:val="none" w:sz="0" w:space="0" w:color="auto"/>
      </w:divBdr>
      <w:divsChild>
        <w:div w:id="1176266580">
          <w:marLeft w:val="806"/>
          <w:marRight w:val="0"/>
          <w:marTop w:val="130"/>
          <w:marBottom w:val="0"/>
          <w:divBdr>
            <w:top w:val="none" w:sz="0" w:space="0" w:color="auto"/>
            <w:left w:val="none" w:sz="0" w:space="0" w:color="auto"/>
            <w:bottom w:val="none" w:sz="0" w:space="0" w:color="auto"/>
            <w:right w:val="none" w:sz="0" w:space="0" w:color="auto"/>
          </w:divBdr>
        </w:div>
        <w:div w:id="699282003">
          <w:marLeft w:val="806"/>
          <w:marRight w:val="0"/>
          <w:marTop w:val="130"/>
          <w:marBottom w:val="0"/>
          <w:divBdr>
            <w:top w:val="none" w:sz="0" w:space="0" w:color="auto"/>
            <w:left w:val="none" w:sz="0" w:space="0" w:color="auto"/>
            <w:bottom w:val="none" w:sz="0" w:space="0" w:color="auto"/>
            <w:right w:val="none" w:sz="0" w:space="0" w:color="auto"/>
          </w:divBdr>
        </w:div>
        <w:div w:id="682825005">
          <w:marLeft w:val="806"/>
          <w:marRight w:val="0"/>
          <w:marTop w:val="130"/>
          <w:marBottom w:val="0"/>
          <w:divBdr>
            <w:top w:val="none" w:sz="0" w:space="0" w:color="auto"/>
            <w:left w:val="none" w:sz="0" w:space="0" w:color="auto"/>
            <w:bottom w:val="none" w:sz="0" w:space="0" w:color="auto"/>
            <w:right w:val="none" w:sz="0" w:space="0" w:color="auto"/>
          </w:divBdr>
        </w:div>
        <w:div w:id="1731537466">
          <w:marLeft w:val="806"/>
          <w:marRight w:val="0"/>
          <w:marTop w:val="130"/>
          <w:marBottom w:val="0"/>
          <w:divBdr>
            <w:top w:val="none" w:sz="0" w:space="0" w:color="auto"/>
            <w:left w:val="none" w:sz="0" w:space="0" w:color="auto"/>
            <w:bottom w:val="none" w:sz="0" w:space="0" w:color="auto"/>
            <w:right w:val="none" w:sz="0" w:space="0" w:color="auto"/>
          </w:divBdr>
        </w:div>
        <w:div w:id="405416756">
          <w:marLeft w:val="806"/>
          <w:marRight w:val="0"/>
          <w:marTop w:val="130"/>
          <w:marBottom w:val="0"/>
          <w:divBdr>
            <w:top w:val="none" w:sz="0" w:space="0" w:color="auto"/>
            <w:left w:val="none" w:sz="0" w:space="0" w:color="auto"/>
            <w:bottom w:val="none" w:sz="0" w:space="0" w:color="auto"/>
            <w:right w:val="none" w:sz="0" w:space="0" w:color="auto"/>
          </w:divBdr>
        </w:div>
      </w:divsChild>
    </w:div>
    <w:div w:id="1839685055">
      <w:bodyDiv w:val="1"/>
      <w:marLeft w:val="0"/>
      <w:marRight w:val="0"/>
      <w:marTop w:val="0"/>
      <w:marBottom w:val="0"/>
      <w:divBdr>
        <w:top w:val="none" w:sz="0" w:space="0" w:color="auto"/>
        <w:left w:val="none" w:sz="0" w:space="0" w:color="auto"/>
        <w:bottom w:val="none" w:sz="0" w:space="0" w:color="auto"/>
        <w:right w:val="none" w:sz="0" w:space="0" w:color="auto"/>
      </w:divBdr>
      <w:divsChild>
        <w:div w:id="1576668077">
          <w:marLeft w:val="547"/>
          <w:marRight w:val="0"/>
          <w:marTop w:val="154"/>
          <w:marBottom w:val="0"/>
          <w:divBdr>
            <w:top w:val="none" w:sz="0" w:space="0" w:color="auto"/>
            <w:left w:val="none" w:sz="0" w:space="0" w:color="auto"/>
            <w:bottom w:val="none" w:sz="0" w:space="0" w:color="auto"/>
            <w:right w:val="none" w:sz="0" w:space="0" w:color="auto"/>
          </w:divBdr>
        </w:div>
      </w:divsChild>
    </w:div>
    <w:div w:id="1849246799">
      <w:bodyDiv w:val="1"/>
      <w:marLeft w:val="0"/>
      <w:marRight w:val="0"/>
      <w:marTop w:val="0"/>
      <w:marBottom w:val="0"/>
      <w:divBdr>
        <w:top w:val="none" w:sz="0" w:space="0" w:color="auto"/>
        <w:left w:val="none" w:sz="0" w:space="0" w:color="auto"/>
        <w:bottom w:val="none" w:sz="0" w:space="0" w:color="auto"/>
        <w:right w:val="none" w:sz="0" w:space="0" w:color="auto"/>
      </w:divBdr>
    </w:div>
    <w:div w:id="1857113171">
      <w:bodyDiv w:val="1"/>
      <w:marLeft w:val="0"/>
      <w:marRight w:val="0"/>
      <w:marTop w:val="0"/>
      <w:marBottom w:val="0"/>
      <w:divBdr>
        <w:top w:val="none" w:sz="0" w:space="0" w:color="auto"/>
        <w:left w:val="none" w:sz="0" w:space="0" w:color="auto"/>
        <w:bottom w:val="none" w:sz="0" w:space="0" w:color="auto"/>
        <w:right w:val="none" w:sz="0" w:space="0" w:color="auto"/>
      </w:divBdr>
      <w:divsChild>
        <w:div w:id="1743016338">
          <w:marLeft w:val="547"/>
          <w:marRight w:val="0"/>
          <w:marTop w:val="154"/>
          <w:marBottom w:val="0"/>
          <w:divBdr>
            <w:top w:val="none" w:sz="0" w:space="0" w:color="auto"/>
            <w:left w:val="none" w:sz="0" w:space="0" w:color="auto"/>
            <w:bottom w:val="none" w:sz="0" w:space="0" w:color="auto"/>
            <w:right w:val="none" w:sz="0" w:space="0" w:color="auto"/>
          </w:divBdr>
        </w:div>
      </w:divsChild>
    </w:div>
    <w:div w:id="1885945834">
      <w:bodyDiv w:val="1"/>
      <w:marLeft w:val="0"/>
      <w:marRight w:val="0"/>
      <w:marTop w:val="0"/>
      <w:marBottom w:val="0"/>
      <w:divBdr>
        <w:top w:val="none" w:sz="0" w:space="0" w:color="auto"/>
        <w:left w:val="none" w:sz="0" w:space="0" w:color="auto"/>
        <w:bottom w:val="none" w:sz="0" w:space="0" w:color="auto"/>
        <w:right w:val="none" w:sz="0" w:space="0" w:color="auto"/>
      </w:divBdr>
    </w:div>
    <w:div w:id="1900510172">
      <w:bodyDiv w:val="1"/>
      <w:marLeft w:val="0"/>
      <w:marRight w:val="0"/>
      <w:marTop w:val="0"/>
      <w:marBottom w:val="0"/>
      <w:divBdr>
        <w:top w:val="none" w:sz="0" w:space="0" w:color="auto"/>
        <w:left w:val="none" w:sz="0" w:space="0" w:color="auto"/>
        <w:bottom w:val="none" w:sz="0" w:space="0" w:color="auto"/>
        <w:right w:val="none" w:sz="0" w:space="0" w:color="auto"/>
      </w:divBdr>
      <w:divsChild>
        <w:div w:id="60716700">
          <w:marLeft w:val="547"/>
          <w:marRight w:val="0"/>
          <w:marTop w:val="154"/>
          <w:marBottom w:val="0"/>
          <w:divBdr>
            <w:top w:val="none" w:sz="0" w:space="0" w:color="auto"/>
            <w:left w:val="none" w:sz="0" w:space="0" w:color="auto"/>
            <w:bottom w:val="none" w:sz="0" w:space="0" w:color="auto"/>
            <w:right w:val="none" w:sz="0" w:space="0" w:color="auto"/>
          </w:divBdr>
        </w:div>
      </w:divsChild>
    </w:div>
    <w:div w:id="1904215236">
      <w:bodyDiv w:val="1"/>
      <w:marLeft w:val="0"/>
      <w:marRight w:val="0"/>
      <w:marTop w:val="0"/>
      <w:marBottom w:val="0"/>
      <w:divBdr>
        <w:top w:val="none" w:sz="0" w:space="0" w:color="auto"/>
        <w:left w:val="none" w:sz="0" w:space="0" w:color="auto"/>
        <w:bottom w:val="none" w:sz="0" w:space="0" w:color="auto"/>
        <w:right w:val="none" w:sz="0" w:space="0" w:color="auto"/>
      </w:divBdr>
    </w:div>
    <w:div w:id="1904680207">
      <w:bodyDiv w:val="1"/>
      <w:marLeft w:val="0"/>
      <w:marRight w:val="0"/>
      <w:marTop w:val="0"/>
      <w:marBottom w:val="0"/>
      <w:divBdr>
        <w:top w:val="none" w:sz="0" w:space="0" w:color="auto"/>
        <w:left w:val="none" w:sz="0" w:space="0" w:color="auto"/>
        <w:bottom w:val="none" w:sz="0" w:space="0" w:color="auto"/>
        <w:right w:val="none" w:sz="0" w:space="0" w:color="auto"/>
      </w:divBdr>
    </w:div>
    <w:div w:id="1911768744">
      <w:bodyDiv w:val="1"/>
      <w:marLeft w:val="0"/>
      <w:marRight w:val="0"/>
      <w:marTop w:val="0"/>
      <w:marBottom w:val="0"/>
      <w:divBdr>
        <w:top w:val="none" w:sz="0" w:space="0" w:color="auto"/>
        <w:left w:val="none" w:sz="0" w:space="0" w:color="auto"/>
        <w:bottom w:val="none" w:sz="0" w:space="0" w:color="auto"/>
        <w:right w:val="none" w:sz="0" w:space="0" w:color="auto"/>
      </w:divBdr>
    </w:div>
    <w:div w:id="1935163049">
      <w:bodyDiv w:val="1"/>
      <w:marLeft w:val="0"/>
      <w:marRight w:val="0"/>
      <w:marTop w:val="0"/>
      <w:marBottom w:val="0"/>
      <w:divBdr>
        <w:top w:val="none" w:sz="0" w:space="0" w:color="auto"/>
        <w:left w:val="none" w:sz="0" w:space="0" w:color="auto"/>
        <w:bottom w:val="none" w:sz="0" w:space="0" w:color="auto"/>
        <w:right w:val="none" w:sz="0" w:space="0" w:color="auto"/>
      </w:divBdr>
      <w:divsChild>
        <w:div w:id="496264570">
          <w:marLeft w:val="547"/>
          <w:marRight w:val="0"/>
          <w:marTop w:val="154"/>
          <w:marBottom w:val="0"/>
          <w:divBdr>
            <w:top w:val="none" w:sz="0" w:space="0" w:color="auto"/>
            <w:left w:val="none" w:sz="0" w:space="0" w:color="auto"/>
            <w:bottom w:val="none" w:sz="0" w:space="0" w:color="auto"/>
            <w:right w:val="none" w:sz="0" w:space="0" w:color="auto"/>
          </w:divBdr>
        </w:div>
        <w:div w:id="413550079">
          <w:marLeft w:val="547"/>
          <w:marRight w:val="0"/>
          <w:marTop w:val="154"/>
          <w:marBottom w:val="0"/>
          <w:divBdr>
            <w:top w:val="none" w:sz="0" w:space="0" w:color="auto"/>
            <w:left w:val="none" w:sz="0" w:space="0" w:color="auto"/>
            <w:bottom w:val="none" w:sz="0" w:space="0" w:color="auto"/>
            <w:right w:val="none" w:sz="0" w:space="0" w:color="auto"/>
          </w:divBdr>
        </w:div>
      </w:divsChild>
    </w:div>
    <w:div w:id="1965966550">
      <w:bodyDiv w:val="1"/>
      <w:marLeft w:val="0"/>
      <w:marRight w:val="0"/>
      <w:marTop w:val="0"/>
      <w:marBottom w:val="0"/>
      <w:divBdr>
        <w:top w:val="none" w:sz="0" w:space="0" w:color="auto"/>
        <w:left w:val="none" w:sz="0" w:space="0" w:color="auto"/>
        <w:bottom w:val="none" w:sz="0" w:space="0" w:color="auto"/>
        <w:right w:val="none" w:sz="0" w:space="0" w:color="auto"/>
      </w:divBdr>
    </w:div>
    <w:div w:id="1989243027">
      <w:bodyDiv w:val="1"/>
      <w:marLeft w:val="0"/>
      <w:marRight w:val="0"/>
      <w:marTop w:val="0"/>
      <w:marBottom w:val="0"/>
      <w:divBdr>
        <w:top w:val="none" w:sz="0" w:space="0" w:color="auto"/>
        <w:left w:val="none" w:sz="0" w:space="0" w:color="auto"/>
        <w:bottom w:val="none" w:sz="0" w:space="0" w:color="auto"/>
        <w:right w:val="none" w:sz="0" w:space="0" w:color="auto"/>
      </w:divBdr>
      <w:divsChild>
        <w:div w:id="164633396">
          <w:marLeft w:val="547"/>
          <w:marRight w:val="0"/>
          <w:marTop w:val="154"/>
          <w:marBottom w:val="0"/>
          <w:divBdr>
            <w:top w:val="none" w:sz="0" w:space="0" w:color="auto"/>
            <w:left w:val="none" w:sz="0" w:space="0" w:color="auto"/>
            <w:bottom w:val="none" w:sz="0" w:space="0" w:color="auto"/>
            <w:right w:val="none" w:sz="0" w:space="0" w:color="auto"/>
          </w:divBdr>
        </w:div>
        <w:div w:id="447507059">
          <w:marLeft w:val="547"/>
          <w:marRight w:val="0"/>
          <w:marTop w:val="154"/>
          <w:marBottom w:val="0"/>
          <w:divBdr>
            <w:top w:val="none" w:sz="0" w:space="0" w:color="auto"/>
            <w:left w:val="none" w:sz="0" w:space="0" w:color="auto"/>
            <w:bottom w:val="none" w:sz="0" w:space="0" w:color="auto"/>
            <w:right w:val="none" w:sz="0" w:space="0" w:color="auto"/>
          </w:divBdr>
        </w:div>
      </w:divsChild>
    </w:div>
    <w:div w:id="1992512976">
      <w:bodyDiv w:val="1"/>
      <w:marLeft w:val="0"/>
      <w:marRight w:val="0"/>
      <w:marTop w:val="0"/>
      <w:marBottom w:val="0"/>
      <w:divBdr>
        <w:top w:val="none" w:sz="0" w:space="0" w:color="auto"/>
        <w:left w:val="none" w:sz="0" w:space="0" w:color="auto"/>
        <w:bottom w:val="none" w:sz="0" w:space="0" w:color="auto"/>
        <w:right w:val="none" w:sz="0" w:space="0" w:color="auto"/>
      </w:divBdr>
      <w:divsChild>
        <w:div w:id="716392769">
          <w:marLeft w:val="547"/>
          <w:marRight w:val="0"/>
          <w:marTop w:val="144"/>
          <w:marBottom w:val="0"/>
          <w:divBdr>
            <w:top w:val="none" w:sz="0" w:space="0" w:color="auto"/>
            <w:left w:val="none" w:sz="0" w:space="0" w:color="auto"/>
            <w:bottom w:val="none" w:sz="0" w:space="0" w:color="auto"/>
            <w:right w:val="none" w:sz="0" w:space="0" w:color="auto"/>
          </w:divBdr>
        </w:div>
        <w:div w:id="1719668283">
          <w:marLeft w:val="547"/>
          <w:marRight w:val="0"/>
          <w:marTop w:val="144"/>
          <w:marBottom w:val="0"/>
          <w:divBdr>
            <w:top w:val="none" w:sz="0" w:space="0" w:color="auto"/>
            <w:left w:val="none" w:sz="0" w:space="0" w:color="auto"/>
            <w:bottom w:val="none" w:sz="0" w:space="0" w:color="auto"/>
            <w:right w:val="none" w:sz="0" w:space="0" w:color="auto"/>
          </w:divBdr>
        </w:div>
        <w:div w:id="30615348">
          <w:marLeft w:val="547"/>
          <w:marRight w:val="0"/>
          <w:marTop w:val="144"/>
          <w:marBottom w:val="0"/>
          <w:divBdr>
            <w:top w:val="none" w:sz="0" w:space="0" w:color="auto"/>
            <w:left w:val="none" w:sz="0" w:space="0" w:color="auto"/>
            <w:bottom w:val="none" w:sz="0" w:space="0" w:color="auto"/>
            <w:right w:val="none" w:sz="0" w:space="0" w:color="auto"/>
          </w:divBdr>
        </w:div>
      </w:divsChild>
    </w:div>
    <w:div w:id="2002926038">
      <w:bodyDiv w:val="1"/>
      <w:marLeft w:val="0"/>
      <w:marRight w:val="0"/>
      <w:marTop w:val="0"/>
      <w:marBottom w:val="0"/>
      <w:divBdr>
        <w:top w:val="none" w:sz="0" w:space="0" w:color="auto"/>
        <w:left w:val="none" w:sz="0" w:space="0" w:color="auto"/>
        <w:bottom w:val="none" w:sz="0" w:space="0" w:color="auto"/>
        <w:right w:val="none" w:sz="0" w:space="0" w:color="auto"/>
      </w:divBdr>
      <w:divsChild>
        <w:div w:id="1409576173">
          <w:marLeft w:val="547"/>
          <w:marRight w:val="0"/>
          <w:marTop w:val="154"/>
          <w:marBottom w:val="0"/>
          <w:divBdr>
            <w:top w:val="none" w:sz="0" w:space="0" w:color="auto"/>
            <w:left w:val="none" w:sz="0" w:space="0" w:color="auto"/>
            <w:bottom w:val="none" w:sz="0" w:space="0" w:color="auto"/>
            <w:right w:val="none" w:sz="0" w:space="0" w:color="auto"/>
          </w:divBdr>
        </w:div>
      </w:divsChild>
    </w:div>
    <w:div w:id="2013678065">
      <w:bodyDiv w:val="1"/>
      <w:marLeft w:val="0"/>
      <w:marRight w:val="0"/>
      <w:marTop w:val="0"/>
      <w:marBottom w:val="0"/>
      <w:divBdr>
        <w:top w:val="none" w:sz="0" w:space="0" w:color="auto"/>
        <w:left w:val="none" w:sz="0" w:space="0" w:color="auto"/>
        <w:bottom w:val="none" w:sz="0" w:space="0" w:color="auto"/>
        <w:right w:val="none" w:sz="0" w:space="0" w:color="auto"/>
      </w:divBdr>
    </w:div>
    <w:div w:id="2026907152">
      <w:bodyDiv w:val="1"/>
      <w:marLeft w:val="0"/>
      <w:marRight w:val="0"/>
      <w:marTop w:val="0"/>
      <w:marBottom w:val="0"/>
      <w:divBdr>
        <w:top w:val="none" w:sz="0" w:space="0" w:color="auto"/>
        <w:left w:val="none" w:sz="0" w:space="0" w:color="auto"/>
        <w:bottom w:val="none" w:sz="0" w:space="0" w:color="auto"/>
        <w:right w:val="none" w:sz="0" w:space="0" w:color="auto"/>
      </w:divBdr>
    </w:div>
    <w:div w:id="2029870390">
      <w:bodyDiv w:val="1"/>
      <w:marLeft w:val="0"/>
      <w:marRight w:val="0"/>
      <w:marTop w:val="0"/>
      <w:marBottom w:val="0"/>
      <w:divBdr>
        <w:top w:val="none" w:sz="0" w:space="0" w:color="auto"/>
        <w:left w:val="none" w:sz="0" w:space="0" w:color="auto"/>
        <w:bottom w:val="none" w:sz="0" w:space="0" w:color="auto"/>
        <w:right w:val="none" w:sz="0" w:space="0" w:color="auto"/>
      </w:divBdr>
      <w:divsChild>
        <w:div w:id="2071807831">
          <w:marLeft w:val="605"/>
          <w:marRight w:val="0"/>
          <w:marTop w:val="200"/>
          <w:marBottom w:val="40"/>
          <w:divBdr>
            <w:top w:val="none" w:sz="0" w:space="0" w:color="auto"/>
            <w:left w:val="none" w:sz="0" w:space="0" w:color="auto"/>
            <w:bottom w:val="none" w:sz="0" w:space="0" w:color="auto"/>
            <w:right w:val="none" w:sz="0" w:space="0" w:color="auto"/>
          </w:divBdr>
        </w:div>
        <w:div w:id="962887575">
          <w:marLeft w:val="1440"/>
          <w:marRight w:val="0"/>
          <w:marTop w:val="100"/>
          <w:marBottom w:val="40"/>
          <w:divBdr>
            <w:top w:val="none" w:sz="0" w:space="0" w:color="auto"/>
            <w:left w:val="none" w:sz="0" w:space="0" w:color="auto"/>
            <w:bottom w:val="none" w:sz="0" w:space="0" w:color="auto"/>
            <w:right w:val="none" w:sz="0" w:space="0" w:color="auto"/>
          </w:divBdr>
        </w:div>
        <w:div w:id="203102363">
          <w:marLeft w:val="1440"/>
          <w:marRight w:val="0"/>
          <w:marTop w:val="100"/>
          <w:marBottom w:val="40"/>
          <w:divBdr>
            <w:top w:val="none" w:sz="0" w:space="0" w:color="auto"/>
            <w:left w:val="none" w:sz="0" w:space="0" w:color="auto"/>
            <w:bottom w:val="none" w:sz="0" w:space="0" w:color="auto"/>
            <w:right w:val="none" w:sz="0" w:space="0" w:color="auto"/>
          </w:divBdr>
        </w:div>
        <w:div w:id="1969974094">
          <w:marLeft w:val="1440"/>
          <w:marRight w:val="0"/>
          <w:marTop w:val="100"/>
          <w:marBottom w:val="40"/>
          <w:divBdr>
            <w:top w:val="none" w:sz="0" w:space="0" w:color="auto"/>
            <w:left w:val="none" w:sz="0" w:space="0" w:color="auto"/>
            <w:bottom w:val="none" w:sz="0" w:space="0" w:color="auto"/>
            <w:right w:val="none" w:sz="0" w:space="0" w:color="auto"/>
          </w:divBdr>
        </w:div>
        <w:div w:id="836336642">
          <w:marLeft w:val="2160"/>
          <w:marRight w:val="0"/>
          <w:marTop w:val="100"/>
          <w:marBottom w:val="40"/>
          <w:divBdr>
            <w:top w:val="none" w:sz="0" w:space="0" w:color="auto"/>
            <w:left w:val="none" w:sz="0" w:space="0" w:color="auto"/>
            <w:bottom w:val="none" w:sz="0" w:space="0" w:color="auto"/>
            <w:right w:val="none" w:sz="0" w:space="0" w:color="auto"/>
          </w:divBdr>
        </w:div>
        <w:div w:id="1197885280">
          <w:marLeft w:val="2160"/>
          <w:marRight w:val="0"/>
          <w:marTop w:val="100"/>
          <w:marBottom w:val="40"/>
          <w:divBdr>
            <w:top w:val="none" w:sz="0" w:space="0" w:color="auto"/>
            <w:left w:val="none" w:sz="0" w:space="0" w:color="auto"/>
            <w:bottom w:val="none" w:sz="0" w:space="0" w:color="auto"/>
            <w:right w:val="none" w:sz="0" w:space="0" w:color="auto"/>
          </w:divBdr>
        </w:div>
        <w:div w:id="1413964113">
          <w:marLeft w:val="1440"/>
          <w:marRight w:val="0"/>
          <w:marTop w:val="100"/>
          <w:marBottom w:val="40"/>
          <w:divBdr>
            <w:top w:val="none" w:sz="0" w:space="0" w:color="auto"/>
            <w:left w:val="none" w:sz="0" w:space="0" w:color="auto"/>
            <w:bottom w:val="none" w:sz="0" w:space="0" w:color="auto"/>
            <w:right w:val="none" w:sz="0" w:space="0" w:color="auto"/>
          </w:divBdr>
        </w:div>
        <w:div w:id="347293326">
          <w:marLeft w:val="605"/>
          <w:marRight w:val="0"/>
          <w:marTop w:val="200"/>
          <w:marBottom w:val="40"/>
          <w:divBdr>
            <w:top w:val="none" w:sz="0" w:space="0" w:color="auto"/>
            <w:left w:val="none" w:sz="0" w:space="0" w:color="auto"/>
            <w:bottom w:val="none" w:sz="0" w:space="0" w:color="auto"/>
            <w:right w:val="none" w:sz="0" w:space="0" w:color="auto"/>
          </w:divBdr>
        </w:div>
        <w:div w:id="1471441998">
          <w:marLeft w:val="1440"/>
          <w:marRight w:val="0"/>
          <w:marTop w:val="100"/>
          <w:marBottom w:val="40"/>
          <w:divBdr>
            <w:top w:val="none" w:sz="0" w:space="0" w:color="auto"/>
            <w:left w:val="none" w:sz="0" w:space="0" w:color="auto"/>
            <w:bottom w:val="none" w:sz="0" w:space="0" w:color="auto"/>
            <w:right w:val="none" w:sz="0" w:space="0" w:color="auto"/>
          </w:divBdr>
        </w:div>
        <w:div w:id="47412551">
          <w:marLeft w:val="1440"/>
          <w:marRight w:val="0"/>
          <w:marTop w:val="100"/>
          <w:marBottom w:val="40"/>
          <w:divBdr>
            <w:top w:val="none" w:sz="0" w:space="0" w:color="auto"/>
            <w:left w:val="none" w:sz="0" w:space="0" w:color="auto"/>
            <w:bottom w:val="none" w:sz="0" w:space="0" w:color="auto"/>
            <w:right w:val="none" w:sz="0" w:space="0" w:color="auto"/>
          </w:divBdr>
        </w:div>
        <w:div w:id="868417919">
          <w:marLeft w:val="1440"/>
          <w:marRight w:val="0"/>
          <w:marTop w:val="100"/>
          <w:marBottom w:val="40"/>
          <w:divBdr>
            <w:top w:val="none" w:sz="0" w:space="0" w:color="auto"/>
            <w:left w:val="none" w:sz="0" w:space="0" w:color="auto"/>
            <w:bottom w:val="none" w:sz="0" w:space="0" w:color="auto"/>
            <w:right w:val="none" w:sz="0" w:space="0" w:color="auto"/>
          </w:divBdr>
        </w:div>
      </w:divsChild>
    </w:div>
    <w:div w:id="2047294608">
      <w:bodyDiv w:val="1"/>
      <w:marLeft w:val="0"/>
      <w:marRight w:val="0"/>
      <w:marTop w:val="0"/>
      <w:marBottom w:val="0"/>
      <w:divBdr>
        <w:top w:val="none" w:sz="0" w:space="0" w:color="auto"/>
        <w:left w:val="none" w:sz="0" w:space="0" w:color="auto"/>
        <w:bottom w:val="none" w:sz="0" w:space="0" w:color="auto"/>
        <w:right w:val="none" w:sz="0" w:space="0" w:color="auto"/>
      </w:divBdr>
    </w:div>
    <w:div w:id="2049449375">
      <w:bodyDiv w:val="1"/>
      <w:marLeft w:val="0"/>
      <w:marRight w:val="0"/>
      <w:marTop w:val="0"/>
      <w:marBottom w:val="0"/>
      <w:divBdr>
        <w:top w:val="none" w:sz="0" w:space="0" w:color="auto"/>
        <w:left w:val="none" w:sz="0" w:space="0" w:color="auto"/>
        <w:bottom w:val="none" w:sz="0" w:space="0" w:color="auto"/>
        <w:right w:val="none" w:sz="0" w:space="0" w:color="auto"/>
      </w:divBdr>
    </w:div>
    <w:div w:id="2076196944">
      <w:bodyDiv w:val="1"/>
      <w:marLeft w:val="0"/>
      <w:marRight w:val="0"/>
      <w:marTop w:val="0"/>
      <w:marBottom w:val="0"/>
      <w:divBdr>
        <w:top w:val="none" w:sz="0" w:space="0" w:color="auto"/>
        <w:left w:val="none" w:sz="0" w:space="0" w:color="auto"/>
        <w:bottom w:val="none" w:sz="0" w:space="0" w:color="auto"/>
        <w:right w:val="none" w:sz="0" w:space="0" w:color="auto"/>
      </w:divBdr>
    </w:div>
    <w:div w:id="2082947666">
      <w:bodyDiv w:val="1"/>
      <w:marLeft w:val="0"/>
      <w:marRight w:val="0"/>
      <w:marTop w:val="0"/>
      <w:marBottom w:val="0"/>
      <w:divBdr>
        <w:top w:val="none" w:sz="0" w:space="0" w:color="auto"/>
        <w:left w:val="none" w:sz="0" w:space="0" w:color="auto"/>
        <w:bottom w:val="none" w:sz="0" w:space="0" w:color="auto"/>
        <w:right w:val="none" w:sz="0" w:space="0" w:color="auto"/>
      </w:divBdr>
    </w:div>
    <w:div w:id="2094082646">
      <w:bodyDiv w:val="1"/>
      <w:marLeft w:val="0"/>
      <w:marRight w:val="0"/>
      <w:marTop w:val="0"/>
      <w:marBottom w:val="0"/>
      <w:divBdr>
        <w:top w:val="none" w:sz="0" w:space="0" w:color="auto"/>
        <w:left w:val="none" w:sz="0" w:space="0" w:color="auto"/>
        <w:bottom w:val="none" w:sz="0" w:space="0" w:color="auto"/>
        <w:right w:val="none" w:sz="0" w:space="0" w:color="auto"/>
      </w:divBdr>
    </w:div>
    <w:div w:id="2117434909">
      <w:bodyDiv w:val="1"/>
      <w:marLeft w:val="0"/>
      <w:marRight w:val="0"/>
      <w:marTop w:val="0"/>
      <w:marBottom w:val="0"/>
      <w:divBdr>
        <w:top w:val="none" w:sz="0" w:space="0" w:color="auto"/>
        <w:left w:val="none" w:sz="0" w:space="0" w:color="auto"/>
        <w:bottom w:val="none" w:sz="0" w:space="0" w:color="auto"/>
        <w:right w:val="none" w:sz="0" w:space="0" w:color="auto"/>
      </w:divBdr>
      <w:divsChild>
        <w:div w:id="1705206841">
          <w:marLeft w:val="547"/>
          <w:marRight w:val="0"/>
          <w:marTop w:val="154"/>
          <w:marBottom w:val="0"/>
          <w:divBdr>
            <w:top w:val="none" w:sz="0" w:space="0" w:color="auto"/>
            <w:left w:val="none" w:sz="0" w:space="0" w:color="auto"/>
            <w:bottom w:val="none" w:sz="0" w:space="0" w:color="auto"/>
            <w:right w:val="none" w:sz="0" w:space="0" w:color="auto"/>
          </w:divBdr>
        </w:div>
      </w:divsChild>
    </w:div>
    <w:div w:id="2119518294">
      <w:bodyDiv w:val="1"/>
      <w:marLeft w:val="0"/>
      <w:marRight w:val="0"/>
      <w:marTop w:val="0"/>
      <w:marBottom w:val="0"/>
      <w:divBdr>
        <w:top w:val="none" w:sz="0" w:space="0" w:color="auto"/>
        <w:left w:val="none" w:sz="0" w:space="0" w:color="auto"/>
        <w:bottom w:val="none" w:sz="0" w:space="0" w:color="auto"/>
        <w:right w:val="none" w:sz="0" w:space="0" w:color="auto"/>
      </w:divBdr>
      <w:divsChild>
        <w:div w:id="1243445583">
          <w:marLeft w:val="547"/>
          <w:marRight w:val="0"/>
          <w:marTop w:val="115"/>
          <w:marBottom w:val="0"/>
          <w:divBdr>
            <w:top w:val="none" w:sz="0" w:space="0" w:color="auto"/>
            <w:left w:val="none" w:sz="0" w:space="0" w:color="auto"/>
            <w:bottom w:val="none" w:sz="0" w:space="0" w:color="auto"/>
            <w:right w:val="none" w:sz="0" w:space="0" w:color="auto"/>
          </w:divBdr>
        </w:div>
        <w:div w:id="141585692">
          <w:marLeft w:val="547"/>
          <w:marRight w:val="0"/>
          <w:marTop w:val="115"/>
          <w:marBottom w:val="0"/>
          <w:divBdr>
            <w:top w:val="none" w:sz="0" w:space="0" w:color="auto"/>
            <w:left w:val="none" w:sz="0" w:space="0" w:color="auto"/>
            <w:bottom w:val="none" w:sz="0" w:space="0" w:color="auto"/>
            <w:right w:val="none" w:sz="0" w:space="0" w:color="auto"/>
          </w:divBdr>
        </w:div>
        <w:div w:id="52391848">
          <w:marLeft w:val="547"/>
          <w:marRight w:val="0"/>
          <w:marTop w:val="115"/>
          <w:marBottom w:val="0"/>
          <w:divBdr>
            <w:top w:val="none" w:sz="0" w:space="0" w:color="auto"/>
            <w:left w:val="none" w:sz="0" w:space="0" w:color="auto"/>
            <w:bottom w:val="none" w:sz="0" w:space="0" w:color="auto"/>
            <w:right w:val="none" w:sz="0" w:space="0" w:color="auto"/>
          </w:divBdr>
        </w:div>
        <w:div w:id="923997036">
          <w:marLeft w:val="547"/>
          <w:marRight w:val="0"/>
          <w:marTop w:val="115"/>
          <w:marBottom w:val="0"/>
          <w:divBdr>
            <w:top w:val="none" w:sz="0" w:space="0" w:color="auto"/>
            <w:left w:val="none" w:sz="0" w:space="0" w:color="auto"/>
            <w:bottom w:val="none" w:sz="0" w:space="0" w:color="auto"/>
            <w:right w:val="none" w:sz="0" w:space="0" w:color="auto"/>
          </w:divBdr>
        </w:div>
        <w:div w:id="315183416">
          <w:marLeft w:val="547"/>
          <w:marRight w:val="0"/>
          <w:marTop w:val="115"/>
          <w:marBottom w:val="0"/>
          <w:divBdr>
            <w:top w:val="none" w:sz="0" w:space="0" w:color="auto"/>
            <w:left w:val="none" w:sz="0" w:space="0" w:color="auto"/>
            <w:bottom w:val="none" w:sz="0" w:space="0" w:color="auto"/>
            <w:right w:val="none" w:sz="0" w:space="0" w:color="auto"/>
          </w:divBdr>
        </w:div>
      </w:divsChild>
    </w:div>
    <w:div w:id="2121101949">
      <w:bodyDiv w:val="1"/>
      <w:marLeft w:val="0"/>
      <w:marRight w:val="0"/>
      <w:marTop w:val="0"/>
      <w:marBottom w:val="0"/>
      <w:divBdr>
        <w:top w:val="none" w:sz="0" w:space="0" w:color="auto"/>
        <w:left w:val="none" w:sz="0" w:space="0" w:color="auto"/>
        <w:bottom w:val="none" w:sz="0" w:space="0" w:color="auto"/>
        <w:right w:val="none" w:sz="0" w:space="0" w:color="auto"/>
      </w:divBdr>
      <w:divsChild>
        <w:div w:id="1628507225">
          <w:marLeft w:val="547"/>
          <w:marRight w:val="0"/>
          <w:marTop w:val="120"/>
          <w:marBottom w:val="0"/>
          <w:divBdr>
            <w:top w:val="none" w:sz="0" w:space="0" w:color="auto"/>
            <w:left w:val="none" w:sz="0" w:space="0" w:color="auto"/>
            <w:bottom w:val="none" w:sz="0" w:space="0" w:color="auto"/>
            <w:right w:val="none" w:sz="0" w:space="0" w:color="auto"/>
          </w:divBdr>
        </w:div>
        <w:div w:id="1128937639">
          <w:marLeft w:val="547"/>
          <w:marRight w:val="0"/>
          <w:marTop w:val="120"/>
          <w:marBottom w:val="0"/>
          <w:divBdr>
            <w:top w:val="none" w:sz="0" w:space="0" w:color="auto"/>
            <w:left w:val="none" w:sz="0" w:space="0" w:color="auto"/>
            <w:bottom w:val="none" w:sz="0" w:space="0" w:color="auto"/>
            <w:right w:val="none" w:sz="0" w:space="0" w:color="auto"/>
          </w:divBdr>
        </w:div>
        <w:div w:id="176388709">
          <w:marLeft w:val="547"/>
          <w:marRight w:val="0"/>
          <w:marTop w:val="120"/>
          <w:marBottom w:val="0"/>
          <w:divBdr>
            <w:top w:val="none" w:sz="0" w:space="0" w:color="auto"/>
            <w:left w:val="none" w:sz="0" w:space="0" w:color="auto"/>
            <w:bottom w:val="none" w:sz="0" w:space="0" w:color="auto"/>
            <w:right w:val="none" w:sz="0" w:space="0" w:color="auto"/>
          </w:divBdr>
        </w:div>
        <w:div w:id="302930046">
          <w:marLeft w:val="547"/>
          <w:marRight w:val="0"/>
          <w:marTop w:val="120"/>
          <w:marBottom w:val="0"/>
          <w:divBdr>
            <w:top w:val="none" w:sz="0" w:space="0" w:color="auto"/>
            <w:left w:val="none" w:sz="0" w:space="0" w:color="auto"/>
            <w:bottom w:val="none" w:sz="0" w:space="0" w:color="auto"/>
            <w:right w:val="none" w:sz="0" w:space="0" w:color="auto"/>
          </w:divBdr>
        </w:div>
        <w:div w:id="2048867302">
          <w:marLeft w:val="547"/>
          <w:marRight w:val="0"/>
          <w:marTop w:val="120"/>
          <w:marBottom w:val="0"/>
          <w:divBdr>
            <w:top w:val="none" w:sz="0" w:space="0" w:color="auto"/>
            <w:left w:val="none" w:sz="0" w:space="0" w:color="auto"/>
            <w:bottom w:val="none" w:sz="0" w:space="0" w:color="auto"/>
            <w:right w:val="none" w:sz="0" w:space="0" w:color="auto"/>
          </w:divBdr>
        </w:div>
      </w:divsChild>
    </w:div>
    <w:div w:id="2131243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1112</Words>
  <Characters>6116</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Nathalie Columelli</Company>
  <LinksUpToDate>false</LinksUpToDate>
  <CharactersWithSpaces>7214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Nathalie Columelli</dc:creator>
  <cp:keywords/>
  <dc:description/>
  <cp:lastModifiedBy>UP2</cp:lastModifiedBy>
  <cp:revision>2</cp:revision>
  <cp:lastPrinted>2019-09-27T10:13:00Z</cp:lastPrinted>
  <dcterms:created xsi:type="dcterms:W3CDTF">2022-02-01T08:46:00Z</dcterms:created>
  <dcterms:modified xsi:type="dcterms:W3CDTF">2022-02-01T08:46:00Z</dcterms:modified>
</cp:coreProperties>
</file>