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A84" w:rsidRDefault="00E90A84" w:rsidP="00E90A84">
      <w:pPr>
        <w:spacing w:after="0" w:line="240" w:lineRule="auto"/>
      </w:pPr>
      <w:r>
        <w:t>Scott Nidell</w:t>
      </w:r>
    </w:p>
    <w:p w:rsidR="00E90A84" w:rsidRDefault="004B0B74" w:rsidP="00E90A84">
      <w:pPr>
        <w:spacing w:after="0" w:line="240" w:lineRule="auto"/>
      </w:pPr>
      <w:r>
        <w:t xml:space="preserve">Lab </w:t>
      </w:r>
      <w:r w:rsidR="002E52B5">
        <w:t>4</w:t>
      </w:r>
      <w:r w:rsidR="00E90A84">
        <w:t xml:space="preserve"> Notes</w:t>
      </w:r>
    </w:p>
    <w:p w:rsidR="00E90A84" w:rsidRDefault="00E90A84" w:rsidP="00E90A84">
      <w:pPr>
        <w:spacing w:after="0" w:line="240" w:lineRule="auto"/>
      </w:pPr>
      <w:r>
        <w:t>1000921465</w:t>
      </w:r>
    </w:p>
    <w:p w:rsidR="00E90A84" w:rsidRDefault="00E90A84" w:rsidP="00E90A84">
      <w:pPr>
        <w:spacing w:after="0" w:line="240" w:lineRule="auto"/>
      </w:pPr>
      <w:r>
        <w:t>CSE 2441-001</w:t>
      </w:r>
    </w:p>
    <w:p w:rsidR="00E90A84" w:rsidRDefault="00E90A84" w:rsidP="00E90A84">
      <w:pPr>
        <w:spacing w:after="0" w:line="240" w:lineRule="auto"/>
      </w:pPr>
    </w:p>
    <w:p w:rsidR="00E90A84" w:rsidRDefault="00E90A84" w:rsidP="00E90A84">
      <w:pPr>
        <w:spacing w:after="0" w:line="480" w:lineRule="auto"/>
      </w:pPr>
      <w:r>
        <w:rPr>
          <w:b/>
          <w:u w:val="single"/>
        </w:rPr>
        <w:t>Introduction</w:t>
      </w:r>
      <w:r w:rsidR="00302C12">
        <w:t xml:space="preserve"> </w:t>
      </w:r>
      <w:r w:rsidR="002E52B5">
        <w:t xml:space="preserve">Lab 5 uses multiple sub assemblies to create an Arithmetic Logic Unit (ALU). This modules consist of 2 selection logic circuits made of 4 two-to-1 selectors, 1-Quad Input XOR unit, 1-Quad input AND unit, and a modified Add/Subtractor to include over flow. These were all designed in prelab. </w:t>
      </w:r>
    </w:p>
    <w:p w:rsidR="00ED2C73" w:rsidRPr="002E52B5" w:rsidRDefault="00E90A84" w:rsidP="002E52B5">
      <w:pPr>
        <w:spacing w:after="0" w:line="480" w:lineRule="auto"/>
      </w:pPr>
      <w:r>
        <w:rPr>
          <w:b/>
          <w:u w:val="single"/>
        </w:rPr>
        <w:t>Theory</w:t>
      </w:r>
      <w:r w:rsidR="002E52B5">
        <w:rPr>
          <w:b/>
          <w:u w:val="single"/>
        </w:rPr>
        <w:t xml:space="preserve">: </w:t>
      </w:r>
      <w:r w:rsidR="002E52B5">
        <w:t xml:space="preserve"> Given the logical gate equivalent circuits of each module, this are created in quartus and saved as symbol files for easier use for later projects. A quad XOR would provide a XOR logic to 4A bits and 4B bits. A Quad AND would provide AND logic for 4A bits and 4B bits, and also the Adder/Subtractor would add and subtract 4A bits and 4B bits while detecting overflow. These modules were designed in series and managed through selection logic that would pick one of the 4 operations. </w:t>
      </w:r>
    </w:p>
    <w:p w:rsidR="00FE6B25" w:rsidRDefault="002E52B5" w:rsidP="002E52B5">
      <w:pPr>
        <w:spacing w:after="0" w:line="480" w:lineRule="auto"/>
      </w:pPr>
      <w:r>
        <w:rPr>
          <w:b/>
          <w:u w:val="single"/>
        </w:rPr>
        <w:t xml:space="preserve">Procedure: </w:t>
      </w:r>
      <w:r>
        <w:t>First step in designing the ALU is creating a 2-to-1 selector from the given logic gates (Figure1):</w:t>
      </w:r>
    </w:p>
    <w:p w:rsidR="002E52B5" w:rsidRPr="002E52B5" w:rsidRDefault="002E52B5" w:rsidP="002E52B5">
      <w:pPr>
        <w:spacing w:after="0" w:line="480" w:lineRule="auto"/>
        <w:rPr>
          <w:b/>
        </w:rPr>
      </w:pPr>
      <w:r>
        <w:rPr>
          <w:b/>
        </w:rPr>
        <w:t>Figure 1: Gate logic for a 2-to-1 selector</w:t>
      </w:r>
    </w:p>
    <w:p w:rsidR="00FE6B25" w:rsidRPr="00FE6B25" w:rsidRDefault="002E52B5" w:rsidP="003345B7">
      <w:pPr>
        <w:spacing w:after="0" w:line="480" w:lineRule="auto"/>
        <w:rPr>
          <w:b/>
        </w:rPr>
      </w:pPr>
      <w:r>
        <w:rPr>
          <w:b/>
          <w:noProof/>
        </w:rPr>
        <w:drawing>
          <wp:inline distT="0" distB="0" distL="0" distR="0">
            <wp:extent cx="3801005" cy="128605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to1.PNG"/>
                    <pic:cNvPicPr/>
                  </pic:nvPicPr>
                  <pic:blipFill>
                    <a:blip r:embed="rId4">
                      <a:extLst>
                        <a:ext uri="{28A0092B-C50C-407E-A947-70E740481C1C}">
                          <a14:useLocalDpi xmlns:a14="http://schemas.microsoft.com/office/drawing/2010/main" val="0"/>
                        </a:ext>
                      </a:extLst>
                    </a:blip>
                    <a:stretch>
                      <a:fillRect/>
                    </a:stretch>
                  </pic:blipFill>
                  <pic:spPr>
                    <a:xfrm>
                      <a:off x="0" y="0"/>
                      <a:ext cx="3801005" cy="1286054"/>
                    </a:xfrm>
                    <a:prstGeom prst="rect">
                      <a:avLst/>
                    </a:prstGeom>
                  </pic:spPr>
                </pic:pic>
              </a:graphicData>
            </a:graphic>
          </wp:inline>
        </w:drawing>
      </w:r>
    </w:p>
    <w:p w:rsidR="00FE6B25" w:rsidRDefault="002E52B5" w:rsidP="003345B7">
      <w:pPr>
        <w:spacing w:after="0" w:line="480" w:lineRule="auto"/>
      </w:pPr>
      <w:r>
        <w:t>This was implemented into Quartus and a block symbol was created (Figure 2):</w:t>
      </w:r>
    </w:p>
    <w:p w:rsidR="002E52B5" w:rsidRDefault="002E52B5" w:rsidP="003345B7">
      <w:pPr>
        <w:spacing w:after="0" w:line="480" w:lineRule="auto"/>
      </w:pPr>
    </w:p>
    <w:p w:rsidR="002E52B5" w:rsidRDefault="002E52B5" w:rsidP="003345B7">
      <w:pPr>
        <w:spacing w:after="0" w:line="480" w:lineRule="auto"/>
        <w:rPr>
          <w:b/>
        </w:rPr>
      </w:pPr>
    </w:p>
    <w:p w:rsidR="002E52B5" w:rsidRDefault="002E52B5" w:rsidP="003345B7">
      <w:pPr>
        <w:spacing w:after="0" w:line="480" w:lineRule="auto"/>
        <w:rPr>
          <w:b/>
        </w:rPr>
      </w:pPr>
    </w:p>
    <w:p w:rsidR="002E52B5" w:rsidRDefault="002E52B5" w:rsidP="003345B7">
      <w:pPr>
        <w:spacing w:after="0" w:line="480" w:lineRule="auto"/>
        <w:rPr>
          <w:b/>
        </w:rPr>
      </w:pPr>
    </w:p>
    <w:p w:rsidR="002E52B5" w:rsidRDefault="002E52B5" w:rsidP="003345B7">
      <w:pPr>
        <w:spacing w:after="0" w:line="480" w:lineRule="auto"/>
        <w:rPr>
          <w:b/>
        </w:rPr>
      </w:pPr>
    </w:p>
    <w:p w:rsidR="002E52B5" w:rsidRDefault="002E52B5" w:rsidP="003345B7">
      <w:pPr>
        <w:spacing w:after="0" w:line="480" w:lineRule="auto"/>
        <w:rPr>
          <w:b/>
        </w:rPr>
      </w:pPr>
      <w:r>
        <w:rPr>
          <w:b/>
        </w:rPr>
        <w:lastRenderedPageBreak/>
        <w:t>Figure 2: Block Symbol for 2-to-1 selector</w:t>
      </w:r>
    </w:p>
    <w:p w:rsidR="002E52B5" w:rsidRDefault="002E52B5" w:rsidP="003345B7">
      <w:pPr>
        <w:spacing w:after="0" w:line="480" w:lineRule="auto"/>
        <w:rPr>
          <w:b/>
        </w:rPr>
      </w:pPr>
      <w:r>
        <w:rPr>
          <w:b/>
          <w:noProof/>
        </w:rPr>
        <w:drawing>
          <wp:inline distT="0" distB="0" distL="0" distR="0">
            <wp:extent cx="2381582" cy="1886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to1sym.PNG"/>
                    <pic:cNvPicPr/>
                  </pic:nvPicPr>
                  <pic:blipFill>
                    <a:blip r:embed="rId5">
                      <a:extLst>
                        <a:ext uri="{28A0092B-C50C-407E-A947-70E740481C1C}">
                          <a14:useLocalDpi xmlns:a14="http://schemas.microsoft.com/office/drawing/2010/main" val="0"/>
                        </a:ext>
                      </a:extLst>
                    </a:blip>
                    <a:stretch>
                      <a:fillRect/>
                    </a:stretch>
                  </pic:blipFill>
                  <pic:spPr>
                    <a:xfrm>
                      <a:off x="0" y="0"/>
                      <a:ext cx="2381582" cy="1886213"/>
                    </a:xfrm>
                    <a:prstGeom prst="rect">
                      <a:avLst/>
                    </a:prstGeom>
                  </pic:spPr>
                </pic:pic>
              </a:graphicData>
            </a:graphic>
          </wp:inline>
        </w:drawing>
      </w:r>
    </w:p>
    <w:p w:rsidR="002E52B5" w:rsidRDefault="002E52B5" w:rsidP="003345B7">
      <w:pPr>
        <w:spacing w:after="0" w:line="480" w:lineRule="auto"/>
      </w:pPr>
      <w:r>
        <w:t>Next a quad 2-to-1 selector was created using the block above (Figure 3)</w:t>
      </w:r>
    </w:p>
    <w:p w:rsidR="002E52B5" w:rsidRDefault="002E52B5" w:rsidP="003345B7">
      <w:pPr>
        <w:spacing w:after="0" w:line="480" w:lineRule="auto"/>
        <w:rPr>
          <w:b/>
        </w:rPr>
      </w:pPr>
      <w:r>
        <w:rPr>
          <w:b/>
        </w:rPr>
        <w:t>Figure 3: Quad 2-to-1</w:t>
      </w:r>
    </w:p>
    <w:p w:rsidR="002E52B5" w:rsidRPr="002E52B5" w:rsidRDefault="001D4822" w:rsidP="003345B7">
      <w:pPr>
        <w:spacing w:after="0" w:line="480" w:lineRule="auto"/>
        <w:rPr>
          <w:b/>
        </w:rPr>
      </w:pPr>
      <w:r>
        <w:rPr>
          <w:b/>
          <w:noProof/>
        </w:rPr>
        <w:drawing>
          <wp:inline distT="0" distB="0" distL="0" distR="0">
            <wp:extent cx="3305175" cy="377077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ad2to1.PNG"/>
                    <pic:cNvPicPr/>
                  </pic:nvPicPr>
                  <pic:blipFill>
                    <a:blip r:embed="rId6">
                      <a:extLst>
                        <a:ext uri="{28A0092B-C50C-407E-A947-70E740481C1C}">
                          <a14:useLocalDpi xmlns:a14="http://schemas.microsoft.com/office/drawing/2010/main" val="0"/>
                        </a:ext>
                      </a:extLst>
                    </a:blip>
                    <a:stretch>
                      <a:fillRect/>
                    </a:stretch>
                  </pic:blipFill>
                  <pic:spPr>
                    <a:xfrm>
                      <a:off x="0" y="0"/>
                      <a:ext cx="3311576" cy="3778076"/>
                    </a:xfrm>
                    <a:prstGeom prst="rect">
                      <a:avLst/>
                    </a:prstGeom>
                  </pic:spPr>
                </pic:pic>
              </a:graphicData>
            </a:graphic>
          </wp:inline>
        </w:drawing>
      </w:r>
    </w:p>
    <w:p w:rsidR="001D4822" w:rsidRDefault="001D4822" w:rsidP="003345B7">
      <w:pPr>
        <w:spacing w:after="0" w:line="480" w:lineRule="auto"/>
      </w:pPr>
      <w:r>
        <w:t>The Quad XOR and AND were created next using Quartus (Figure 4 and 5)</w:t>
      </w:r>
    </w:p>
    <w:p w:rsidR="001D4822" w:rsidRDefault="001D4822" w:rsidP="003345B7">
      <w:pPr>
        <w:spacing w:after="0" w:line="480" w:lineRule="auto"/>
        <w:rPr>
          <w:b/>
        </w:rPr>
      </w:pPr>
    </w:p>
    <w:p w:rsidR="001D4822" w:rsidRDefault="001D4822" w:rsidP="003345B7">
      <w:pPr>
        <w:spacing w:after="0" w:line="480" w:lineRule="auto"/>
        <w:rPr>
          <w:b/>
        </w:rPr>
      </w:pPr>
    </w:p>
    <w:p w:rsidR="001D4822" w:rsidRDefault="001D4822" w:rsidP="003345B7">
      <w:pPr>
        <w:spacing w:after="0" w:line="480" w:lineRule="auto"/>
        <w:rPr>
          <w:b/>
        </w:rPr>
      </w:pPr>
    </w:p>
    <w:p w:rsidR="001D4822" w:rsidRDefault="001D4822" w:rsidP="003345B7">
      <w:pPr>
        <w:spacing w:after="0" w:line="480" w:lineRule="auto"/>
        <w:rPr>
          <w:b/>
        </w:rPr>
      </w:pPr>
      <w:r>
        <w:rPr>
          <w:b/>
        </w:rPr>
        <w:lastRenderedPageBreak/>
        <w:t>Figure 4: Quad XOR</w:t>
      </w:r>
    </w:p>
    <w:p w:rsidR="001D4822" w:rsidRDefault="001D4822" w:rsidP="003345B7">
      <w:pPr>
        <w:spacing w:after="0" w:line="480" w:lineRule="auto"/>
        <w:rPr>
          <w:b/>
        </w:rPr>
      </w:pPr>
      <w:r>
        <w:rPr>
          <w:b/>
          <w:noProof/>
        </w:rPr>
        <w:drawing>
          <wp:inline distT="0" distB="0" distL="0" distR="0">
            <wp:extent cx="4734586" cy="228631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Xor.PNG"/>
                    <pic:cNvPicPr/>
                  </pic:nvPicPr>
                  <pic:blipFill>
                    <a:blip r:embed="rId7">
                      <a:extLst>
                        <a:ext uri="{28A0092B-C50C-407E-A947-70E740481C1C}">
                          <a14:useLocalDpi xmlns:a14="http://schemas.microsoft.com/office/drawing/2010/main" val="0"/>
                        </a:ext>
                      </a:extLst>
                    </a:blip>
                    <a:stretch>
                      <a:fillRect/>
                    </a:stretch>
                  </pic:blipFill>
                  <pic:spPr>
                    <a:xfrm>
                      <a:off x="0" y="0"/>
                      <a:ext cx="4734586" cy="2286319"/>
                    </a:xfrm>
                    <a:prstGeom prst="rect">
                      <a:avLst/>
                    </a:prstGeom>
                  </pic:spPr>
                </pic:pic>
              </a:graphicData>
            </a:graphic>
          </wp:inline>
        </w:drawing>
      </w:r>
    </w:p>
    <w:p w:rsidR="001D4822" w:rsidRDefault="001D4822" w:rsidP="003345B7">
      <w:pPr>
        <w:spacing w:after="0" w:line="480" w:lineRule="auto"/>
        <w:rPr>
          <w:b/>
        </w:rPr>
      </w:pPr>
      <w:r>
        <w:rPr>
          <w:b/>
        </w:rPr>
        <w:t>Figure 5: Quad AND</w:t>
      </w:r>
    </w:p>
    <w:p w:rsidR="001D4822" w:rsidRDefault="001D4822" w:rsidP="003345B7">
      <w:pPr>
        <w:spacing w:after="0" w:line="480" w:lineRule="auto"/>
        <w:rPr>
          <w:b/>
        </w:rPr>
      </w:pPr>
      <w:r>
        <w:rPr>
          <w:b/>
          <w:noProof/>
        </w:rPr>
        <w:drawing>
          <wp:inline distT="0" distB="0" distL="0" distR="0">
            <wp:extent cx="4553585" cy="223868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AND.PNG"/>
                    <pic:cNvPicPr/>
                  </pic:nvPicPr>
                  <pic:blipFill>
                    <a:blip r:embed="rId8">
                      <a:extLst>
                        <a:ext uri="{28A0092B-C50C-407E-A947-70E740481C1C}">
                          <a14:useLocalDpi xmlns:a14="http://schemas.microsoft.com/office/drawing/2010/main" val="0"/>
                        </a:ext>
                      </a:extLst>
                    </a:blip>
                    <a:stretch>
                      <a:fillRect/>
                    </a:stretch>
                  </pic:blipFill>
                  <pic:spPr>
                    <a:xfrm>
                      <a:off x="0" y="0"/>
                      <a:ext cx="4553585" cy="2238687"/>
                    </a:xfrm>
                    <a:prstGeom prst="rect">
                      <a:avLst/>
                    </a:prstGeom>
                  </pic:spPr>
                </pic:pic>
              </a:graphicData>
            </a:graphic>
          </wp:inline>
        </w:drawing>
      </w:r>
    </w:p>
    <w:p w:rsidR="001D4822" w:rsidRDefault="001D4822" w:rsidP="003345B7">
      <w:pPr>
        <w:spacing w:after="0" w:line="480" w:lineRule="auto"/>
      </w:pPr>
      <w:r>
        <w:t>Next overflow detection was implemented into the Add/Subtractor (Figure 6)</w:t>
      </w:r>
    </w:p>
    <w:p w:rsidR="001D4822" w:rsidRDefault="001D4822" w:rsidP="003345B7">
      <w:pPr>
        <w:spacing w:after="0" w:line="480" w:lineRule="auto"/>
      </w:pPr>
    </w:p>
    <w:p w:rsidR="001D4822" w:rsidRDefault="001D4822" w:rsidP="003345B7">
      <w:pPr>
        <w:spacing w:after="0" w:line="480" w:lineRule="auto"/>
        <w:rPr>
          <w:b/>
        </w:rPr>
      </w:pPr>
    </w:p>
    <w:p w:rsidR="001D4822" w:rsidRDefault="001D4822" w:rsidP="003345B7">
      <w:pPr>
        <w:spacing w:after="0" w:line="480" w:lineRule="auto"/>
        <w:rPr>
          <w:b/>
        </w:rPr>
      </w:pPr>
    </w:p>
    <w:p w:rsidR="001D4822" w:rsidRDefault="001D4822" w:rsidP="003345B7">
      <w:pPr>
        <w:spacing w:after="0" w:line="480" w:lineRule="auto"/>
        <w:rPr>
          <w:b/>
        </w:rPr>
      </w:pPr>
    </w:p>
    <w:p w:rsidR="001D4822" w:rsidRDefault="001D4822" w:rsidP="003345B7">
      <w:pPr>
        <w:spacing w:after="0" w:line="480" w:lineRule="auto"/>
        <w:rPr>
          <w:b/>
        </w:rPr>
      </w:pPr>
    </w:p>
    <w:p w:rsidR="001D4822" w:rsidRDefault="001D4822" w:rsidP="003345B7">
      <w:pPr>
        <w:spacing w:after="0" w:line="480" w:lineRule="auto"/>
        <w:rPr>
          <w:b/>
        </w:rPr>
      </w:pPr>
    </w:p>
    <w:p w:rsidR="001D4822" w:rsidRDefault="001D4822" w:rsidP="003345B7">
      <w:pPr>
        <w:spacing w:after="0" w:line="480" w:lineRule="auto"/>
        <w:rPr>
          <w:b/>
        </w:rPr>
      </w:pPr>
    </w:p>
    <w:p w:rsidR="001D4822" w:rsidRDefault="001D4822" w:rsidP="003345B7">
      <w:pPr>
        <w:spacing w:after="0" w:line="480" w:lineRule="auto"/>
        <w:rPr>
          <w:b/>
        </w:rPr>
      </w:pPr>
      <w:r>
        <w:rPr>
          <w:b/>
        </w:rPr>
        <w:lastRenderedPageBreak/>
        <w:t>Figure 6: Adder/Subtractor with overflow</w:t>
      </w:r>
    </w:p>
    <w:p w:rsidR="001D4822" w:rsidRDefault="001D4822" w:rsidP="003345B7">
      <w:pPr>
        <w:spacing w:after="0" w:line="480" w:lineRule="auto"/>
        <w:rPr>
          <w:b/>
        </w:rPr>
      </w:pPr>
      <w:r>
        <w:rPr>
          <w:b/>
          <w:noProof/>
        </w:rPr>
        <w:drawing>
          <wp:inline distT="0" distB="0" distL="0" distR="0">
            <wp:extent cx="5943600" cy="30010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4OV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01010"/>
                    </a:xfrm>
                    <a:prstGeom prst="rect">
                      <a:avLst/>
                    </a:prstGeom>
                  </pic:spPr>
                </pic:pic>
              </a:graphicData>
            </a:graphic>
          </wp:inline>
        </w:drawing>
      </w:r>
    </w:p>
    <w:p w:rsidR="001D4822" w:rsidRDefault="001D4822" w:rsidP="003345B7">
      <w:pPr>
        <w:spacing w:after="0" w:line="480" w:lineRule="auto"/>
      </w:pPr>
      <w:r>
        <w:t>Lastly, all sub-modules were combined to create the ALU (Figure 7)</w:t>
      </w:r>
    </w:p>
    <w:p w:rsidR="001D4822" w:rsidRDefault="001D4822" w:rsidP="003345B7">
      <w:pPr>
        <w:spacing w:after="0" w:line="480" w:lineRule="auto"/>
      </w:pPr>
    </w:p>
    <w:p w:rsidR="001D4822" w:rsidRDefault="001D4822" w:rsidP="003345B7">
      <w:pPr>
        <w:spacing w:after="0" w:line="480" w:lineRule="auto"/>
        <w:rPr>
          <w:b/>
        </w:rPr>
      </w:pPr>
    </w:p>
    <w:p w:rsidR="001D4822" w:rsidRDefault="001D4822" w:rsidP="003345B7">
      <w:pPr>
        <w:spacing w:after="0" w:line="480" w:lineRule="auto"/>
        <w:rPr>
          <w:b/>
        </w:rPr>
      </w:pPr>
    </w:p>
    <w:p w:rsidR="001D4822" w:rsidRDefault="001D4822" w:rsidP="003345B7">
      <w:pPr>
        <w:spacing w:after="0" w:line="480" w:lineRule="auto"/>
        <w:rPr>
          <w:b/>
        </w:rPr>
      </w:pPr>
    </w:p>
    <w:p w:rsidR="001D4822" w:rsidRDefault="001D4822" w:rsidP="003345B7">
      <w:pPr>
        <w:spacing w:after="0" w:line="480" w:lineRule="auto"/>
        <w:rPr>
          <w:b/>
        </w:rPr>
      </w:pPr>
    </w:p>
    <w:p w:rsidR="001D4822" w:rsidRDefault="001D4822" w:rsidP="003345B7">
      <w:pPr>
        <w:spacing w:after="0" w:line="480" w:lineRule="auto"/>
        <w:rPr>
          <w:b/>
        </w:rPr>
      </w:pPr>
    </w:p>
    <w:p w:rsidR="001D4822" w:rsidRDefault="001D4822" w:rsidP="003345B7">
      <w:pPr>
        <w:spacing w:after="0" w:line="480" w:lineRule="auto"/>
        <w:rPr>
          <w:b/>
        </w:rPr>
      </w:pPr>
    </w:p>
    <w:p w:rsidR="001D4822" w:rsidRDefault="001D4822" w:rsidP="003345B7">
      <w:pPr>
        <w:spacing w:after="0" w:line="480" w:lineRule="auto"/>
        <w:rPr>
          <w:b/>
        </w:rPr>
      </w:pPr>
    </w:p>
    <w:p w:rsidR="001D4822" w:rsidRDefault="001D4822" w:rsidP="003345B7">
      <w:pPr>
        <w:spacing w:after="0" w:line="480" w:lineRule="auto"/>
        <w:rPr>
          <w:b/>
        </w:rPr>
      </w:pPr>
    </w:p>
    <w:p w:rsidR="001D4822" w:rsidRDefault="001D4822" w:rsidP="003345B7">
      <w:pPr>
        <w:spacing w:after="0" w:line="480" w:lineRule="auto"/>
        <w:rPr>
          <w:b/>
        </w:rPr>
      </w:pPr>
    </w:p>
    <w:p w:rsidR="001D4822" w:rsidRDefault="001D4822" w:rsidP="003345B7">
      <w:pPr>
        <w:spacing w:after="0" w:line="480" w:lineRule="auto"/>
        <w:rPr>
          <w:b/>
        </w:rPr>
      </w:pPr>
    </w:p>
    <w:p w:rsidR="001D4822" w:rsidRDefault="001D4822" w:rsidP="003345B7">
      <w:pPr>
        <w:spacing w:after="0" w:line="480" w:lineRule="auto"/>
        <w:rPr>
          <w:b/>
        </w:rPr>
      </w:pPr>
    </w:p>
    <w:p w:rsidR="001D4822" w:rsidRDefault="001D4822" w:rsidP="003345B7">
      <w:pPr>
        <w:spacing w:after="0" w:line="480" w:lineRule="auto"/>
        <w:rPr>
          <w:b/>
        </w:rPr>
      </w:pPr>
    </w:p>
    <w:p w:rsidR="001D4822" w:rsidRDefault="001D4822" w:rsidP="003345B7">
      <w:pPr>
        <w:spacing w:after="0" w:line="480" w:lineRule="auto"/>
        <w:rPr>
          <w:b/>
        </w:rPr>
      </w:pPr>
      <w:r>
        <w:rPr>
          <w:b/>
        </w:rPr>
        <w:lastRenderedPageBreak/>
        <w:t>Figure 7: ALU (Final)</w:t>
      </w:r>
    </w:p>
    <w:p w:rsidR="001D4822" w:rsidRPr="001D4822" w:rsidRDefault="001D4822" w:rsidP="003345B7">
      <w:pPr>
        <w:spacing w:after="0" w:line="480" w:lineRule="auto"/>
        <w:rPr>
          <w:b/>
        </w:rPr>
      </w:pPr>
      <w:r>
        <w:rPr>
          <w:b/>
          <w:noProof/>
        </w:rPr>
        <w:drawing>
          <wp:inline distT="0" distB="0" distL="0" distR="0">
            <wp:extent cx="5943600" cy="3753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U.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53485"/>
                    </a:xfrm>
                    <a:prstGeom prst="rect">
                      <a:avLst/>
                    </a:prstGeom>
                  </pic:spPr>
                </pic:pic>
              </a:graphicData>
            </a:graphic>
          </wp:inline>
        </w:drawing>
      </w:r>
    </w:p>
    <w:p w:rsidR="001D4822" w:rsidRDefault="001D4822" w:rsidP="003345B7">
      <w:pPr>
        <w:spacing w:after="0" w:line="480" w:lineRule="auto"/>
      </w:pPr>
      <w:r>
        <w:t>The ALU was then tested and verified by the lab instructor using the following values: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1D4822" w:rsidTr="00F42DDB">
        <w:tc>
          <w:tcPr>
            <w:tcW w:w="9350" w:type="dxa"/>
            <w:gridSpan w:val="10"/>
          </w:tcPr>
          <w:p w:rsidR="001D4822" w:rsidRPr="001D4822" w:rsidRDefault="001D4822" w:rsidP="003345B7">
            <w:pPr>
              <w:spacing w:line="480" w:lineRule="auto"/>
              <w:rPr>
                <w:i/>
              </w:rPr>
            </w:pPr>
            <w:r>
              <w:rPr>
                <w:i/>
              </w:rPr>
              <w:t>ALU Test Values</w:t>
            </w:r>
          </w:p>
        </w:tc>
      </w:tr>
      <w:tr w:rsidR="001D4822" w:rsidTr="001D4822">
        <w:tc>
          <w:tcPr>
            <w:tcW w:w="935" w:type="dxa"/>
          </w:tcPr>
          <w:p w:rsidR="001D4822" w:rsidRDefault="001D4822" w:rsidP="003345B7">
            <w:pPr>
              <w:spacing w:line="480" w:lineRule="auto"/>
            </w:pPr>
            <w:r>
              <w:t>A</w:t>
            </w:r>
          </w:p>
        </w:tc>
        <w:tc>
          <w:tcPr>
            <w:tcW w:w="935" w:type="dxa"/>
          </w:tcPr>
          <w:p w:rsidR="001D4822" w:rsidRDefault="001D4822" w:rsidP="003345B7">
            <w:pPr>
              <w:spacing w:line="480" w:lineRule="auto"/>
            </w:pPr>
            <w:r>
              <w:t>B</w:t>
            </w:r>
          </w:p>
        </w:tc>
        <w:tc>
          <w:tcPr>
            <w:tcW w:w="935" w:type="dxa"/>
          </w:tcPr>
          <w:p w:rsidR="001D4822" w:rsidRDefault="001D4822" w:rsidP="003345B7">
            <w:pPr>
              <w:spacing w:line="480" w:lineRule="auto"/>
            </w:pPr>
            <w:r>
              <w:t>R=A+B</w:t>
            </w:r>
          </w:p>
        </w:tc>
        <w:tc>
          <w:tcPr>
            <w:tcW w:w="935" w:type="dxa"/>
          </w:tcPr>
          <w:p w:rsidR="001D4822" w:rsidRDefault="001D4822" w:rsidP="003345B7">
            <w:pPr>
              <w:spacing w:line="480" w:lineRule="auto"/>
            </w:pPr>
            <w:r>
              <w:t>OVE</w:t>
            </w:r>
          </w:p>
        </w:tc>
        <w:tc>
          <w:tcPr>
            <w:tcW w:w="935" w:type="dxa"/>
          </w:tcPr>
          <w:p w:rsidR="001D4822" w:rsidRDefault="001D4822" w:rsidP="003345B7">
            <w:pPr>
              <w:spacing w:line="480" w:lineRule="auto"/>
            </w:pPr>
            <w:r>
              <w:t>Cout</w:t>
            </w:r>
          </w:p>
        </w:tc>
        <w:tc>
          <w:tcPr>
            <w:tcW w:w="935" w:type="dxa"/>
          </w:tcPr>
          <w:p w:rsidR="001D4822" w:rsidRDefault="001D4822" w:rsidP="003345B7">
            <w:pPr>
              <w:spacing w:line="480" w:lineRule="auto"/>
            </w:pPr>
            <w:r>
              <w:t>R=A-B</w:t>
            </w:r>
          </w:p>
        </w:tc>
        <w:tc>
          <w:tcPr>
            <w:tcW w:w="935" w:type="dxa"/>
          </w:tcPr>
          <w:p w:rsidR="001D4822" w:rsidRDefault="001D4822" w:rsidP="001D4822">
            <w:pPr>
              <w:spacing w:line="480" w:lineRule="auto"/>
            </w:pPr>
            <w:r>
              <w:t>OVR</w:t>
            </w:r>
          </w:p>
        </w:tc>
        <w:tc>
          <w:tcPr>
            <w:tcW w:w="935" w:type="dxa"/>
          </w:tcPr>
          <w:p w:rsidR="001D4822" w:rsidRDefault="001D4822" w:rsidP="003345B7">
            <w:pPr>
              <w:spacing w:line="480" w:lineRule="auto"/>
            </w:pPr>
            <w:r>
              <w:t>Cout</w:t>
            </w:r>
          </w:p>
        </w:tc>
        <w:tc>
          <w:tcPr>
            <w:tcW w:w="935" w:type="dxa"/>
          </w:tcPr>
          <w:p w:rsidR="001D4822" w:rsidRDefault="001D4822" w:rsidP="003345B7">
            <w:pPr>
              <w:spacing w:line="480" w:lineRule="auto"/>
            </w:pPr>
            <w:r>
              <w:t>A*B</w:t>
            </w:r>
          </w:p>
        </w:tc>
        <w:tc>
          <w:tcPr>
            <w:tcW w:w="935" w:type="dxa"/>
          </w:tcPr>
          <w:p w:rsidR="001D4822" w:rsidRDefault="001D4822" w:rsidP="003345B7">
            <w:pPr>
              <w:spacing w:line="480" w:lineRule="auto"/>
            </w:pPr>
            <w:r>
              <w:t>AXORB</w:t>
            </w:r>
          </w:p>
        </w:tc>
      </w:tr>
      <w:tr w:rsidR="001D4822" w:rsidTr="001D4822">
        <w:tc>
          <w:tcPr>
            <w:tcW w:w="935" w:type="dxa"/>
          </w:tcPr>
          <w:p w:rsidR="001D4822" w:rsidRDefault="001D4822" w:rsidP="003345B7">
            <w:pPr>
              <w:spacing w:line="480" w:lineRule="auto"/>
            </w:pPr>
            <w:r>
              <w:t>0110</w:t>
            </w:r>
          </w:p>
        </w:tc>
        <w:tc>
          <w:tcPr>
            <w:tcW w:w="935" w:type="dxa"/>
          </w:tcPr>
          <w:p w:rsidR="001D4822" w:rsidRDefault="001D4822" w:rsidP="003345B7">
            <w:pPr>
              <w:spacing w:line="480" w:lineRule="auto"/>
            </w:pPr>
            <w:r>
              <w:t>0001</w:t>
            </w:r>
          </w:p>
        </w:tc>
        <w:tc>
          <w:tcPr>
            <w:tcW w:w="935" w:type="dxa"/>
          </w:tcPr>
          <w:p w:rsidR="001D4822" w:rsidRDefault="001D4822" w:rsidP="003345B7">
            <w:pPr>
              <w:spacing w:line="480" w:lineRule="auto"/>
            </w:pPr>
            <w:r>
              <w:t>0111</w:t>
            </w:r>
          </w:p>
        </w:tc>
        <w:tc>
          <w:tcPr>
            <w:tcW w:w="935" w:type="dxa"/>
          </w:tcPr>
          <w:p w:rsidR="001D4822" w:rsidRDefault="001D4822" w:rsidP="003345B7">
            <w:pPr>
              <w:spacing w:line="480" w:lineRule="auto"/>
            </w:pPr>
            <w:r>
              <w:t>0</w:t>
            </w:r>
          </w:p>
        </w:tc>
        <w:tc>
          <w:tcPr>
            <w:tcW w:w="935" w:type="dxa"/>
          </w:tcPr>
          <w:p w:rsidR="001D4822" w:rsidRDefault="001D4822" w:rsidP="003345B7">
            <w:pPr>
              <w:spacing w:line="480" w:lineRule="auto"/>
            </w:pPr>
            <w:r>
              <w:t>0</w:t>
            </w:r>
          </w:p>
        </w:tc>
        <w:tc>
          <w:tcPr>
            <w:tcW w:w="935" w:type="dxa"/>
          </w:tcPr>
          <w:p w:rsidR="001D4822" w:rsidRDefault="001D4822" w:rsidP="003345B7">
            <w:pPr>
              <w:spacing w:line="480" w:lineRule="auto"/>
            </w:pPr>
            <w:r>
              <w:t>0101</w:t>
            </w:r>
          </w:p>
        </w:tc>
        <w:tc>
          <w:tcPr>
            <w:tcW w:w="935" w:type="dxa"/>
          </w:tcPr>
          <w:p w:rsidR="001D4822" w:rsidRDefault="001D4822" w:rsidP="003345B7">
            <w:pPr>
              <w:spacing w:line="480" w:lineRule="auto"/>
            </w:pPr>
            <w:r>
              <w:t>0</w:t>
            </w:r>
          </w:p>
        </w:tc>
        <w:tc>
          <w:tcPr>
            <w:tcW w:w="935" w:type="dxa"/>
          </w:tcPr>
          <w:p w:rsidR="001D4822" w:rsidRDefault="001D4822" w:rsidP="003345B7">
            <w:pPr>
              <w:spacing w:line="480" w:lineRule="auto"/>
            </w:pPr>
            <w:r>
              <w:t>1</w:t>
            </w:r>
          </w:p>
        </w:tc>
        <w:tc>
          <w:tcPr>
            <w:tcW w:w="935" w:type="dxa"/>
          </w:tcPr>
          <w:p w:rsidR="001D4822" w:rsidRDefault="001D4822" w:rsidP="003345B7">
            <w:pPr>
              <w:spacing w:line="480" w:lineRule="auto"/>
            </w:pPr>
            <w:r>
              <w:t>0000</w:t>
            </w:r>
          </w:p>
        </w:tc>
        <w:tc>
          <w:tcPr>
            <w:tcW w:w="935" w:type="dxa"/>
          </w:tcPr>
          <w:p w:rsidR="001D4822" w:rsidRDefault="001D4822" w:rsidP="003345B7">
            <w:pPr>
              <w:spacing w:line="480" w:lineRule="auto"/>
            </w:pPr>
            <w:r>
              <w:t>0111</w:t>
            </w:r>
          </w:p>
        </w:tc>
      </w:tr>
      <w:tr w:rsidR="001D4822" w:rsidTr="001D4822">
        <w:tc>
          <w:tcPr>
            <w:tcW w:w="935" w:type="dxa"/>
          </w:tcPr>
          <w:p w:rsidR="001D4822" w:rsidRDefault="001D4822" w:rsidP="003345B7">
            <w:pPr>
              <w:spacing w:line="480" w:lineRule="auto"/>
            </w:pPr>
            <w:r>
              <w:t>0110</w:t>
            </w:r>
          </w:p>
        </w:tc>
        <w:tc>
          <w:tcPr>
            <w:tcW w:w="935" w:type="dxa"/>
          </w:tcPr>
          <w:p w:rsidR="001D4822" w:rsidRDefault="001D4822" w:rsidP="003345B7">
            <w:pPr>
              <w:spacing w:line="480" w:lineRule="auto"/>
            </w:pPr>
            <w:r>
              <w:t>0010</w:t>
            </w:r>
          </w:p>
        </w:tc>
        <w:tc>
          <w:tcPr>
            <w:tcW w:w="935" w:type="dxa"/>
          </w:tcPr>
          <w:p w:rsidR="001D4822" w:rsidRDefault="001D4822" w:rsidP="003345B7">
            <w:pPr>
              <w:spacing w:line="480" w:lineRule="auto"/>
            </w:pPr>
            <w:r>
              <w:t>1000</w:t>
            </w:r>
          </w:p>
        </w:tc>
        <w:tc>
          <w:tcPr>
            <w:tcW w:w="935" w:type="dxa"/>
          </w:tcPr>
          <w:p w:rsidR="001D4822" w:rsidRDefault="001D4822" w:rsidP="003345B7">
            <w:pPr>
              <w:spacing w:line="480" w:lineRule="auto"/>
            </w:pPr>
            <w:r>
              <w:t>1</w:t>
            </w:r>
          </w:p>
        </w:tc>
        <w:tc>
          <w:tcPr>
            <w:tcW w:w="935" w:type="dxa"/>
          </w:tcPr>
          <w:p w:rsidR="001D4822" w:rsidRDefault="001D4822" w:rsidP="003345B7">
            <w:pPr>
              <w:spacing w:line="480" w:lineRule="auto"/>
            </w:pPr>
            <w:r>
              <w:t>0</w:t>
            </w:r>
          </w:p>
        </w:tc>
        <w:tc>
          <w:tcPr>
            <w:tcW w:w="935" w:type="dxa"/>
          </w:tcPr>
          <w:p w:rsidR="001D4822" w:rsidRDefault="001D4822" w:rsidP="003345B7">
            <w:pPr>
              <w:spacing w:line="480" w:lineRule="auto"/>
            </w:pPr>
            <w:r>
              <w:t>0100</w:t>
            </w:r>
          </w:p>
        </w:tc>
        <w:tc>
          <w:tcPr>
            <w:tcW w:w="935" w:type="dxa"/>
          </w:tcPr>
          <w:p w:rsidR="001D4822" w:rsidRDefault="001D4822" w:rsidP="003345B7">
            <w:pPr>
              <w:spacing w:line="480" w:lineRule="auto"/>
            </w:pPr>
            <w:r>
              <w:t>0</w:t>
            </w:r>
          </w:p>
        </w:tc>
        <w:tc>
          <w:tcPr>
            <w:tcW w:w="935" w:type="dxa"/>
          </w:tcPr>
          <w:p w:rsidR="001D4822" w:rsidRDefault="001D4822" w:rsidP="003345B7">
            <w:pPr>
              <w:spacing w:line="480" w:lineRule="auto"/>
            </w:pPr>
            <w:r>
              <w:t>1</w:t>
            </w:r>
          </w:p>
        </w:tc>
        <w:tc>
          <w:tcPr>
            <w:tcW w:w="935" w:type="dxa"/>
          </w:tcPr>
          <w:p w:rsidR="001D4822" w:rsidRDefault="001D4822" w:rsidP="003345B7">
            <w:pPr>
              <w:spacing w:line="480" w:lineRule="auto"/>
            </w:pPr>
            <w:r>
              <w:t>0010</w:t>
            </w:r>
          </w:p>
        </w:tc>
        <w:tc>
          <w:tcPr>
            <w:tcW w:w="935" w:type="dxa"/>
          </w:tcPr>
          <w:p w:rsidR="001D4822" w:rsidRDefault="001D4822" w:rsidP="003345B7">
            <w:pPr>
              <w:spacing w:line="480" w:lineRule="auto"/>
            </w:pPr>
            <w:r>
              <w:t>0100</w:t>
            </w:r>
          </w:p>
        </w:tc>
      </w:tr>
      <w:tr w:rsidR="001D4822" w:rsidTr="001D4822">
        <w:tc>
          <w:tcPr>
            <w:tcW w:w="935" w:type="dxa"/>
          </w:tcPr>
          <w:p w:rsidR="001D4822" w:rsidRDefault="001D4822" w:rsidP="003345B7">
            <w:pPr>
              <w:spacing w:line="480" w:lineRule="auto"/>
            </w:pPr>
            <w:r>
              <w:t>0010</w:t>
            </w:r>
          </w:p>
        </w:tc>
        <w:tc>
          <w:tcPr>
            <w:tcW w:w="935" w:type="dxa"/>
          </w:tcPr>
          <w:p w:rsidR="001D4822" w:rsidRDefault="001D4822" w:rsidP="003345B7">
            <w:pPr>
              <w:spacing w:line="480" w:lineRule="auto"/>
            </w:pPr>
            <w:r>
              <w:t>1001</w:t>
            </w:r>
          </w:p>
        </w:tc>
        <w:tc>
          <w:tcPr>
            <w:tcW w:w="935" w:type="dxa"/>
          </w:tcPr>
          <w:p w:rsidR="001D4822" w:rsidRDefault="001D4822" w:rsidP="003345B7">
            <w:pPr>
              <w:spacing w:line="480" w:lineRule="auto"/>
            </w:pPr>
            <w:r>
              <w:t>1011</w:t>
            </w:r>
          </w:p>
        </w:tc>
        <w:tc>
          <w:tcPr>
            <w:tcW w:w="935" w:type="dxa"/>
          </w:tcPr>
          <w:p w:rsidR="001D4822" w:rsidRDefault="001D4822" w:rsidP="003345B7">
            <w:pPr>
              <w:spacing w:line="480" w:lineRule="auto"/>
            </w:pPr>
            <w:r>
              <w:t>0</w:t>
            </w:r>
          </w:p>
        </w:tc>
        <w:tc>
          <w:tcPr>
            <w:tcW w:w="935" w:type="dxa"/>
          </w:tcPr>
          <w:p w:rsidR="001D4822" w:rsidRDefault="001D4822" w:rsidP="003345B7">
            <w:pPr>
              <w:spacing w:line="480" w:lineRule="auto"/>
            </w:pPr>
            <w:r>
              <w:t>0</w:t>
            </w:r>
          </w:p>
        </w:tc>
        <w:tc>
          <w:tcPr>
            <w:tcW w:w="935" w:type="dxa"/>
          </w:tcPr>
          <w:p w:rsidR="001D4822" w:rsidRDefault="001D4822" w:rsidP="003345B7">
            <w:pPr>
              <w:spacing w:line="480" w:lineRule="auto"/>
            </w:pPr>
            <w:r>
              <w:t>1001</w:t>
            </w:r>
          </w:p>
        </w:tc>
        <w:tc>
          <w:tcPr>
            <w:tcW w:w="935" w:type="dxa"/>
          </w:tcPr>
          <w:p w:rsidR="001D4822" w:rsidRDefault="001D4822" w:rsidP="003345B7">
            <w:pPr>
              <w:spacing w:line="480" w:lineRule="auto"/>
            </w:pPr>
            <w:r>
              <w:t>1</w:t>
            </w:r>
          </w:p>
        </w:tc>
        <w:tc>
          <w:tcPr>
            <w:tcW w:w="935" w:type="dxa"/>
          </w:tcPr>
          <w:p w:rsidR="001D4822" w:rsidRDefault="001D4822" w:rsidP="003345B7">
            <w:pPr>
              <w:spacing w:line="480" w:lineRule="auto"/>
            </w:pPr>
            <w:r>
              <w:t>0</w:t>
            </w:r>
          </w:p>
        </w:tc>
        <w:tc>
          <w:tcPr>
            <w:tcW w:w="935" w:type="dxa"/>
          </w:tcPr>
          <w:p w:rsidR="001D4822" w:rsidRDefault="001D4822" w:rsidP="003345B7">
            <w:pPr>
              <w:spacing w:line="480" w:lineRule="auto"/>
            </w:pPr>
            <w:r>
              <w:t>0000</w:t>
            </w:r>
          </w:p>
        </w:tc>
        <w:tc>
          <w:tcPr>
            <w:tcW w:w="935" w:type="dxa"/>
          </w:tcPr>
          <w:p w:rsidR="001D4822" w:rsidRDefault="001D4822" w:rsidP="003345B7">
            <w:pPr>
              <w:spacing w:line="480" w:lineRule="auto"/>
            </w:pPr>
            <w:r>
              <w:t>1011</w:t>
            </w:r>
          </w:p>
        </w:tc>
      </w:tr>
      <w:tr w:rsidR="001D4822" w:rsidTr="001D4822">
        <w:tc>
          <w:tcPr>
            <w:tcW w:w="935" w:type="dxa"/>
          </w:tcPr>
          <w:p w:rsidR="001D4822" w:rsidRDefault="001D4822" w:rsidP="003345B7">
            <w:pPr>
              <w:spacing w:line="480" w:lineRule="auto"/>
            </w:pPr>
            <w:r>
              <w:t>1101</w:t>
            </w:r>
          </w:p>
        </w:tc>
        <w:tc>
          <w:tcPr>
            <w:tcW w:w="935" w:type="dxa"/>
          </w:tcPr>
          <w:p w:rsidR="001D4822" w:rsidRDefault="001D4822" w:rsidP="003345B7">
            <w:pPr>
              <w:spacing w:line="480" w:lineRule="auto"/>
            </w:pPr>
            <w:r>
              <w:t>1111</w:t>
            </w:r>
          </w:p>
        </w:tc>
        <w:tc>
          <w:tcPr>
            <w:tcW w:w="935" w:type="dxa"/>
          </w:tcPr>
          <w:p w:rsidR="001D4822" w:rsidRDefault="001D4822" w:rsidP="003345B7">
            <w:pPr>
              <w:spacing w:line="480" w:lineRule="auto"/>
            </w:pPr>
            <w:r>
              <w:t>1100</w:t>
            </w:r>
          </w:p>
        </w:tc>
        <w:tc>
          <w:tcPr>
            <w:tcW w:w="935" w:type="dxa"/>
          </w:tcPr>
          <w:p w:rsidR="001D4822" w:rsidRDefault="001D4822" w:rsidP="003345B7">
            <w:pPr>
              <w:spacing w:line="480" w:lineRule="auto"/>
            </w:pPr>
            <w:r>
              <w:t>0</w:t>
            </w:r>
          </w:p>
        </w:tc>
        <w:tc>
          <w:tcPr>
            <w:tcW w:w="935" w:type="dxa"/>
          </w:tcPr>
          <w:p w:rsidR="001D4822" w:rsidRDefault="001D4822" w:rsidP="003345B7">
            <w:pPr>
              <w:spacing w:line="480" w:lineRule="auto"/>
            </w:pPr>
            <w:r>
              <w:t>1</w:t>
            </w:r>
          </w:p>
        </w:tc>
        <w:tc>
          <w:tcPr>
            <w:tcW w:w="935" w:type="dxa"/>
          </w:tcPr>
          <w:p w:rsidR="001D4822" w:rsidRDefault="001D4822" w:rsidP="003345B7">
            <w:pPr>
              <w:spacing w:line="480" w:lineRule="auto"/>
            </w:pPr>
            <w:r>
              <w:t>1110</w:t>
            </w:r>
          </w:p>
        </w:tc>
        <w:tc>
          <w:tcPr>
            <w:tcW w:w="935" w:type="dxa"/>
          </w:tcPr>
          <w:p w:rsidR="001D4822" w:rsidRDefault="001D4822" w:rsidP="003345B7">
            <w:pPr>
              <w:spacing w:line="480" w:lineRule="auto"/>
            </w:pPr>
            <w:r>
              <w:t>0</w:t>
            </w:r>
          </w:p>
        </w:tc>
        <w:tc>
          <w:tcPr>
            <w:tcW w:w="935" w:type="dxa"/>
          </w:tcPr>
          <w:p w:rsidR="001D4822" w:rsidRDefault="001D4822" w:rsidP="003345B7">
            <w:pPr>
              <w:spacing w:line="480" w:lineRule="auto"/>
            </w:pPr>
            <w:r>
              <w:t>0</w:t>
            </w:r>
          </w:p>
        </w:tc>
        <w:tc>
          <w:tcPr>
            <w:tcW w:w="935" w:type="dxa"/>
          </w:tcPr>
          <w:p w:rsidR="001D4822" w:rsidRDefault="001D4822" w:rsidP="003345B7">
            <w:pPr>
              <w:spacing w:line="480" w:lineRule="auto"/>
            </w:pPr>
            <w:r>
              <w:t>1101</w:t>
            </w:r>
          </w:p>
        </w:tc>
        <w:tc>
          <w:tcPr>
            <w:tcW w:w="935" w:type="dxa"/>
          </w:tcPr>
          <w:p w:rsidR="001D4822" w:rsidRDefault="001D4822" w:rsidP="003345B7">
            <w:pPr>
              <w:spacing w:line="480" w:lineRule="auto"/>
            </w:pPr>
            <w:r>
              <w:t>0010</w:t>
            </w:r>
          </w:p>
        </w:tc>
      </w:tr>
      <w:tr w:rsidR="001D4822" w:rsidTr="001D4822">
        <w:tc>
          <w:tcPr>
            <w:tcW w:w="935" w:type="dxa"/>
          </w:tcPr>
          <w:p w:rsidR="001D4822" w:rsidRDefault="001D4822" w:rsidP="003345B7">
            <w:pPr>
              <w:spacing w:line="480" w:lineRule="auto"/>
            </w:pPr>
            <w:r>
              <w:t>1100</w:t>
            </w:r>
          </w:p>
        </w:tc>
        <w:tc>
          <w:tcPr>
            <w:tcW w:w="935" w:type="dxa"/>
          </w:tcPr>
          <w:p w:rsidR="001D4822" w:rsidRDefault="001D4822" w:rsidP="003345B7">
            <w:pPr>
              <w:spacing w:line="480" w:lineRule="auto"/>
            </w:pPr>
            <w:r>
              <w:t>1001</w:t>
            </w:r>
          </w:p>
        </w:tc>
        <w:tc>
          <w:tcPr>
            <w:tcW w:w="935" w:type="dxa"/>
          </w:tcPr>
          <w:p w:rsidR="001D4822" w:rsidRDefault="001D4822" w:rsidP="003345B7">
            <w:pPr>
              <w:spacing w:line="480" w:lineRule="auto"/>
            </w:pPr>
            <w:r>
              <w:t>1010</w:t>
            </w:r>
          </w:p>
        </w:tc>
        <w:tc>
          <w:tcPr>
            <w:tcW w:w="935" w:type="dxa"/>
          </w:tcPr>
          <w:p w:rsidR="001D4822" w:rsidRDefault="001D4822" w:rsidP="003345B7">
            <w:pPr>
              <w:spacing w:line="480" w:lineRule="auto"/>
            </w:pPr>
            <w:r>
              <w:t>1</w:t>
            </w:r>
          </w:p>
        </w:tc>
        <w:tc>
          <w:tcPr>
            <w:tcW w:w="935" w:type="dxa"/>
          </w:tcPr>
          <w:p w:rsidR="001D4822" w:rsidRDefault="001D4822" w:rsidP="003345B7">
            <w:pPr>
              <w:spacing w:line="480" w:lineRule="auto"/>
            </w:pPr>
            <w:r>
              <w:t>1</w:t>
            </w:r>
          </w:p>
        </w:tc>
        <w:tc>
          <w:tcPr>
            <w:tcW w:w="935" w:type="dxa"/>
          </w:tcPr>
          <w:p w:rsidR="001D4822" w:rsidRDefault="001D4822" w:rsidP="003345B7">
            <w:pPr>
              <w:spacing w:line="480" w:lineRule="auto"/>
            </w:pPr>
            <w:r>
              <w:t>0011</w:t>
            </w:r>
          </w:p>
        </w:tc>
        <w:tc>
          <w:tcPr>
            <w:tcW w:w="935" w:type="dxa"/>
          </w:tcPr>
          <w:p w:rsidR="001D4822" w:rsidRDefault="001D4822" w:rsidP="003345B7">
            <w:pPr>
              <w:spacing w:line="480" w:lineRule="auto"/>
            </w:pPr>
            <w:r>
              <w:t>0</w:t>
            </w:r>
          </w:p>
        </w:tc>
        <w:tc>
          <w:tcPr>
            <w:tcW w:w="935" w:type="dxa"/>
          </w:tcPr>
          <w:p w:rsidR="001D4822" w:rsidRDefault="001D4822" w:rsidP="003345B7">
            <w:pPr>
              <w:spacing w:line="480" w:lineRule="auto"/>
            </w:pPr>
            <w:r>
              <w:t>1</w:t>
            </w:r>
          </w:p>
        </w:tc>
        <w:tc>
          <w:tcPr>
            <w:tcW w:w="935" w:type="dxa"/>
          </w:tcPr>
          <w:p w:rsidR="001D4822" w:rsidRDefault="001D4822" w:rsidP="003345B7">
            <w:pPr>
              <w:spacing w:line="480" w:lineRule="auto"/>
            </w:pPr>
            <w:r>
              <w:t>1000</w:t>
            </w:r>
          </w:p>
        </w:tc>
        <w:tc>
          <w:tcPr>
            <w:tcW w:w="935" w:type="dxa"/>
          </w:tcPr>
          <w:p w:rsidR="001D4822" w:rsidRDefault="001D4822" w:rsidP="003345B7">
            <w:pPr>
              <w:spacing w:line="480" w:lineRule="auto"/>
            </w:pPr>
            <w:r>
              <w:t>0101</w:t>
            </w:r>
          </w:p>
        </w:tc>
      </w:tr>
      <w:tr w:rsidR="001D4822" w:rsidTr="001D4822">
        <w:tc>
          <w:tcPr>
            <w:tcW w:w="935" w:type="dxa"/>
          </w:tcPr>
          <w:p w:rsidR="001D4822" w:rsidRDefault="001D4822" w:rsidP="003345B7">
            <w:pPr>
              <w:spacing w:line="480" w:lineRule="auto"/>
            </w:pPr>
            <w:r>
              <w:t>1010</w:t>
            </w:r>
          </w:p>
        </w:tc>
        <w:tc>
          <w:tcPr>
            <w:tcW w:w="935" w:type="dxa"/>
          </w:tcPr>
          <w:p w:rsidR="001D4822" w:rsidRDefault="001D4822" w:rsidP="003345B7">
            <w:pPr>
              <w:spacing w:line="480" w:lineRule="auto"/>
            </w:pPr>
            <w:r>
              <w:t>1110</w:t>
            </w:r>
          </w:p>
        </w:tc>
        <w:tc>
          <w:tcPr>
            <w:tcW w:w="935" w:type="dxa"/>
          </w:tcPr>
          <w:p w:rsidR="001D4822" w:rsidRDefault="001D4822" w:rsidP="003345B7">
            <w:pPr>
              <w:spacing w:line="480" w:lineRule="auto"/>
            </w:pPr>
            <w:r>
              <w:t>1000</w:t>
            </w:r>
          </w:p>
        </w:tc>
        <w:tc>
          <w:tcPr>
            <w:tcW w:w="935" w:type="dxa"/>
          </w:tcPr>
          <w:p w:rsidR="001D4822" w:rsidRDefault="001D4822" w:rsidP="003345B7">
            <w:pPr>
              <w:spacing w:line="480" w:lineRule="auto"/>
            </w:pPr>
            <w:r>
              <w:t>0</w:t>
            </w:r>
          </w:p>
        </w:tc>
        <w:tc>
          <w:tcPr>
            <w:tcW w:w="935" w:type="dxa"/>
          </w:tcPr>
          <w:p w:rsidR="001D4822" w:rsidRDefault="001D4822" w:rsidP="003345B7">
            <w:pPr>
              <w:spacing w:line="480" w:lineRule="auto"/>
            </w:pPr>
            <w:r>
              <w:t>1</w:t>
            </w:r>
          </w:p>
        </w:tc>
        <w:tc>
          <w:tcPr>
            <w:tcW w:w="935" w:type="dxa"/>
          </w:tcPr>
          <w:p w:rsidR="001D4822" w:rsidRDefault="001D4822" w:rsidP="003345B7">
            <w:pPr>
              <w:spacing w:line="480" w:lineRule="auto"/>
            </w:pPr>
            <w:r>
              <w:t>1100</w:t>
            </w:r>
          </w:p>
        </w:tc>
        <w:tc>
          <w:tcPr>
            <w:tcW w:w="935" w:type="dxa"/>
          </w:tcPr>
          <w:p w:rsidR="001D4822" w:rsidRDefault="001D4822" w:rsidP="003345B7">
            <w:pPr>
              <w:spacing w:line="480" w:lineRule="auto"/>
            </w:pPr>
            <w:r>
              <w:t>0</w:t>
            </w:r>
          </w:p>
        </w:tc>
        <w:tc>
          <w:tcPr>
            <w:tcW w:w="935" w:type="dxa"/>
          </w:tcPr>
          <w:p w:rsidR="001D4822" w:rsidRDefault="001D4822" w:rsidP="003345B7">
            <w:pPr>
              <w:spacing w:line="480" w:lineRule="auto"/>
            </w:pPr>
            <w:r>
              <w:t>0</w:t>
            </w:r>
          </w:p>
        </w:tc>
        <w:tc>
          <w:tcPr>
            <w:tcW w:w="935" w:type="dxa"/>
          </w:tcPr>
          <w:p w:rsidR="001D4822" w:rsidRDefault="001D4822" w:rsidP="003345B7">
            <w:pPr>
              <w:spacing w:line="480" w:lineRule="auto"/>
            </w:pPr>
            <w:r>
              <w:t>1010</w:t>
            </w:r>
          </w:p>
        </w:tc>
        <w:tc>
          <w:tcPr>
            <w:tcW w:w="935" w:type="dxa"/>
          </w:tcPr>
          <w:p w:rsidR="001D4822" w:rsidRDefault="001D4822" w:rsidP="003345B7">
            <w:pPr>
              <w:spacing w:line="480" w:lineRule="auto"/>
            </w:pPr>
            <w:r>
              <w:t>0100</w:t>
            </w:r>
          </w:p>
        </w:tc>
      </w:tr>
      <w:tr w:rsidR="001D4822" w:rsidTr="001D4822">
        <w:tc>
          <w:tcPr>
            <w:tcW w:w="935" w:type="dxa"/>
          </w:tcPr>
          <w:p w:rsidR="001D4822" w:rsidRDefault="001D4822" w:rsidP="003345B7">
            <w:pPr>
              <w:spacing w:line="480" w:lineRule="auto"/>
            </w:pPr>
            <w:r>
              <w:t>0110</w:t>
            </w:r>
          </w:p>
        </w:tc>
        <w:tc>
          <w:tcPr>
            <w:tcW w:w="935" w:type="dxa"/>
          </w:tcPr>
          <w:p w:rsidR="001D4822" w:rsidRDefault="001D4822" w:rsidP="003345B7">
            <w:pPr>
              <w:spacing w:line="480" w:lineRule="auto"/>
            </w:pPr>
            <w:r>
              <w:t>1111</w:t>
            </w:r>
          </w:p>
        </w:tc>
        <w:tc>
          <w:tcPr>
            <w:tcW w:w="935" w:type="dxa"/>
          </w:tcPr>
          <w:p w:rsidR="001D4822" w:rsidRDefault="001D4822" w:rsidP="003345B7">
            <w:pPr>
              <w:spacing w:line="480" w:lineRule="auto"/>
            </w:pPr>
            <w:r>
              <w:t>0101</w:t>
            </w:r>
          </w:p>
        </w:tc>
        <w:tc>
          <w:tcPr>
            <w:tcW w:w="935" w:type="dxa"/>
          </w:tcPr>
          <w:p w:rsidR="001D4822" w:rsidRDefault="001D4822" w:rsidP="003345B7">
            <w:pPr>
              <w:spacing w:line="480" w:lineRule="auto"/>
            </w:pPr>
            <w:r>
              <w:t>0</w:t>
            </w:r>
          </w:p>
        </w:tc>
        <w:tc>
          <w:tcPr>
            <w:tcW w:w="935" w:type="dxa"/>
          </w:tcPr>
          <w:p w:rsidR="001D4822" w:rsidRDefault="001D4822" w:rsidP="003345B7">
            <w:pPr>
              <w:spacing w:line="480" w:lineRule="auto"/>
            </w:pPr>
            <w:r>
              <w:t>1</w:t>
            </w:r>
          </w:p>
        </w:tc>
        <w:tc>
          <w:tcPr>
            <w:tcW w:w="935" w:type="dxa"/>
          </w:tcPr>
          <w:p w:rsidR="001D4822" w:rsidRDefault="001D4822" w:rsidP="003345B7">
            <w:pPr>
              <w:spacing w:line="480" w:lineRule="auto"/>
            </w:pPr>
            <w:r>
              <w:t>0111</w:t>
            </w:r>
          </w:p>
        </w:tc>
        <w:tc>
          <w:tcPr>
            <w:tcW w:w="935" w:type="dxa"/>
          </w:tcPr>
          <w:p w:rsidR="001D4822" w:rsidRDefault="001D4822" w:rsidP="003345B7">
            <w:pPr>
              <w:spacing w:line="480" w:lineRule="auto"/>
            </w:pPr>
            <w:r>
              <w:t>0</w:t>
            </w:r>
          </w:p>
        </w:tc>
        <w:tc>
          <w:tcPr>
            <w:tcW w:w="935" w:type="dxa"/>
          </w:tcPr>
          <w:p w:rsidR="001D4822" w:rsidRDefault="001D4822" w:rsidP="003345B7">
            <w:pPr>
              <w:spacing w:line="480" w:lineRule="auto"/>
            </w:pPr>
            <w:r>
              <w:t>0</w:t>
            </w:r>
          </w:p>
        </w:tc>
        <w:tc>
          <w:tcPr>
            <w:tcW w:w="935" w:type="dxa"/>
          </w:tcPr>
          <w:p w:rsidR="001D4822" w:rsidRDefault="001D4822" w:rsidP="003345B7">
            <w:pPr>
              <w:spacing w:line="480" w:lineRule="auto"/>
            </w:pPr>
            <w:r>
              <w:t>0110</w:t>
            </w:r>
          </w:p>
        </w:tc>
        <w:tc>
          <w:tcPr>
            <w:tcW w:w="935" w:type="dxa"/>
          </w:tcPr>
          <w:p w:rsidR="001D4822" w:rsidRDefault="001D4822" w:rsidP="003345B7">
            <w:pPr>
              <w:spacing w:line="480" w:lineRule="auto"/>
            </w:pPr>
            <w:r>
              <w:t>1001</w:t>
            </w:r>
          </w:p>
        </w:tc>
      </w:tr>
      <w:tr w:rsidR="001D4822" w:rsidTr="001D4822">
        <w:tc>
          <w:tcPr>
            <w:tcW w:w="935" w:type="dxa"/>
          </w:tcPr>
          <w:p w:rsidR="001D4822" w:rsidRDefault="001D4822" w:rsidP="003345B7">
            <w:pPr>
              <w:spacing w:line="480" w:lineRule="auto"/>
            </w:pPr>
            <w:r>
              <w:t>1001</w:t>
            </w:r>
          </w:p>
        </w:tc>
        <w:tc>
          <w:tcPr>
            <w:tcW w:w="935" w:type="dxa"/>
          </w:tcPr>
          <w:p w:rsidR="001D4822" w:rsidRDefault="001D4822" w:rsidP="003345B7">
            <w:pPr>
              <w:spacing w:line="480" w:lineRule="auto"/>
            </w:pPr>
            <w:r>
              <w:t>0111</w:t>
            </w:r>
          </w:p>
        </w:tc>
        <w:tc>
          <w:tcPr>
            <w:tcW w:w="935" w:type="dxa"/>
          </w:tcPr>
          <w:p w:rsidR="001D4822" w:rsidRDefault="001D4822" w:rsidP="003345B7">
            <w:pPr>
              <w:spacing w:line="480" w:lineRule="auto"/>
            </w:pPr>
            <w:r>
              <w:t>000</w:t>
            </w:r>
          </w:p>
        </w:tc>
        <w:tc>
          <w:tcPr>
            <w:tcW w:w="935" w:type="dxa"/>
          </w:tcPr>
          <w:p w:rsidR="001D4822" w:rsidRDefault="001D4822" w:rsidP="003345B7">
            <w:pPr>
              <w:spacing w:line="480" w:lineRule="auto"/>
            </w:pPr>
            <w:r>
              <w:t>0</w:t>
            </w:r>
          </w:p>
        </w:tc>
        <w:tc>
          <w:tcPr>
            <w:tcW w:w="935" w:type="dxa"/>
          </w:tcPr>
          <w:p w:rsidR="001D4822" w:rsidRDefault="001D4822" w:rsidP="003345B7">
            <w:pPr>
              <w:spacing w:line="480" w:lineRule="auto"/>
            </w:pPr>
            <w:r>
              <w:t>1</w:t>
            </w:r>
          </w:p>
        </w:tc>
        <w:tc>
          <w:tcPr>
            <w:tcW w:w="935" w:type="dxa"/>
          </w:tcPr>
          <w:p w:rsidR="001D4822" w:rsidRDefault="001D4822" w:rsidP="003345B7">
            <w:pPr>
              <w:spacing w:line="480" w:lineRule="auto"/>
            </w:pPr>
            <w:r>
              <w:t>0010</w:t>
            </w:r>
          </w:p>
        </w:tc>
        <w:tc>
          <w:tcPr>
            <w:tcW w:w="935" w:type="dxa"/>
          </w:tcPr>
          <w:p w:rsidR="001D4822" w:rsidRDefault="001D4822" w:rsidP="003345B7">
            <w:pPr>
              <w:spacing w:line="480" w:lineRule="auto"/>
            </w:pPr>
            <w:r>
              <w:t>1</w:t>
            </w:r>
          </w:p>
        </w:tc>
        <w:tc>
          <w:tcPr>
            <w:tcW w:w="935" w:type="dxa"/>
          </w:tcPr>
          <w:p w:rsidR="001D4822" w:rsidRDefault="001D4822" w:rsidP="003345B7">
            <w:pPr>
              <w:spacing w:line="480" w:lineRule="auto"/>
            </w:pPr>
            <w:r>
              <w:t>1</w:t>
            </w:r>
          </w:p>
        </w:tc>
        <w:tc>
          <w:tcPr>
            <w:tcW w:w="935" w:type="dxa"/>
          </w:tcPr>
          <w:p w:rsidR="001D4822" w:rsidRDefault="001D4822" w:rsidP="003345B7">
            <w:pPr>
              <w:spacing w:line="480" w:lineRule="auto"/>
            </w:pPr>
            <w:r>
              <w:t>0001</w:t>
            </w:r>
          </w:p>
        </w:tc>
        <w:tc>
          <w:tcPr>
            <w:tcW w:w="935" w:type="dxa"/>
          </w:tcPr>
          <w:p w:rsidR="001D4822" w:rsidRDefault="001D4822" w:rsidP="003345B7">
            <w:pPr>
              <w:spacing w:line="480" w:lineRule="auto"/>
            </w:pPr>
            <w:r>
              <w:t>1110</w:t>
            </w:r>
          </w:p>
        </w:tc>
      </w:tr>
    </w:tbl>
    <w:p w:rsidR="001D4822" w:rsidRDefault="001D4822" w:rsidP="003345B7">
      <w:pPr>
        <w:spacing w:after="0" w:line="480" w:lineRule="auto"/>
      </w:pPr>
      <w:r>
        <w:lastRenderedPageBreak/>
        <w:t>Also all modules were verified in Quartus before test verification with lab instructor was conducted. The wave forms are below:</w:t>
      </w:r>
    </w:p>
    <w:p w:rsidR="00FC28D3" w:rsidRPr="00FC28D3" w:rsidRDefault="00FC28D3" w:rsidP="003345B7">
      <w:pPr>
        <w:spacing w:after="0" w:line="480" w:lineRule="auto"/>
        <w:rPr>
          <w:b/>
        </w:rPr>
      </w:pPr>
      <w:r>
        <w:rPr>
          <w:b/>
        </w:rPr>
        <w:t>Quad 2-to-1 Selector</w:t>
      </w:r>
    </w:p>
    <w:p w:rsidR="001D4822" w:rsidRDefault="001D4822" w:rsidP="003345B7">
      <w:pPr>
        <w:spacing w:after="0" w:line="480" w:lineRule="auto"/>
      </w:pPr>
      <w:r w:rsidRPr="001D4822">
        <w:rPr>
          <w:noProof/>
        </w:rPr>
        <w:drawing>
          <wp:inline distT="0" distB="0" distL="0" distR="0">
            <wp:extent cx="5943600" cy="4892541"/>
            <wp:effectExtent l="0" t="0" r="0" b="3810"/>
            <wp:docPr id="12" name="Picture 12" descr="C:\Users\ScottN\Google Drive\SchoolWork\UTA\Fall 2014\CSE 2441\Labs\Lab5\Lab5QuadSelector21\Waveform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N\Google Drive\SchoolWork\UTA\Fall 2014\CSE 2441\Labs\Lab5\Lab5QuadSelector21\Waveform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92541"/>
                    </a:xfrm>
                    <a:prstGeom prst="rect">
                      <a:avLst/>
                    </a:prstGeom>
                    <a:noFill/>
                    <a:ln>
                      <a:noFill/>
                    </a:ln>
                  </pic:spPr>
                </pic:pic>
              </a:graphicData>
            </a:graphic>
          </wp:inline>
        </w:drawing>
      </w:r>
    </w:p>
    <w:p w:rsidR="00FC28D3" w:rsidRDefault="00FC28D3" w:rsidP="003345B7">
      <w:pPr>
        <w:spacing w:after="0" w:line="480" w:lineRule="auto"/>
        <w:rPr>
          <w:b/>
        </w:rPr>
      </w:pPr>
    </w:p>
    <w:p w:rsidR="00FC28D3" w:rsidRDefault="00FC28D3" w:rsidP="003345B7">
      <w:pPr>
        <w:spacing w:after="0" w:line="480" w:lineRule="auto"/>
        <w:rPr>
          <w:b/>
        </w:rPr>
      </w:pPr>
    </w:p>
    <w:p w:rsidR="00FC28D3" w:rsidRDefault="00FC28D3" w:rsidP="003345B7">
      <w:pPr>
        <w:spacing w:after="0" w:line="480" w:lineRule="auto"/>
        <w:rPr>
          <w:b/>
        </w:rPr>
      </w:pPr>
    </w:p>
    <w:p w:rsidR="00FC28D3" w:rsidRDefault="00FC28D3" w:rsidP="003345B7">
      <w:pPr>
        <w:spacing w:after="0" w:line="480" w:lineRule="auto"/>
        <w:rPr>
          <w:b/>
        </w:rPr>
      </w:pPr>
    </w:p>
    <w:p w:rsidR="00FC28D3" w:rsidRDefault="00FC28D3" w:rsidP="003345B7">
      <w:pPr>
        <w:spacing w:after="0" w:line="480" w:lineRule="auto"/>
        <w:rPr>
          <w:b/>
        </w:rPr>
      </w:pPr>
    </w:p>
    <w:p w:rsidR="00FC28D3" w:rsidRDefault="00FC28D3" w:rsidP="003345B7">
      <w:pPr>
        <w:spacing w:after="0" w:line="480" w:lineRule="auto"/>
        <w:rPr>
          <w:b/>
        </w:rPr>
      </w:pPr>
    </w:p>
    <w:p w:rsidR="00FC28D3" w:rsidRPr="00FC28D3" w:rsidRDefault="00FC28D3" w:rsidP="003345B7">
      <w:pPr>
        <w:spacing w:after="0" w:line="480" w:lineRule="auto"/>
        <w:rPr>
          <w:b/>
        </w:rPr>
      </w:pPr>
      <w:r>
        <w:rPr>
          <w:b/>
        </w:rPr>
        <w:lastRenderedPageBreak/>
        <w:t>Adder Subtractor</w:t>
      </w:r>
    </w:p>
    <w:p w:rsidR="00FC28D3" w:rsidRDefault="00FC28D3" w:rsidP="003345B7">
      <w:pPr>
        <w:spacing w:after="0" w:line="480" w:lineRule="auto"/>
        <w:rPr>
          <w:b/>
        </w:rPr>
      </w:pPr>
      <w:r w:rsidRPr="00FC28D3">
        <w:rPr>
          <w:b/>
          <w:noProof/>
        </w:rPr>
        <w:drawing>
          <wp:inline distT="0" distB="0" distL="0" distR="0">
            <wp:extent cx="7581970" cy="5227955"/>
            <wp:effectExtent l="0" t="4128" r="0" b="0"/>
            <wp:docPr id="13" name="Picture 13" descr="C:\Users\ScottN\Google Drive\SchoolWork\UTA\Fall 2014\CSE 2441\Labs\Lab5\Lab5AdderSubovr\Waveform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N\Google Drive\SchoolWork\UTA\Fall 2014\CSE 2441\Labs\Lab5\Lab5AdderSubovr\Waveformoutp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609210" cy="5246738"/>
                    </a:xfrm>
                    <a:prstGeom prst="rect">
                      <a:avLst/>
                    </a:prstGeom>
                    <a:noFill/>
                    <a:ln>
                      <a:noFill/>
                    </a:ln>
                  </pic:spPr>
                </pic:pic>
              </a:graphicData>
            </a:graphic>
          </wp:inline>
        </w:drawing>
      </w:r>
    </w:p>
    <w:p w:rsidR="00FC28D3" w:rsidRDefault="00FC28D3" w:rsidP="003345B7">
      <w:pPr>
        <w:spacing w:after="0" w:line="480" w:lineRule="auto"/>
        <w:rPr>
          <w:b/>
        </w:rPr>
      </w:pPr>
      <w:r>
        <w:rPr>
          <w:b/>
        </w:rPr>
        <w:lastRenderedPageBreak/>
        <w:t>ALU</w:t>
      </w:r>
    </w:p>
    <w:p w:rsidR="00FC28D3" w:rsidRPr="00FC28D3" w:rsidRDefault="00FC28D3" w:rsidP="003345B7">
      <w:pPr>
        <w:spacing w:after="0" w:line="480" w:lineRule="auto"/>
        <w:rPr>
          <w:b/>
        </w:rPr>
      </w:pPr>
      <w:r w:rsidRPr="00FC28D3">
        <w:rPr>
          <w:b/>
          <w:noProof/>
        </w:rPr>
        <w:drawing>
          <wp:inline distT="0" distB="0" distL="0" distR="0">
            <wp:extent cx="7607197" cy="6024245"/>
            <wp:effectExtent l="0" t="8890" r="4445" b="4445"/>
            <wp:docPr id="14" name="Picture 14" descr="F:\Lab5\Lab5ALU\lab5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b5\Lab5ALU\lab5wa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646762" cy="6055577"/>
                    </a:xfrm>
                    <a:prstGeom prst="rect">
                      <a:avLst/>
                    </a:prstGeom>
                    <a:noFill/>
                    <a:ln>
                      <a:noFill/>
                    </a:ln>
                  </pic:spPr>
                </pic:pic>
              </a:graphicData>
            </a:graphic>
          </wp:inline>
        </w:drawing>
      </w:r>
    </w:p>
    <w:p w:rsidR="00367A10" w:rsidRPr="00367A10" w:rsidRDefault="00367A10" w:rsidP="003345B7">
      <w:pPr>
        <w:spacing w:after="0" w:line="480" w:lineRule="auto"/>
      </w:pPr>
      <w:r>
        <w:rPr>
          <w:b/>
        </w:rPr>
        <w:lastRenderedPageBreak/>
        <w:t>Conclusion:</w:t>
      </w:r>
      <w:r>
        <w:t xml:space="preserve"> </w:t>
      </w:r>
      <w:r w:rsidR="00FC28D3">
        <w:t>Prelab was intensive as far as time. The utilization of class slides helped procure the final product in terms of gate equivalent logic. Extensive testing was done on the DE1 to ensure accuracy as this is on part of the final project and must be accurate for ease of troubleshooting.</w:t>
      </w:r>
      <w:bookmarkStart w:id="0" w:name="_GoBack"/>
      <w:bookmarkEnd w:id="0"/>
    </w:p>
    <w:sectPr w:rsidR="00367A10" w:rsidRPr="00367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63"/>
    <w:rsid w:val="000A78B9"/>
    <w:rsid w:val="001D4822"/>
    <w:rsid w:val="00270FB9"/>
    <w:rsid w:val="002E52B5"/>
    <w:rsid w:val="00302C12"/>
    <w:rsid w:val="003345B7"/>
    <w:rsid w:val="00367A10"/>
    <w:rsid w:val="004B0B74"/>
    <w:rsid w:val="00777363"/>
    <w:rsid w:val="00867E9D"/>
    <w:rsid w:val="00B836DB"/>
    <w:rsid w:val="00B96134"/>
    <w:rsid w:val="00BA4836"/>
    <w:rsid w:val="00BA7C09"/>
    <w:rsid w:val="00E90A84"/>
    <w:rsid w:val="00ED2C73"/>
    <w:rsid w:val="00EE5777"/>
    <w:rsid w:val="00FC28D3"/>
    <w:rsid w:val="00FE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AB009-2A27-4AD3-9BA7-46C3F88A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90A8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TableGrid">
    <w:name w:val="Table Grid"/>
    <w:basedOn w:val="TableNormal"/>
    <w:uiPriority w:val="39"/>
    <w:rsid w:val="00B8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Nidell, Scott A</dc:creator>
  <cp:keywords/>
  <dc:description/>
  <cp:lastModifiedBy>Nidell, Scott A</cp:lastModifiedBy>
  <cp:revision>7</cp:revision>
  <dcterms:created xsi:type="dcterms:W3CDTF">2014-10-17T02:39:00Z</dcterms:created>
  <dcterms:modified xsi:type="dcterms:W3CDTF">2014-10-17T04:52:00Z</dcterms:modified>
</cp:coreProperties>
</file>