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903" w:rsidRPr="00234826" w:rsidRDefault="0091571E" w:rsidP="00234826">
      <w:pPr>
        <w:pStyle w:val="Heading1"/>
        <w:jc w:val="center"/>
        <w:rPr>
          <w:b/>
          <w:sz w:val="46"/>
        </w:rPr>
      </w:pPr>
      <w:bookmarkStart w:id="0" w:name="splunk-bruteforce-hunting-lab"/>
      <w:r w:rsidRPr="00234826">
        <w:rPr>
          <w:b/>
          <w:sz w:val="46"/>
        </w:rPr>
        <w:t>Splunk Brute‑Force Hunting Lab</w:t>
      </w:r>
    </w:p>
    <w:p w:rsidR="009A107E" w:rsidRPr="00234826" w:rsidRDefault="0091571E">
      <w:pPr>
        <w:pStyle w:val="FirstParagraph"/>
        <w:rPr>
          <w:b/>
          <w:bCs/>
          <w:sz w:val="26"/>
        </w:rPr>
      </w:pPr>
      <w:r w:rsidRPr="00234826">
        <w:rPr>
          <w:b/>
          <w:bCs/>
          <w:sz w:val="26"/>
        </w:rPr>
        <w:t>Short description</w:t>
      </w:r>
    </w:p>
    <w:p w:rsidR="00B17903" w:rsidRDefault="0091571E">
      <w:pPr>
        <w:pStyle w:val="FirstParagraph"/>
      </w:pPr>
      <w:r>
        <w:t xml:space="preserve">This repository documents and provides configuration examples for a small hunting lab that ingests logs into </w:t>
      </w:r>
      <w:r>
        <w:rPr>
          <w:b/>
          <w:bCs/>
        </w:rPr>
        <w:t>Splunk Enterprise</w:t>
      </w:r>
      <w:r>
        <w:t xml:space="preserve"> running on Ubuntu, with </w:t>
      </w:r>
      <w:r>
        <w:rPr>
          <w:b/>
          <w:bCs/>
        </w:rPr>
        <w:t>Splunk Universal Forwarders</w:t>
      </w:r>
      <w:r>
        <w:t xml:space="preserve"> </w:t>
      </w:r>
      <w:r>
        <w:t>on Windows 10 and Kali Linux. The goal: detect and investigate brute‑force authentication attempts (password spraying, credential stuffing, repeated failed logins) using searches, dashboards, and alert examples.</w:t>
      </w:r>
    </w:p>
    <w:p w:rsidR="00B17903" w:rsidRDefault="0091571E">
      <w:r>
        <w:pict>
          <v:rect id="_x0000_i1313" style="width:0;height:1.5pt" o:hralign="center" o:hrstd="t" o:hr="t"/>
        </w:pict>
      </w:r>
    </w:p>
    <w:p w:rsidR="00B17903" w:rsidRDefault="0091571E">
      <w:pPr>
        <w:pStyle w:val="Heading2"/>
      </w:pPr>
      <w:bookmarkStart w:id="1" w:name="contents"/>
      <w:r>
        <w:t>Contents</w:t>
      </w:r>
    </w:p>
    <w:p w:rsidR="00B17903" w:rsidRDefault="0091571E">
      <w:pPr>
        <w:pStyle w:val="Compact"/>
        <w:numPr>
          <w:ilvl w:val="0"/>
          <w:numId w:val="2"/>
        </w:numPr>
      </w:pPr>
      <w:r w:rsidRPr="009A107E">
        <w:rPr>
          <w:rStyle w:val="VerbatimChar"/>
          <w:b/>
        </w:rPr>
        <w:t>docs/</w:t>
      </w:r>
      <w:r>
        <w:t xml:space="preserve"> — setup notes and commands </w:t>
      </w:r>
      <w:r>
        <w:t>used to install Splunk Enterprise (Ubuntu) and Universal Forwarder (Windows 10, Kali).</w:t>
      </w:r>
    </w:p>
    <w:p w:rsidR="00B17903" w:rsidRDefault="0091571E">
      <w:pPr>
        <w:pStyle w:val="Compact"/>
        <w:numPr>
          <w:ilvl w:val="0"/>
          <w:numId w:val="2"/>
        </w:numPr>
      </w:pPr>
      <w:r w:rsidRPr="009A107E">
        <w:rPr>
          <w:rStyle w:val="VerbatimChar"/>
          <w:b/>
        </w:rPr>
        <w:t>forwarder-configs/</w:t>
      </w:r>
      <w:r>
        <w:t xml:space="preserve"> — example </w:t>
      </w:r>
      <w:proofErr w:type="gramStart"/>
      <w:r>
        <w:rPr>
          <w:rStyle w:val="VerbatimChar"/>
        </w:rPr>
        <w:t>inputs.conf</w:t>
      </w:r>
      <w:proofErr w:type="gramEnd"/>
      <w:r>
        <w:t xml:space="preserve">, </w:t>
      </w:r>
      <w:r>
        <w:rPr>
          <w:rStyle w:val="VerbatimChar"/>
        </w:rPr>
        <w:t>outputs.conf</w:t>
      </w:r>
      <w:r>
        <w:t>, and app stanzas for forwarders.</w:t>
      </w:r>
    </w:p>
    <w:p w:rsidR="00B17903" w:rsidRDefault="0091571E">
      <w:pPr>
        <w:pStyle w:val="Compact"/>
        <w:numPr>
          <w:ilvl w:val="0"/>
          <w:numId w:val="2"/>
        </w:numPr>
      </w:pPr>
      <w:r w:rsidRPr="009A107E">
        <w:rPr>
          <w:rStyle w:val="VerbatimChar"/>
          <w:b/>
        </w:rPr>
        <w:t>searches/</w:t>
      </w:r>
      <w:r>
        <w:t xml:space="preserve"> — saved searches and detection queries for brute‑force detection.</w:t>
      </w:r>
    </w:p>
    <w:p w:rsidR="00B17903" w:rsidRDefault="0091571E">
      <w:pPr>
        <w:pStyle w:val="Compact"/>
        <w:numPr>
          <w:ilvl w:val="0"/>
          <w:numId w:val="2"/>
        </w:numPr>
      </w:pPr>
      <w:r w:rsidRPr="009A107E">
        <w:rPr>
          <w:rStyle w:val="VerbatimChar"/>
          <w:b/>
        </w:rPr>
        <w:t>dashb</w:t>
      </w:r>
      <w:r w:rsidRPr="009A107E">
        <w:rPr>
          <w:rStyle w:val="VerbatimChar"/>
          <w:b/>
        </w:rPr>
        <w:t>oards/</w:t>
      </w:r>
      <w:r>
        <w:t xml:space="preserve"> — sample dashboard panels (XML/JSON) for visualizing failed logins.</w:t>
      </w:r>
    </w:p>
    <w:p w:rsidR="00B17903" w:rsidRDefault="0091571E">
      <w:pPr>
        <w:pStyle w:val="Compact"/>
        <w:numPr>
          <w:ilvl w:val="0"/>
          <w:numId w:val="2"/>
        </w:numPr>
      </w:pPr>
      <w:r w:rsidRPr="009A107E">
        <w:rPr>
          <w:rStyle w:val="VerbatimChar"/>
          <w:b/>
        </w:rPr>
        <w:t>LICENSE</w:t>
      </w:r>
      <w:r w:rsidRPr="009A107E">
        <w:rPr>
          <w:b/>
        </w:rPr>
        <w:t xml:space="preserve"> —</w:t>
      </w:r>
      <w:r w:rsidR="009A107E">
        <w:t xml:space="preserve"> I used a free trail of the Splunk</w:t>
      </w:r>
      <w:r>
        <w:t>.</w:t>
      </w:r>
    </w:p>
    <w:p w:rsidR="00B17903" w:rsidRDefault="0091571E">
      <w:r>
        <w:pict>
          <v:rect id="_x0000_i1314" style="width:0;height:1.5pt" o:hralign="center" o:hrstd="t" o:hr="t"/>
        </w:pict>
      </w:r>
    </w:p>
    <w:p w:rsidR="00B17903" w:rsidRDefault="0091571E">
      <w:pPr>
        <w:pStyle w:val="Heading2"/>
      </w:pPr>
      <w:bookmarkStart w:id="2" w:name="architecture-overview"/>
      <w:bookmarkEnd w:id="1"/>
      <w:r>
        <w:t>Architecture overview</w:t>
      </w:r>
    </w:p>
    <w:p w:rsidR="00B17903" w:rsidRDefault="0091571E">
      <w:pPr>
        <w:pStyle w:val="Compact"/>
        <w:numPr>
          <w:ilvl w:val="0"/>
          <w:numId w:val="3"/>
        </w:numPr>
      </w:pPr>
      <w:r>
        <w:rPr>
          <w:b/>
          <w:bCs/>
        </w:rPr>
        <w:t>Splunk Enterprise (Ubuntu</w:t>
      </w:r>
      <w:r>
        <w:rPr>
          <w:b/>
          <w:bCs/>
        </w:rPr>
        <w:t>)</w:t>
      </w:r>
      <w:r>
        <w:t xml:space="preserve"> — single-node indexer + search head for the lab.</w:t>
      </w:r>
    </w:p>
    <w:p w:rsidR="00B17903" w:rsidRDefault="0091571E">
      <w:pPr>
        <w:pStyle w:val="Compact"/>
        <w:numPr>
          <w:ilvl w:val="0"/>
          <w:numId w:val="3"/>
        </w:numPr>
      </w:pPr>
      <w:r>
        <w:rPr>
          <w:b/>
          <w:bCs/>
        </w:rPr>
        <w:t>Universal Forwarder (Windows 10)</w:t>
      </w:r>
      <w:r>
        <w:t xml:space="preserve"> — forwards Wind</w:t>
      </w:r>
      <w:r w:rsidR="009A107E">
        <w:t xml:space="preserve">ows Security logs, Application logs, Setup logs (Event </w:t>
      </w:r>
      <w:r>
        <w:t>etc.).</w:t>
      </w:r>
    </w:p>
    <w:p w:rsidR="00B17903" w:rsidRDefault="0091571E">
      <w:pPr>
        <w:pStyle w:val="Compact"/>
        <w:numPr>
          <w:ilvl w:val="0"/>
          <w:numId w:val="3"/>
        </w:numPr>
      </w:pPr>
      <w:r>
        <w:rPr>
          <w:b/>
          <w:bCs/>
        </w:rPr>
        <w:t>(Kali Linux)</w:t>
      </w:r>
      <w:r>
        <w:t xml:space="preserve"> —</w:t>
      </w:r>
      <w:r w:rsidR="009A107E">
        <w:t xml:space="preserve"> this is </w:t>
      </w:r>
      <w:proofErr w:type="gramStart"/>
      <w:r w:rsidR="009A107E">
        <w:t>an</w:t>
      </w:r>
      <w:proofErr w:type="gramEnd"/>
      <w:r w:rsidR="009A107E">
        <w:t xml:space="preserve"> hunting machine to do attacks and generate logs for the win10</w:t>
      </w:r>
      <w:r>
        <w:t>.</w:t>
      </w:r>
    </w:p>
    <w:p w:rsidR="00B17903" w:rsidRDefault="0091571E">
      <w:pPr>
        <w:pStyle w:val="Compact"/>
        <w:numPr>
          <w:ilvl w:val="0"/>
          <w:numId w:val="3"/>
        </w:numPr>
      </w:pPr>
      <w:r>
        <w:t>Forwarders send data to S</w:t>
      </w:r>
      <w:r>
        <w:t xml:space="preserve">plunk indexer on the forwarding port (default </w:t>
      </w:r>
      <w:r>
        <w:rPr>
          <w:rStyle w:val="VerbatimChar"/>
        </w:rPr>
        <w:t>9997</w:t>
      </w:r>
      <w:r>
        <w:t>).</w:t>
      </w:r>
    </w:p>
    <w:p w:rsidR="00B17903" w:rsidRDefault="0091571E">
      <w:r>
        <w:pict>
          <v:rect id="_x0000_i1315" style="width:0;height:1.5pt" o:hralign="center" o:hrstd="t" o:hr="t"/>
        </w:pict>
      </w:r>
    </w:p>
    <w:p w:rsidR="00B17903" w:rsidRDefault="0091571E">
      <w:pPr>
        <w:pStyle w:val="Heading2"/>
      </w:pPr>
      <w:bookmarkStart w:id="3" w:name="goals-use-cases"/>
      <w:bookmarkEnd w:id="2"/>
      <w:r>
        <w:t>Goals / Use cases</w:t>
      </w:r>
    </w:p>
    <w:p w:rsidR="00B17903" w:rsidRDefault="0091571E">
      <w:pPr>
        <w:pStyle w:val="Compact"/>
        <w:numPr>
          <w:ilvl w:val="0"/>
          <w:numId w:val="4"/>
        </w:numPr>
      </w:pPr>
      <w:r>
        <w:t>Detect high volumes of failed authentication attempts from a single source IP.</w:t>
      </w:r>
    </w:p>
    <w:p w:rsidR="00B17903" w:rsidRDefault="0091571E">
      <w:pPr>
        <w:pStyle w:val="Compact"/>
        <w:numPr>
          <w:ilvl w:val="0"/>
          <w:numId w:val="4"/>
        </w:numPr>
      </w:pPr>
      <w:r>
        <w:t>Detect many usernames tried from one IP (password spraying / credential stuffing).</w:t>
      </w:r>
    </w:p>
    <w:p w:rsidR="00B17903" w:rsidRDefault="0091571E">
      <w:pPr>
        <w:pStyle w:val="Compact"/>
        <w:numPr>
          <w:ilvl w:val="0"/>
          <w:numId w:val="4"/>
        </w:numPr>
      </w:pPr>
      <w:r>
        <w:t>Detect many failed at</w:t>
      </w:r>
      <w:r>
        <w:t>tempts against a single account from multiple sources (account‑targeting).</w:t>
      </w:r>
    </w:p>
    <w:p w:rsidR="00B17903" w:rsidRDefault="0091571E">
      <w:pPr>
        <w:pStyle w:val="Compact"/>
        <w:numPr>
          <w:ilvl w:val="0"/>
          <w:numId w:val="4"/>
        </w:numPr>
      </w:pPr>
      <w:r>
        <w:t>Detect success after a burst of failures (likely compromise).</w:t>
      </w:r>
    </w:p>
    <w:p w:rsidR="00B17903" w:rsidRDefault="0091571E">
      <w:r>
        <w:pict>
          <v:rect id="_x0000_i1316" style="width:0;height:1.5pt" o:hralign="center" o:hrstd="t" o:hr="t"/>
        </w:pict>
      </w:r>
    </w:p>
    <w:p w:rsidR="00B17903" w:rsidRDefault="0091571E">
      <w:pPr>
        <w:pStyle w:val="Heading2"/>
      </w:pPr>
      <w:bookmarkStart w:id="4" w:name="prerequisites"/>
      <w:bookmarkEnd w:id="3"/>
      <w:r>
        <w:t>Prerequisites</w:t>
      </w:r>
    </w:p>
    <w:p w:rsidR="00B17903" w:rsidRDefault="0091571E">
      <w:pPr>
        <w:pStyle w:val="Compact"/>
        <w:numPr>
          <w:ilvl w:val="0"/>
          <w:numId w:val="5"/>
        </w:numPr>
      </w:pPr>
      <w:r>
        <w:t>Ubuntu server (recommended LTS) for Splunk Enterprise. Splunk 8.x / 9.x compatible — use the correct pa</w:t>
      </w:r>
      <w:r>
        <w:t>ckage for your OS.</w:t>
      </w:r>
    </w:p>
    <w:p w:rsidR="00B17903" w:rsidRDefault="0091571E">
      <w:pPr>
        <w:pStyle w:val="Compact"/>
        <w:numPr>
          <w:ilvl w:val="0"/>
          <w:numId w:val="5"/>
        </w:numPr>
      </w:pPr>
      <w:r>
        <w:t>Windows 10 machine(s) with Splunk Universal Forwarder installed and configured to forward Security logs.</w:t>
      </w:r>
    </w:p>
    <w:p w:rsidR="00B17903" w:rsidRDefault="009A107E">
      <w:pPr>
        <w:pStyle w:val="Compact"/>
        <w:numPr>
          <w:ilvl w:val="0"/>
          <w:numId w:val="5"/>
        </w:numPr>
      </w:pPr>
      <w:r>
        <w:t>Kali Linux</w:t>
      </w:r>
      <w:r w:rsidR="0091571E">
        <w:t xml:space="preserve"> </w:t>
      </w:r>
      <w:r>
        <w:t>for hunting</w:t>
      </w:r>
      <w:r w:rsidR="0091571E">
        <w:t>.</w:t>
      </w:r>
    </w:p>
    <w:p w:rsidR="00B17903" w:rsidRDefault="0091571E">
      <w:pPr>
        <w:pStyle w:val="Compact"/>
        <w:numPr>
          <w:ilvl w:val="0"/>
          <w:numId w:val="5"/>
        </w:numPr>
      </w:pPr>
      <w:r>
        <w:t xml:space="preserve">Network connectivity: forwarders must reach the Splunk indexer on the configured port (default </w:t>
      </w:r>
      <w:r>
        <w:rPr>
          <w:rStyle w:val="VerbatimChar"/>
        </w:rPr>
        <w:t>9997</w:t>
      </w:r>
      <w:r>
        <w:t>).</w:t>
      </w:r>
    </w:p>
    <w:p w:rsidR="00B17903" w:rsidRDefault="0091571E">
      <w:pPr>
        <w:pStyle w:val="Compact"/>
        <w:numPr>
          <w:ilvl w:val="0"/>
          <w:numId w:val="5"/>
        </w:numPr>
      </w:pPr>
      <w:r>
        <w:t>Splunk admin or power user account to create saved searches, alerts and dashboards.</w:t>
      </w:r>
    </w:p>
    <w:p w:rsidR="00B17903" w:rsidRDefault="0091571E">
      <w:r>
        <w:pict>
          <v:rect id="_x0000_i1317" style="width:0;height:1.5pt" o:hralign="center" o:hrstd="t" o:hr="t"/>
        </w:pict>
      </w:r>
    </w:p>
    <w:p w:rsidR="00B17903" w:rsidRPr="00193DEC" w:rsidRDefault="0091571E">
      <w:pPr>
        <w:pStyle w:val="Heading2"/>
        <w:rPr>
          <w:b/>
        </w:rPr>
      </w:pPr>
      <w:bookmarkStart w:id="5" w:name="quick-install-configuration-lab"/>
      <w:bookmarkEnd w:id="4"/>
      <w:r w:rsidRPr="00193DEC">
        <w:rPr>
          <w:b/>
        </w:rPr>
        <w:lastRenderedPageBreak/>
        <w:t>Quick install &amp; configuration (lab)</w:t>
      </w:r>
    </w:p>
    <w:p w:rsidR="00B17903" w:rsidRDefault="0091571E">
      <w:pPr>
        <w:pStyle w:val="Heading3"/>
      </w:pPr>
      <w:bookmarkStart w:id="6" w:name="splunk-enterprise-ubuntu-quick-steps"/>
      <w:r>
        <w:t>Splunk Enterprise (Ubuntu) — qui</w:t>
      </w:r>
      <w:r>
        <w:t>ck steps</w:t>
      </w:r>
    </w:p>
    <w:p w:rsidR="00B17903" w:rsidRDefault="0091571E">
      <w:pPr>
        <w:pStyle w:val="Compact"/>
        <w:numPr>
          <w:ilvl w:val="0"/>
          <w:numId w:val="6"/>
        </w:numPr>
      </w:pPr>
      <w:r>
        <w:t>Download Splunk Enterprise package for Linux and place the package on the Ubuntu host.</w:t>
      </w:r>
    </w:p>
    <w:p w:rsidR="00B17903" w:rsidRDefault="0091571E">
      <w:pPr>
        <w:pStyle w:val="Compact"/>
        <w:numPr>
          <w:ilvl w:val="0"/>
          <w:numId w:val="6"/>
        </w:numPr>
      </w:pPr>
      <w:r>
        <w:t xml:space="preserve">Install (example for Debian/Ubuntu </w:t>
      </w:r>
      <w:r>
        <w:rPr>
          <w:rStyle w:val="VerbatimChar"/>
        </w:rPr>
        <w:t>.deb</w:t>
      </w:r>
      <w:r>
        <w:t>):</w:t>
      </w:r>
    </w:p>
    <w:p w:rsidR="00B17903" w:rsidRDefault="0091571E">
      <w:pPr>
        <w:pStyle w:val="SourceCode"/>
      </w:pPr>
      <w:r>
        <w:rPr>
          <w:rStyle w:val="FunctionTok"/>
        </w:rPr>
        <w:t>sudo</w:t>
      </w:r>
      <w:r>
        <w:rPr>
          <w:rStyle w:val="NormalTok"/>
        </w:rPr>
        <w:t xml:space="preserve"> dpkg </w:t>
      </w:r>
      <w:r>
        <w:rPr>
          <w:rStyle w:val="AttributeTok"/>
        </w:rPr>
        <w:t>-i</w:t>
      </w:r>
      <w:r>
        <w:rPr>
          <w:rStyle w:val="NormalTok"/>
        </w:rPr>
        <w:t xml:space="preserve"> /tmp/splunk_package_name.deb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/opt/splunk/bin/splunk start </w:t>
      </w:r>
      <w:r>
        <w:rPr>
          <w:rStyle w:val="AttributeTok"/>
        </w:rPr>
        <w:t>--accept-license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/opt/splunk/bin/splunk enable boot-start</w:t>
      </w:r>
    </w:p>
    <w:p w:rsidR="00B17903" w:rsidRDefault="0091571E">
      <w:pPr>
        <w:pStyle w:val="Compact"/>
        <w:numPr>
          <w:ilvl w:val="0"/>
          <w:numId w:val="7"/>
        </w:numPr>
      </w:pPr>
      <w:r>
        <w:t xml:space="preserve">Open web UI: </w:t>
      </w:r>
      <w:r>
        <w:rPr>
          <w:rStyle w:val="VerbatimChar"/>
        </w:rPr>
        <w:t>https://&lt;splunk-host&gt;:8000</w:t>
      </w:r>
      <w:r>
        <w:t xml:space="preserve"> and log in with admin credentials.</w:t>
      </w:r>
    </w:p>
    <w:p w:rsidR="00B17903" w:rsidRDefault="0091571E">
      <w:pPr>
        <w:pStyle w:val="Compact"/>
        <w:numPr>
          <w:ilvl w:val="0"/>
          <w:numId w:val="7"/>
        </w:numPr>
      </w:pPr>
      <w:r>
        <w:t xml:space="preserve">Enable receiving on indexer: </w:t>
      </w:r>
      <w:r>
        <w:rPr>
          <w:i/>
          <w:iCs/>
        </w:rPr>
        <w:t>Settings → Forwarding and receiving → Receive data → New TCP input</w:t>
      </w:r>
      <w:r>
        <w:t xml:space="preserve"> (port </w:t>
      </w:r>
      <w:r>
        <w:rPr>
          <w:rStyle w:val="VerbatimChar"/>
        </w:rPr>
        <w:t>9997</w:t>
      </w:r>
      <w:r>
        <w:t>).</w:t>
      </w:r>
    </w:p>
    <w:p w:rsidR="00740EE5" w:rsidRDefault="00740EE5">
      <w:pPr>
        <w:pStyle w:val="Compact"/>
        <w:numPr>
          <w:ilvl w:val="0"/>
          <w:numId w:val="7"/>
        </w:numPr>
      </w:pPr>
      <w:r>
        <w:t xml:space="preserve">Started the Splunk with the </w:t>
      </w:r>
      <w:proofErr w:type="spellStart"/>
      <w:proofErr w:type="gramStart"/>
      <w:r w:rsidRPr="00B437B9">
        <w:rPr>
          <w:b/>
        </w:rPr>
        <w:t>sudo</w:t>
      </w:r>
      <w:proofErr w:type="spellEnd"/>
      <w:r w:rsidRPr="00B437B9">
        <w:rPr>
          <w:b/>
        </w:rPr>
        <w:t xml:space="preserve"> .</w:t>
      </w:r>
      <w:proofErr w:type="gramEnd"/>
      <w:r w:rsidRPr="00B437B9">
        <w:rPr>
          <w:b/>
        </w:rPr>
        <w:t>/</w:t>
      </w:r>
      <w:proofErr w:type="spellStart"/>
      <w:r w:rsidRPr="00B437B9">
        <w:rPr>
          <w:b/>
        </w:rPr>
        <w:t>splunk</w:t>
      </w:r>
      <w:proofErr w:type="spellEnd"/>
      <w:r w:rsidRPr="00B437B9">
        <w:rPr>
          <w:b/>
        </w:rPr>
        <w:t xml:space="preserve"> start command</w:t>
      </w:r>
    </w:p>
    <w:p w:rsidR="00740EE5" w:rsidRDefault="00740EE5" w:rsidP="00740EE5">
      <w:pPr>
        <w:pStyle w:val="Compact"/>
        <w:ind w:left="720"/>
      </w:pPr>
      <w:bookmarkStart w:id="7" w:name="_GoBack"/>
      <w:r w:rsidRPr="00B437B9">
        <w:drawing>
          <wp:inline distT="0" distB="0" distL="0" distR="0" wp14:anchorId="7860D7D5" wp14:editId="36450276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740EE5" w:rsidRDefault="00740EE5" w:rsidP="00740EE5">
      <w:pPr>
        <w:pStyle w:val="Compact"/>
        <w:ind w:left="720"/>
      </w:pPr>
    </w:p>
    <w:p w:rsidR="00740EE5" w:rsidRDefault="00740EE5" w:rsidP="00740EE5">
      <w:pPr>
        <w:pStyle w:val="Compact"/>
        <w:ind w:left="720"/>
      </w:pPr>
      <w:r>
        <w:t>Splunk Login page</w:t>
      </w:r>
    </w:p>
    <w:p w:rsidR="00740EE5" w:rsidRDefault="00740EE5" w:rsidP="00740EE5">
      <w:pPr>
        <w:pStyle w:val="Compact"/>
        <w:ind w:left="720"/>
      </w:pPr>
      <w:r w:rsidRPr="00B437B9">
        <w:drawing>
          <wp:inline distT="0" distB="0" distL="0" distR="0" wp14:anchorId="734813C7" wp14:editId="2F2BA6C4">
            <wp:extent cx="594360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03" w:rsidRDefault="0091571E">
      <w:pPr>
        <w:pStyle w:val="Heading3"/>
      </w:pPr>
      <w:bookmarkStart w:id="8" w:name="windows-10-universal-forwarder-uf"/>
      <w:bookmarkEnd w:id="6"/>
      <w:r>
        <w:lastRenderedPageBreak/>
        <w:t>Windows 10 Universal Forwarder</w:t>
      </w:r>
      <w:r>
        <w:t xml:space="preserve"> (UF)</w:t>
      </w:r>
    </w:p>
    <w:p w:rsidR="00B17903" w:rsidRDefault="0091571E">
      <w:pPr>
        <w:pStyle w:val="Compact"/>
        <w:numPr>
          <w:ilvl w:val="0"/>
          <w:numId w:val="8"/>
        </w:numPr>
      </w:pPr>
      <w:r>
        <w:t>Download Splunk Universal Forwarder for Windows and install as admin.</w:t>
      </w:r>
    </w:p>
    <w:p w:rsidR="00740EE5" w:rsidRDefault="00740EE5" w:rsidP="00740EE5">
      <w:pPr>
        <w:pStyle w:val="Compact"/>
      </w:pPr>
    </w:p>
    <w:p w:rsidR="00740EE5" w:rsidRDefault="00740EE5" w:rsidP="00740EE5">
      <w:pPr>
        <w:pStyle w:val="Compact"/>
      </w:pPr>
      <w:r w:rsidRPr="00740EE5">
        <w:drawing>
          <wp:inline distT="0" distB="0" distL="0" distR="0" wp14:anchorId="6654B4A1" wp14:editId="364DA8F8">
            <wp:extent cx="6858000" cy="1399540"/>
            <wp:effectExtent l="57150" t="57150" r="114300" b="1054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95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7903" w:rsidRDefault="0091571E">
      <w:pPr>
        <w:pStyle w:val="Compact"/>
        <w:numPr>
          <w:ilvl w:val="0"/>
          <w:numId w:val="8"/>
        </w:numPr>
      </w:pPr>
      <w:r>
        <w:t xml:space="preserve">Configure </w:t>
      </w:r>
      <w:proofErr w:type="gramStart"/>
      <w:r>
        <w:rPr>
          <w:rStyle w:val="VerbatimChar"/>
        </w:rPr>
        <w:t>outputs.conf</w:t>
      </w:r>
      <w:proofErr w:type="gramEnd"/>
      <w:r>
        <w:t xml:space="preserve"> to point to the indexer (example location: </w:t>
      </w:r>
      <w:r>
        <w:rPr>
          <w:rStyle w:val="VerbatimChar"/>
        </w:rPr>
        <w:t>C:\Program Files\SplunkUniversalForwarder\etc\system\local\</w:t>
      </w:r>
      <w:r>
        <w:t>):</w:t>
      </w:r>
    </w:p>
    <w:p w:rsidR="00B17903" w:rsidRDefault="0091571E">
      <w:pPr>
        <w:pStyle w:val="SourceCode"/>
      </w:pPr>
      <w:r>
        <w:rPr>
          <w:rStyle w:val="KeywordTok"/>
        </w:rPr>
        <w:t>[tcpout]</w:t>
      </w:r>
      <w:r>
        <w:br/>
      </w:r>
      <w:r>
        <w:rPr>
          <w:rStyle w:val="DataTypeTok"/>
        </w:rPr>
        <w:t xml:space="preserve">defaultGroup </w:t>
      </w:r>
      <w:r>
        <w:rPr>
          <w:rStyle w:val="OtherTok"/>
        </w:rPr>
        <w:t>=</w:t>
      </w:r>
      <w:r>
        <w:rPr>
          <w:rStyle w:val="StringTok"/>
        </w:rPr>
        <w:t xml:space="preserve"> indexers</w:t>
      </w:r>
      <w:r>
        <w:br/>
      </w:r>
      <w:r>
        <w:br/>
      </w:r>
      <w:r>
        <w:rPr>
          <w:rStyle w:val="KeywordTok"/>
        </w:rPr>
        <w:t>[tcpout:indexers]</w:t>
      </w:r>
      <w:r>
        <w:br/>
      </w:r>
      <w:r>
        <w:rPr>
          <w:rStyle w:val="DataTypeTok"/>
        </w:rPr>
        <w:t xml:space="preserve">server </w:t>
      </w:r>
      <w:r>
        <w:rPr>
          <w:rStyle w:val="OtherTok"/>
        </w:rPr>
        <w:t>=</w:t>
      </w:r>
      <w:r>
        <w:rPr>
          <w:rStyle w:val="StringTok"/>
        </w:rPr>
        <w:t xml:space="preserve"> splunk-indexer.example.local:9997</w:t>
      </w:r>
    </w:p>
    <w:p w:rsidR="00B17903" w:rsidRDefault="0091571E">
      <w:pPr>
        <w:pStyle w:val="Compact"/>
        <w:numPr>
          <w:ilvl w:val="0"/>
          <w:numId w:val="9"/>
        </w:numPr>
      </w:pPr>
      <w:r>
        <w:t xml:space="preserve">Enable Windows Security event monitoring (example </w:t>
      </w:r>
      <w:r>
        <w:rPr>
          <w:rStyle w:val="VerbatimChar"/>
        </w:rPr>
        <w:t>inputs.conf</w:t>
      </w:r>
      <w:r>
        <w:t>):</w:t>
      </w:r>
    </w:p>
    <w:p w:rsidR="00234826" w:rsidRDefault="0091571E" w:rsidP="00234826">
      <w:pPr>
        <w:pStyle w:val="SourceCode"/>
        <w:spacing w:after="0"/>
        <w:rPr>
          <w:rStyle w:val="DecValTok"/>
        </w:rPr>
      </w:pPr>
      <w:r>
        <w:rPr>
          <w:rStyle w:val="KeywordTok"/>
        </w:rPr>
        <w:t>[WinEventLog://Security]</w:t>
      </w:r>
      <w:r>
        <w:br/>
      </w:r>
      <w:r>
        <w:rPr>
          <w:rStyle w:val="DataTypeTok"/>
        </w:rPr>
        <w:t xml:space="preserve">disabled </w:t>
      </w:r>
      <w:r>
        <w:rPr>
          <w:rStyle w:val="OtherTok"/>
        </w:rPr>
        <w:t>=</w:t>
      </w:r>
      <w:r>
        <w:rPr>
          <w:rStyle w:val="StringTok"/>
        </w:rPr>
        <w:t xml:space="preserve"> </w:t>
      </w:r>
      <w:r w:rsidR="00234826">
        <w:rPr>
          <w:rStyle w:val="DecValTok"/>
        </w:rPr>
        <w:t>false</w:t>
      </w:r>
    </w:p>
    <w:p w:rsidR="00B17903" w:rsidRDefault="00234826" w:rsidP="00234826">
      <w:pPr>
        <w:pStyle w:val="SourceCode"/>
        <w:spacing w:after="0"/>
        <w:rPr>
          <w:rStyle w:val="DecValTok"/>
        </w:rPr>
      </w:pPr>
      <w:proofErr w:type="spellStart"/>
      <w:r w:rsidRPr="00234826">
        <w:rPr>
          <w:rStyle w:val="DataTypeTok"/>
        </w:rPr>
        <w:t>Start_from</w:t>
      </w:r>
      <w:proofErr w:type="spellEnd"/>
      <w:r w:rsidRPr="00234826">
        <w:rPr>
          <w:rStyle w:val="DataTypeTok"/>
        </w:rPr>
        <w:t>=</w:t>
      </w:r>
      <w:r>
        <w:rPr>
          <w:rStyle w:val="StringTok"/>
        </w:rPr>
        <w:t xml:space="preserve"> </w:t>
      </w:r>
      <w:r w:rsidRPr="00234826">
        <w:rPr>
          <w:rStyle w:val="DecValTok"/>
        </w:rPr>
        <w:t>oldest</w:t>
      </w:r>
      <w:r w:rsidR="0091571E">
        <w:br/>
      </w:r>
      <w:proofErr w:type="spellStart"/>
      <w:r w:rsidR="0091571E">
        <w:rPr>
          <w:rStyle w:val="DataTypeTok"/>
        </w:rPr>
        <w:t>renderXml</w:t>
      </w:r>
      <w:proofErr w:type="spellEnd"/>
      <w:r w:rsidR="0091571E">
        <w:rPr>
          <w:rStyle w:val="DataTypeTok"/>
        </w:rPr>
        <w:t xml:space="preserve"> </w:t>
      </w:r>
      <w:r w:rsidR="0091571E">
        <w:rPr>
          <w:rStyle w:val="OtherTok"/>
        </w:rPr>
        <w:t>=</w:t>
      </w:r>
      <w:r w:rsidR="0091571E">
        <w:rPr>
          <w:rStyle w:val="StringTok"/>
        </w:rPr>
        <w:t xml:space="preserve"> </w:t>
      </w:r>
      <w:r>
        <w:rPr>
          <w:rStyle w:val="DecValTok"/>
        </w:rPr>
        <w:t>true</w:t>
      </w:r>
      <w:r w:rsidR="0091571E">
        <w:br/>
      </w:r>
      <w:proofErr w:type="spellStart"/>
      <w:r w:rsidR="0091571E">
        <w:rPr>
          <w:rStyle w:val="DataTypeTok"/>
        </w:rPr>
        <w:t>checkpointInterval</w:t>
      </w:r>
      <w:proofErr w:type="spellEnd"/>
      <w:r w:rsidR="0091571E">
        <w:rPr>
          <w:rStyle w:val="DataTypeTok"/>
        </w:rPr>
        <w:t xml:space="preserve"> </w:t>
      </w:r>
      <w:r w:rsidR="0091571E">
        <w:rPr>
          <w:rStyle w:val="OtherTok"/>
        </w:rPr>
        <w:t>=</w:t>
      </w:r>
      <w:r w:rsidR="0091571E">
        <w:rPr>
          <w:rStyle w:val="StringTok"/>
        </w:rPr>
        <w:t xml:space="preserve"> </w:t>
      </w:r>
      <w:r w:rsidR="0091571E">
        <w:rPr>
          <w:rStyle w:val="DecValTok"/>
        </w:rPr>
        <w:t>5</w:t>
      </w:r>
    </w:p>
    <w:p w:rsidR="00234826" w:rsidRDefault="00234826" w:rsidP="00234826">
      <w:pPr>
        <w:pStyle w:val="SourceCode"/>
        <w:spacing w:after="0"/>
        <w:rPr>
          <w:rFonts w:ascii="Consolas" w:hAnsi="Consolas"/>
          <w:color w:val="40A070"/>
          <w:sz w:val="22"/>
        </w:rPr>
      </w:pPr>
    </w:p>
    <w:p w:rsidR="00234826" w:rsidRDefault="00234826" w:rsidP="00234826">
      <w:pPr>
        <w:pStyle w:val="SourceCode"/>
        <w:spacing w:after="0"/>
        <w:rPr>
          <w:rStyle w:val="DecValTok"/>
        </w:rPr>
      </w:pPr>
      <w:r>
        <w:rPr>
          <w:rStyle w:val="KeywordTok"/>
        </w:rPr>
        <w:t>[WinEventLog://Setup</w:t>
      </w:r>
      <w:r>
        <w:rPr>
          <w:rStyle w:val="KeywordTok"/>
        </w:rPr>
        <w:t>]</w:t>
      </w:r>
      <w:r>
        <w:br/>
      </w:r>
      <w:r>
        <w:rPr>
          <w:rStyle w:val="DataTypeTok"/>
        </w:rPr>
        <w:t xml:space="preserve">disabled </w:t>
      </w:r>
      <w:r>
        <w:rPr>
          <w:rStyle w:val="OtherTok"/>
        </w:rPr>
        <w:t>=</w:t>
      </w:r>
      <w:r>
        <w:rPr>
          <w:rStyle w:val="StringTok"/>
        </w:rPr>
        <w:t xml:space="preserve"> </w:t>
      </w:r>
      <w:r>
        <w:rPr>
          <w:rStyle w:val="DecValTok"/>
        </w:rPr>
        <w:t>false</w:t>
      </w:r>
    </w:p>
    <w:p w:rsidR="00234826" w:rsidRDefault="00234826" w:rsidP="00234826">
      <w:pPr>
        <w:pStyle w:val="SourceCode"/>
        <w:spacing w:after="0"/>
        <w:rPr>
          <w:rStyle w:val="DecValTok"/>
        </w:rPr>
      </w:pPr>
      <w:proofErr w:type="spellStart"/>
      <w:r w:rsidRPr="00234826">
        <w:rPr>
          <w:rStyle w:val="DataTypeTok"/>
        </w:rPr>
        <w:t>Start_from</w:t>
      </w:r>
      <w:proofErr w:type="spellEnd"/>
      <w:r w:rsidRPr="00234826">
        <w:rPr>
          <w:rStyle w:val="DataTypeTok"/>
        </w:rPr>
        <w:t>=</w:t>
      </w:r>
      <w:r>
        <w:rPr>
          <w:rStyle w:val="StringTok"/>
        </w:rPr>
        <w:t xml:space="preserve"> </w:t>
      </w:r>
      <w:r w:rsidRPr="00234826">
        <w:rPr>
          <w:rStyle w:val="DecValTok"/>
        </w:rPr>
        <w:t>oldest</w:t>
      </w:r>
      <w:r>
        <w:br/>
      </w:r>
      <w:proofErr w:type="spellStart"/>
      <w:r>
        <w:rPr>
          <w:rStyle w:val="DataTypeTok"/>
        </w:rPr>
        <w:t>renderXml</w:t>
      </w:r>
      <w:proofErr w:type="spellEnd"/>
      <w:r>
        <w:rPr>
          <w:rStyle w:val="DataTypeTok"/>
        </w:rPr>
        <w:t xml:space="preserve"> </w:t>
      </w:r>
      <w:r>
        <w:rPr>
          <w:rStyle w:val="OtherTok"/>
        </w:rPr>
        <w:t>=</w:t>
      </w:r>
      <w:r>
        <w:rPr>
          <w:rStyle w:val="StringTok"/>
        </w:rPr>
        <w:t xml:space="preserve"> </w:t>
      </w:r>
      <w:r>
        <w:rPr>
          <w:rStyle w:val="DecValTok"/>
        </w:rPr>
        <w:t>true</w:t>
      </w:r>
      <w:r>
        <w:br/>
      </w:r>
      <w:proofErr w:type="spellStart"/>
      <w:r>
        <w:rPr>
          <w:rStyle w:val="DataTypeTok"/>
        </w:rPr>
        <w:t>checkpointInterval</w:t>
      </w:r>
      <w:proofErr w:type="spellEnd"/>
      <w:r>
        <w:rPr>
          <w:rStyle w:val="DataTypeTok"/>
        </w:rPr>
        <w:t xml:space="preserve"> </w:t>
      </w:r>
      <w:r>
        <w:rPr>
          <w:rStyle w:val="OtherTok"/>
        </w:rPr>
        <w:t>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</w:p>
    <w:p w:rsidR="00234826" w:rsidRDefault="00234826" w:rsidP="00234826">
      <w:pPr>
        <w:pStyle w:val="SourceCode"/>
        <w:spacing w:after="0"/>
        <w:rPr>
          <w:rFonts w:ascii="Consolas" w:hAnsi="Consolas"/>
          <w:color w:val="40A070"/>
          <w:sz w:val="22"/>
        </w:rPr>
      </w:pPr>
    </w:p>
    <w:p w:rsidR="00234826" w:rsidRDefault="00234826" w:rsidP="00234826">
      <w:pPr>
        <w:pStyle w:val="SourceCode"/>
        <w:spacing w:after="0"/>
        <w:rPr>
          <w:rStyle w:val="DecValTok"/>
        </w:rPr>
      </w:pPr>
      <w:r>
        <w:rPr>
          <w:rStyle w:val="KeywordTok"/>
        </w:rPr>
        <w:t>[WinEventLog://</w:t>
      </w:r>
      <w:r>
        <w:rPr>
          <w:rStyle w:val="KeywordTok"/>
        </w:rPr>
        <w:t>Application</w:t>
      </w:r>
      <w:r>
        <w:rPr>
          <w:rStyle w:val="KeywordTok"/>
        </w:rPr>
        <w:t>]</w:t>
      </w:r>
      <w:r>
        <w:br/>
      </w:r>
      <w:r>
        <w:rPr>
          <w:rStyle w:val="DataTypeTok"/>
        </w:rPr>
        <w:t xml:space="preserve">disabled </w:t>
      </w:r>
      <w:r>
        <w:rPr>
          <w:rStyle w:val="OtherTok"/>
        </w:rPr>
        <w:t>=</w:t>
      </w:r>
      <w:r>
        <w:rPr>
          <w:rStyle w:val="StringTok"/>
        </w:rPr>
        <w:t xml:space="preserve"> </w:t>
      </w:r>
      <w:r>
        <w:rPr>
          <w:rStyle w:val="DecValTok"/>
        </w:rPr>
        <w:t>false</w:t>
      </w:r>
    </w:p>
    <w:p w:rsidR="00234826" w:rsidRDefault="00234826" w:rsidP="00234826">
      <w:pPr>
        <w:pStyle w:val="SourceCode"/>
        <w:spacing w:after="0"/>
        <w:rPr>
          <w:rStyle w:val="DecValTok"/>
        </w:rPr>
      </w:pPr>
      <w:proofErr w:type="spellStart"/>
      <w:r w:rsidRPr="00234826">
        <w:rPr>
          <w:rStyle w:val="DataTypeTok"/>
        </w:rPr>
        <w:t>Start_from</w:t>
      </w:r>
      <w:proofErr w:type="spellEnd"/>
      <w:r w:rsidRPr="00234826">
        <w:rPr>
          <w:rStyle w:val="DataTypeTok"/>
        </w:rPr>
        <w:t>=</w:t>
      </w:r>
      <w:r>
        <w:rPr>
          <w:rStyle w:val="StringTok"/>
        </w:rPr>
        <w:t xml:space="preserve"> </w:t>
      </w:r>
      <w:r w:rsidRPr="00234826">
        <w:rPr>
          <w:rStyle w:val="DecValTok"/>
        </w:rPr>
        <w:t>oldest</w:t>
      </w:r>
      <w:r>
        <w:br/>
      </w:r>
      <w:proofErr w:type="spellStart"/>
      <w:r>
        <w:rPr>
          <w:rStyle w:val="DataTypeTok"/>
        </w:rPr>
        <w:t>renderXml</w:t>
      </w:r>
      <w:proofErr w:type="spellEnd"/>
      <w:r>
        <w:rPr>
          <w:rStyle w:val="DataTypeTok"/>
        </w:rPr>
        <w:t xml:space="preserve"> </w:t>
      </w:r>
      <w:r>
        <w:rPr>
          <w:rStyle w:val="OtherTok"/>
        </w:rPr>
        <w:t>=</w:t>
      </w:r>
      <w:r>
        <w:rPr>
          <w:rStyle w:val="StringTok"/>
        </w:rPr>
        <w:t xml:space="preserve"> </w:t>
      </w:r>
      <w:r>
        <w:rPr>
          <w:rStyle w:val="DecValTok"/>
        </w:rPr>
        <w:t>true</w:t>
      </w:r>
      <w:r>
        <w:br/>
      </w:r>
      <w:proofErr w:type="spellStart"/>
      <w:r>
        <w:rPr>
          <w:rStyle w:val="DataTypeTok"/>
        </w:rPr>
        <w:t>checkpointInterval</w:t>
      </w:r>
      <w:proofErr w:type="spellEnd"/>
      <w:r>
        <w:rPr>
          <w:rStyle w:val="DataTypeTok"/>
        </w:rPr>
        <w:t xml:space="preserve"> </w:t>
      </w:r>
      <w:r>
        <w:rPr>
          <w:rStyle w:val="OtherTok"/>
        </w:rPr>
        <w:t>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</w:p>
    <w:p w:rsidR="00740EE5" w:rsidRDefault="00740EE5" w:rsidP="00234826">
      <w:pPr>
        <w:pStyle w:val="SourceCode"/>
        <w:spacing w:after="0"/>
        <w:rPr>
          <w:rStyle w:val="DecValTok"/>
        </w:rPr>
      </w:pPr>
      <w:r w:rsidRPr="00740EE5">
        <w:rPr>
          <w:rStyle w:val="DecValTok"/>
        </w:rPr>
        <w:lastRenderedPageBreak/>
        <w:drawing>
          <wp:inline distT="0" distB="0" distL="0" distR="0" wp14:anchorId="45501174" wp14:editId="7D303DB7">
            <wp:extent cx="6038850" cy="3308350"/>
            <wp:effectExtent l="57150" t="57150" r="114300" b="1206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4457" cy="332785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4826" w:rsidRPr="00234826" w:rsidRDefault="00234826" w:rsidP="00234826">
      <w:pPr>
        <w:pStyle w:val="SourceCode"/>
        <w:spacing w:after="0"/>
        <w:rPr>
          <w:rFonts w:ascii="Consolas" w:hAnsi="Consolas"/>
          <w:b/>
          <w:color w:val="40A070"/>
          <w:sz w:val="22"/>
        </w:rPr>
      </w:pPr>
    </w:p>
    <w:p w:rsidR="00B17903" w:rsidRDefault="0091571E">
      <w:pPr>
        <w:pStyle w:val="Compact"/>
        <w:numPr>
          <w:ilvl w:val="0"/>
          <w:numId w:val="10"/>
        </w:numPr>
      </w:pPr>
      <w:r>
        <w:t>Restart the UF service.</w:t>
      </w:r>
    </w:p>
    <w:p w:rsidR="00B17903" w:rsidRDefault="0091571E">
      <w:pPr>
        <w:pStyle w:val="Heading3"/>
      </w:pPr>
      <w:bookmarkStart w:id="9" w:name="kali-linux-universal-forwarder-or-agent"/>
      <w:bookmarkEnd w:id="8"/>
      <w:r>
        <w:t>Kali Linu</w:t>
      </w:r>
      <w:r w:rsidR="00234826">
        <w:t>x</w:t>
      </w:r>
    </w:p>
    <w:p w:rsidR="00B17903" w:rsidRDefault="00234826">
      <w:pPr>
        <w:pStyle w:val="Compact"/>
        <w:numPr>
          <w:ilvl w:val="0"/>
          <w:numId w:val="11"/>
        </w:numPr>
      </w:pPr>
      <w:r>
        <w:t>Download the .</w:t>
      </w:r>
      <w:proofErr w:type="spellStart"/>
      <w:r>
        <w:t>ovm</w:t>
      </w:r>
      <w:proofErr w:type="spellEnd"/>
      <w:r>
        <w:t xml:space="preserve"> file from the </w:t>
      </w:r>
      <w:hyperlink r:id="rId9" w:history="1">
        <w:r w:rsidRPr="0000464D">
          <w:rPr>
            <w:rStyle w:val="Hyperlink"/>
          </w:rPr>
          <w:t>https://ww.kali.org</w:t>
        </w:r>
      </w:hyperlink>
      <w:r>
        <w:t xml:space="preserve"> </w:t>
      </w:r>
    </w:p>
    <w:p w:rsidR="00B17903" w:rsidRDefault="00234826">
      <w:pPr>
        <w:pStyle w:val="Compact"/>
        <w:numPr>
          <w:ilvl w:val="0"/>
          <w:numId w:val="11"/>
        </w:numPr>
      </w:pPr>
      <w:r>
        <w:t>Import that in the VMware and turn it on</w:t>
      </w:r>
    </w:p>
    <w:p w:rsidR="00234826" w:rsidRPr="00193DEC" w:rsidRDefault="00234826">
      <w:pPr>
        <w:pStyle w:val="Compact"/>
        <w:numPr>
          <w:ilvl w:val="0"/>
          <w:numId w:val="11"/>
        </w:numPr>
        <w:rPr>
          <w:b/>
        </w:rPr>
      </w:pPr>
      <w:r>
        <w:t xml:space="preserve">Update the kali </w:t>
      </w:r>
      <w:proofErr w:type="spellStart"/>
      <w:r>
        <w:t>linux</w:t>
      </w:r>
      <w:proofErr w:type="spellEnd"/>
      <w:r>
        <w:t xml:space="preserve"> with the below command </w:t>
      </w:r>
      <w:proofErr w:type="spellStart"/>
      <w:r w:rsidRPr="00234826">
        <w:t>cmd</w:t>
      </w:r>
      <w:proofErr w:type="spellEnd"/>
      <w:r w:rsidRPr="00234826">
        <w:t xml:space="preserve"> =</w:t>
      </w:r>
      <w:r w:rsidRPr="00234826">
        <w:rPr>
          <w:b/>
        </w:rPr>
        <w:t xml:space="preserve"> </w:t>
      </w:r>
      <w:proofErr w:type="spellStart"/>
      <w:r w:rsidRPr="00193DEC">
        <w:rPr>
          <w:rStyle w:val="NormalTok"/>
          <w:b/>
        </w:rPr>
        <w:t>sudo</w:t>
      </w:r>
      <w:proofErr w:type="spellEnd"/>
      <w:r w:rsidRPr="00193DEC">
        <w:rPr>
          <w:rStyle w:val="NormalTok"/>
          <w:b/>
        </w:rPr>
        <w:t xml:space="preserve"> apt update &amp;&amp; </w:t>
      </w:r>
      <w:proofErr w:type="spellStart"/>
      <w:r w:rsidRPr="00193DEC">
        <w:rPr>
          <w:rStyle w:val="NormalTok"/>
          <w:b/>
        </w:rPr>
        <w:t>sudo</w:t>
      </w:r>
      <w:proofErr w:type="spellEnd"/>
      <w:r w:rsidRPr="00193DEC">
        <w:rPr>
          <w:rStyle w:val="NormalTok"/>
          <w:b/>
        </w:rPr>
        <w:t xml:space="preserve"> apt upgrade –y</w:t>
      </w:r>
    </w:p>
    <w:p w:rsidR="00234826" w:rsidRDefault="00234826">
      <w:pPr>
        <w:pStyle w:val="Compact"/>
        <w:numPr>
          <w:ilvl w:val="0"/>
          <w:numId w:val="11"/>
        </w:numPr>
      </w:pPr>
      <w:r>
        <w:t xml:space="preserve">Then use the hydra tool for the </w:t>
      </w:r>
      <w:proofErr w:type="spellStart"/>
      <w:r>
        <w:t>burt</w:t>
      </w:r>
      <w:proofErr w:type="spellEnd"/>
      <w:r>
        <w:t xml:space="preserve"> force attack </w:t>
      </w:r>
    </w:p>
    <w:p w:rsidR="00234826" w:rsidRDefault="00234826">
      <w:pPr>
        <w:pStyle w:val="Compact"/>
        <w:numPr>
          <w:ilvl w:val="0"/>
          <w:numId w:val="11"/>
        </w:numPr>
        <w:rPr>
          <w:rStyle w:val="NormalTok"/>
          <w:b/>
        </w:rPr>
      </w:pPr>
      <w:r>
        <w:t xml:space="preserve">Command to use hydra </w:t>
      </w:r>
      <w:proofErr w:type="spellStart"/>
      <w:r>
        <w:t>cmd</w:t>
      </w:r>
      <w:proofErr w:type="spellEnd"/>
      <w:r>
        <w:t xml:space="preserve"> = </w:t>
      </w:r>
      <w:r w:rsidR="00193DEC">
        <w:rPr>
          <w:rStyle w:val="NormalTok"/>
          <w:b/>
        </w:rPr>
        <w:t>hydra -V –f -l admin –P /</w:t>
      </w:r>
      <w:proofErr w:type="spellStart"/>
      <w:r w:rsidRPr="00193DEC">
        <w:rPr>
          <w:rStyle w:val="NormalTok"/>
          <w:b/>
        </w:rPr>
        <w:t>usr</w:t>
      </w:r>
      <w:proofErr w:type="spellEnd"/>
      <w:r w:rsidRPr="00193DEC">
        <w:rPr>
          <w:rStyle w:val="NormalTok"/>
          <w:b/>
        </w:rPr>
        <w:t>/share/wordlists/rockyou.txt rdp://&lt;ip&gt;</w:t>
      </w:r>
    </w:p>
    <w:p w:rsidR="00740EE5" w:rsidRPr="00193DEC" w:rsidRDefault="00740EE5" w:rsidP="00740EE5">
      <w:pPr>
        <w:pStyle w:val="Compact"/>
        <w:rPr>
          <w:rStyle w:val="NormalTok"/>
          <w:b/>
        </w:rPr>
      </w:pPr>
      <w:r w:rsidRPr="00291E38">
        <w:drawing>
          <wp:inline distT="0" distB="0" distL="0" distR="0" wp14:anchorId="44EF04DC" wp14:editId="209A379A">
            <wp:extent cx="6677025" cy="3282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26" w:rsidRPr="00234826" w:rsidRDefault="00234826">
      <w:pPr>
        <w:pStyle w:val="Compact"/>
        <w:numPr>
          <w:ilvl w:val="0"/>
          <w:numId w:val="11"/>
        </w:numPr>
      </w:pPr>
      <w:r w:rsidRPr="00234826">
        <w:t>Hit enter</w:t>
      </w:r>
    </w:p>
    <w:p w:rsidR="00234826" w:rsidRDefault="00234826" w:rsidP="00234826">
      <w:pPr>
        <w:pStyle w:val="Compact"/>
        <w:numPr>
          <w:ilvl w:val="0"/>
          <w:numId w:val="11"/>
        </w:numPr>
      </w:pPr>
      <w:r>
        <w:lastRenderedPageBreak/>
        <w:t xml:space="preserve">After </w:t>
      </w:r>
      <w:r w:rsidR="00193DEC">
        <w:t>2-minute</w:t>
      </w:r>
      <w:r>
        <w:t xml:space="preserve"> press </w:t>
      </w:r>
      <w:proofErr w:type="spellStart"/>
      <w:r w:rsidRPr="00234826">
        <w:rPr>
          <w:b/>
        </w:rPr>
        <w:t>clt+c</w:t>
      </w:r>
      <w:proofErr w:type="spellEnd"/>
      <w:r>
        <w:rPr>
          <w:b/>
        </w:rPr>
        <w:t xml:space="preserve"> </w:t>
      </w:r>
      <w:r>
        <w:t>to exit stop the attack</w:t>
      </w:r>
    </w:p>
    <w:p w:rsidR="00B17903" w:rsidRDefault="0091571E">
      <w:r>
        <w:pict>
          <v:rect id="_x0000_i1318" style="width:0;height:1.5pt" o:hralign="center" o:hrstd="t" o:hr="t"/>
        </w:pict>
      </w:r>
    </w:p>
    <w:p w:rsidR="00B17903" w:rsidRDefault="0091571E">
      <w:pPr>
        <w:pStyle w:val="Heading2"/>
      </w:pPr>
      <w:bookmarkStart w:id="10" w:name="recommended-splunk-searches-detections"/>
      <w:bookmarkEnd w:id="5"/>
      <w:bookmarkEnd w:id="9"/>
      <w:r>
        <w:t>Recommended Splunk searches (detections)</w:t>
      </w:r>
    </w:p>
    <w:p w:rsidR="00B17903" w:rsidRDefault="0091571E">
      <w:pPr>
        <w:pStyle w:val="BlockText"/>
      </w:pPr>
      <w:r>
        <w:t xml:space="preserve">Replace </w:t>
      </w:r>
      <w:r w:rsidR="00234826">
        <w:rPr>
          <w:rStyle w:val="VerbatimChar"/>
        </w:rPr>
        <w:t>index</w:t>
      </w:r>
      <w:proofErr w:type="gramStart"/>
      <w:r w:rsidR="00234826">
        <w:rPr>
          <w:rStyle w:val="VerbatimChar"/>
        </w:rPr>
        <w:t>=”*</w:t>
      </w:r>
      <w:proofErr w:type="gramEnd"/>
      <w:r w:rsidR="00234826">
        <w:rPr>
          <w:rStyle w:val="VerbatimChar"/>
        </w:rPr>
        <w:t>”</w:t>
      </w:r>
      <w:r>
        <w:t xml:space="preserve"> and </w:t>
      </w:r>
      <w:r>
        <w:rPr>
          <w:rStyle w:val="VerbatimChar"/>
        </w:rPr>
        <w:t>sourcetype=...</w:t>
      </w:r>
      <w:r>
        <w:t xml:space="preserve"> to match your environment.</w:t>
      </w:r>
    </w:p>
    <w:p w:rsidR="00B17903" w:rsidRDefault="0091571E">
      <w:pPr>
        <w:pStyle w:val="Compact"/>
        <w:numPr>
          <w:ilvl w:val="0"/>
          <w:numId w:val="13"/>
        </w:numPr>
      </w:pPr>
      <w:r>
        <w:rPr>
          <w:b/>
          <w:bCs/>
        </w:rPr>
        <w:t>Many failed logins from same source IP</w:t>
      </w:r>
    </w:p>
    <w:p w:rsidR="00B17903" w:rsidRDefault="0091571E">
      <w:pPr>
        <w:pStyle w:val="SourceCode"/>
      </w:pPr>
      <w:r>
        <w:rPr>
          <w:rStyle w:val="VerbatimChar"/>
        </w:rPr>
        <w:t>index=os (sourcetype=linux_auth OR sourcetype="WinEventLog:Security")</w:t>
      </w:r>
      <w:r>
        <w:br/>
      </w:r>
      <w:r>
        <w:rPr>
          <w:rStyle w:val="VerbatimChar"/>
        </w:rPr>
        <w:t>("failed password" OR "failure" OR "Authentication failed" OR EventCode=4625)</w:t>
      </w:r>
      <w:r>
        <w:br/>
      </w:r>
      <w:r>
        <w:rPr>
          <w:rStyle w:val="VerbatimChar"/>
        </w:rPr>
        <w:t>| eval src=coalesce(src_ip, src, IpAddress)</w:t>
      </w:r>
      <w:r>
        <w:br/>
      </w:r>
      <w:r>
        <w:rPr>
          <w:rStyle w:val="VerbatimChar"/>
        </w:rPr>
        <w:t>| stats count AS failed_count dc(user) AS distinct_usernames latest(_time) AS lastSeen by src</w:t>
      </w:r>
      <w:r>
        <w:br/>
      </w:r>
      <w:r>
        <w:rPr>
          <w:rStyle w:val="VerbatimChar"/>
        </w:rPr>
        <w:t>| where failed_count &gt;= 10</w:t>
      </w:r>
      <w:r>
        <w:br/>
      </w:r>
      <w:r>
        <w:rPr>
          <w:rStyle w:val="VerbatimChar"/>
        </w:rPr>
        <w:t>| sort -count</w:t>
      </w:r>
    </w:p>
    <w:p w:rsidR="00B17903" w:rsidRDefault="0091571E">
      <w:pPr>
        <w:pStyle w:val="Compact"/>
        <w:numPr>
          <w:ilvl w:val="0"/>
          <w:numId w:val="14"/>
        </w:numPr>
      </w:pPr>
      <w:r>
        <w:rPr>
          <w:b/>
          <w:bCs/>
        </w:rPr>
        <w:t>Password spraying / many usernames from one source</w:t>
      </w:r>
    </w:p>
    <w:p w:rsidR="00B17903" w:rsidRDefault="0091571E">
      <w:pPr>
        <w:pStyle w:val="SourceCode"/>
      </w:pPr>
      <w:r>
        <w:rPr>
          <w:rStyle w:val="VerbatimChar"/>
        </w:rPr>
        <w:t>index=os (sourcetype=linux</w:t>
      </w:r>
      <w:r>
        <w:rPr>
          <w:rStyle w:val="VerbatimChar"/>
        </w:rPr>
        <w:t>_auth OR sourcetype="WinEventLog:Security")</w:t>
      </w:r>
      <w:r>
        <w:br/>
      </w:r>
      <w:r>
        <w:rPr>
          <w:rStyle w:val="VerbatimChar"/>
        </w:rPr>
        <w:t>("failed password" OR "invalid user" OR EventCode=4625)</w:t>
      </w:r>
      <w:r>
        <w:br/>
      </w:r>
      <w:r>
        <w:rPr>
          <w:rStyle w:val="VerbatimChar"/>
        </w:rPr>
        <w:t>| eval src=coalesce(src_ip, src, IpAddress)</w:t>
      </w:r>
      <w:r>
        <w:br/>
      </w:r>
      <w:r>
        <w:rPr>
          <w:rStyle w:val="VerbatimChar"/>
        </w:rPr>
        <w:t>| stats count AS attempts dc(user) AS unique_users by src</w:t>
      </w:r>
      <w:r>
        <w:br/>
      </w:r>
      <w:r>
        <w:rPr>
          <w:rStyle w:val="VerbatimChar"/>
        </w:rPr>
        <w:t>| where unique_users &gt;= 5 AND attempts &gt;= 20</w:t>
      </w:r>
    </w:p>
    <w:p w:rsidR="00B17903" w:rsidRDefault="0091571E">
      <w:pPr>
        <w:pStyle w:val="Compact"/>
        <w:numPr>
          <w:ilvl w:val="0"/>
          <w:numId w:val="15"/>
        </w:numPr>
      </w:pPr>
      <w:r>
        <w:rPr>
          <w:b/>
          <w:bCs/>
        </w:rPr>
        <w:t>Brute‑for</w:t>
      </w:r>
      <w:r>
        <w:rPr>
          <w:b/>
          <w:bCs/>
        </w:rPr>
        <w:t>ce followed by a success (possible compromise)</w:t>
      </w:r>
    </w:p>
    <w:p w:rsidR="00B17903" w:rsidRDefault="0091571E">
      <w:pPr>
        <w:pStyle w:val="SourceCode"/>
      </w:pPr>
      <w:r>
        <w:rPr>
          <w:rStyle w:val="VerbatimChar"/>
        </w:rPr>
        <w:t>index=os (sourcetype=linux_auth OR sourcetype="WinEventLog:Security")</w:t>
      </w:r>
      <w:r>
        <w:br/>
      </w:r>
      <w:r>
        <w:rPr>
          <w:rStyle w:val="VerbatimChar"/>
        </w:rPr>
        <w:t>| eval status=case(match(_raw,"Failed|failure|failed password|authentication failure"),"FAIL",</w:t>
      </w:r>
      <w:r>
        <w:br/>
      </w:r>
      <w:r>
        <w:rPr>
          <w:rStyle w:val="VerbatimChar"/>
        </w:rPr>
        <w:t xml:space="preserve">                  match(_raw,"Accepted|succe</w:t>
      </w:r>
      <w:r>
        <w:rPr>
          <w:rStyle w:val="VerbatimChar"/>
        </w:rPr>
        <w:t>ss|Logon Type"),"SUCCESS",1=1,"OTHER")</w:t>
      </w:r>
      <w:r>
        <w:br/>
      </w:r>
      <w:r>
        <w:rPr>
          <w:rStyle w:val="VerbatimChar"/>
        </w:rPr>
        <w:t>| streamstats window=50 current=t count AS seq by user</w:t>
      </w:r>
      <w:r>
        <w:br/>
      </w:r>
      <w:r>
        <w:rPr>
          <w:rStyle w:val="VerbatimChar"/>
        </w:rPr>
        <w:t>| eventstats min(if(status="FAIL",_time,null())) AS firstFail by user</w:t>
      </w:r>
      <w:r>
        <w:br/>
      </w:r>
      <w:r>
        <w:rPr>
          <w:rStyle w:val="VerbatimChar"/>
        </w:rPr>
        <w:t>| where status="SUCCESS" AND _time - firstFail &lt;= 600</w:t>
      </w:r>
      <w:r>
        <w:br/>
      </w:r>
      <w:r>
        <w:rPr>
          <w:rStyle w:val="VerbatimChar"/>
        </w:rPr>
        <w:t>| table user src _time firstFail _raw</w:t>
      </w:r>
    </w:p>
    <w:p w:rsidR="00B17903" w:rsidRDefault="00740EE5" w:rsidP="00740EE5">
      <w:pPr>
        <w:pStyle w:val="SourceCode"/>
      </w:pPr>
      <w:r w:rsidRPr="005A6824">
        <w:drawing>
          <wp:inline distT="0" distB="0" distL="0" distR="0" wp14:anchorId="3412BA16" wp14:editId="4D79B728">
            <wp:extent cx="5943600" cy="3611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03" w:rsidRDefault="0091571E">
      <w:r>
        <w:lastRenderedPageBreak/>
        <w:pict>
          <v:rect id="_x0000_i1319" style="width:0;height:1.5pt" o:hralign="center" o:hrstd="t" o:hr="t"/>
        </w:pict>
      </w:r>
    </w:p>
    <w:p w:rsidR="00B17903" w:rsidRDefault="0091571E">
      <w:pPr>
        <w:pStyle w:val="Heading2"/>
      </w:pPr>
      <w:bookmarkStart w:id="11" w:name="alerts-dashboard-suggestions"/>
      <w:bookmarkEnd w:id="10"/>
      <w:r>
        <w:t>Alerts &amp; dashboard suggestions</w:t>
      </w:r>
    </w:p>
    <w:p w:rsidR="00B17903" w:rsidRDefault="0091571E">
      <w:pPr>
        <w:numPr>
          <w:ilvl w:val="0"/>
          <w:numId w:val="17"/>
        </w:numPr>
      </w:pPr>
      <w:r>
        <w:rPr>
          <w:b/>
          <w:bCs/>
        </w:rPr>
        <w:t>High severity alert</w:t>
      </w:r>
      <w:r>
        <w:t xml:space="preserve">: </w:t>
      </w:r>
      <w:r>
        <w:rPr>
          <w:rStyle w:val="VerbatimChar"/>
        </w:rPr>
        <w:t xml:space="preserve">failed_count &gt;= 50 in 10 minutes from one </w:t>
      </w:r>
      <w:proofErr w:type="spellStart"/>
      <w:r>
        <w:rPr>
          <w:rStyle w:val="VerbatimChar"/>
        </w:rPr>
        <w:t>src</w:t>
      </w:r>
      <w:proofErr w:type="spellEnd"/>
      <w:r w:rsidR="00EB16AC">
        <w:t xml:space="preserve"> → trigger alert </w:t>
      </w:r>
      <w:r>
        <w:t>/</w:t>
      </w:r>
      <w:r w:rsidR="00EB16AC">
        <w:t>email alert/</w:t>
      </w:r>
      <w:r>
        <w:t xml:space="preserve"> incident.</w:t>
      </w:r>
    </w:p>
    <w:p w:rsidR="00EB16AC" w:rsidRPr="00EB16AC" w:rsidRDefault="00EB16AC" w:rsidP="00EB16AC">
      <w:pPr>
        <w:ind w:left="720"/>
        <w:rPr>
          <w:b/>
        </w:rPr>
      </w:pPr>
      <w:r w:rsidRPr="005A6824">
        <w:rPr>
          <w:b/>
        </w:rPr>
        <w:drawing>
          <wp:inline distT="0" distB="0" distL="0" distR="0" wp14:anchorId="540C68EF" wp14:editId="7B228458">
            <wp:extent cx="5943600" cy="4812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03" w:rsidRDefault="0091571E">
      <w:pPr>
        <w:numPr>
          <w:ilvl w:val="0"/>
          <w:numId w:val="17"/>
        </w:numPr>
      </w:pPr>
      <w:r>
        <w:rPr>
          <w:b/>
          <w:bCs/>
        </w:rPr>
        <w:t>Medium severity</w:t>
      </w:r>
      <w:r>
        <w:t xml:space="preserve">: </w:t>
      </w:r>
      <w:r>
        <w:rPr>
          <w:rStyle w:val="VerbatimChar"/>
        </w:rPr>
        <w:t>distinct_userna</w:t>
      </w:r>
      <w:r>
        <w:rPr>
          <w:rStyle w:val="VerbatimChar"/>
        </w:rPr>
        <w:t>mes &gt;= 10 AND attempts &gt;= 30</w:t>
      </w:r>
      <w:r>
        <w:t xml:space="preserve"> → create investigation ticket.</w:t>
      </w:r>
    </w:p>
    <w:p w:rsidR="00B17903" w:rsidRDefault="0091571E">
      <w:pPr>
        <w:numPr>
          <w:ilvl w:val="0"/>
          <w:numId w:val="17"/>
        </w:numPr>
      </w:pPr>
      <w:r>
        <w:t>Dashboard panels:</w:t>
      </w:r>
    </w:p>
    <w:p w:rsidR="00B17903" w:rsidRDefault="0091571E">
      <w:pPr>
        <w:pStyle w:val="Compact"/>
        <w:numPr>
          <w:ilvl w:val="1"/>
          <w:numId w:val="18"/>
        </w:numPr>
      </w:pPr>
      <w:r>
        <w:t>Top source IPs by failed attempts (last 24h).</w:t>
      </w:r>
    </w:p>
    <w:p w:rsidR="00B17903" w:rsidRDefault="0091571E">
      <w:pPr>
        <w:pStyle w:val="Compact"/>
        <w:numPr>
          <w:ilvl w:val="1"/>
          <w:numId w:val="18"/>
        </w:numPr>
      </w:pPr>
      <w:r>
        <w:t>Timeline: failed vs successful authentication attempts.</w:t>
      </w:r>
    </w:p>
    <w:p w:rsidR="00B17903" w:rsidRDefault="0091571E">
      <w:pPr>
        <w:pStyle w:val="Compact"/>
        <w:numPr>
          <w:ilvl w:val="1"/>
          <w:numId w:val="18"/>
        </w:numPr>
      </w:pPr>
      <w:r>
        <w:t>Top targeted accounts.</w:t>
      </w:r>
    </w:p>
    <w:p w:rsidR="00EB16AC" w:rsidRDefault="0091571E" w:rsidP="00EB16AC">
      <w:pPr>
        <w:pStyle w:val="Compact"/>
        <w:numPr>
          <w:ilvl w:val="1"/>
          <w:numId w:val="18"/>
        </w:numPr>
      </w:pPr>
      <w:r>
        <w:t>Geo map of sources (</w:t>
      </w:r>
      <w:proofErr w:type="spellStart"/>
      <w:r>
        <w:t>GeoIP</w:t>
      </w:r>
      <w:proofErr w:type="spellEnd"/>
      <w:r>
        <w:t>).</w:t>
      </w:r>
    </w:p>
    <w:p w:rsidR="00EB16AC" w:rsidRDefault="00EB16AC" w:rsidP="00EB16AC">
      <w:pPr>
        <w:pStyle w:val="Compact"/>
      </w:pPr>
      <w:r w:rsidRPr="00F64293">
        <w:rPr>
          <w:b/>
        </w:rPr>
        <w:lastRenderedPageBreak/>
        <w:drawing>
          <wp:inline distT="0" distB="0" distL="0" distR="0" wp14:anchorId="715322A9" wp14:editId="1D65A415">
            <wp:extent cx="5943600" cy="3501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03" w:rsidRDefault="0091571E">
      <w:r>
        <w:pict>
          <v:rect id="_x0000_i1320" style="width:0;height:1.5pt" o:hralign="center" o:hrstd="t" o:hr="t"/>
        </w:pict>
      </w:r>
    </w:p>
    <w:p w:rsidR="00B17903" w:rsidRDefault="0091571E">
      <w:pPr>
        <w:pStyle w:val="Heading2"/>
      </w:pPr>
      <w:bookmarkStart w:id="12" w:name="investigative-playbook-brief"/>
      <w:bookmarkEnd w:id="11"/>
      <w:r>
        <w:t>Investigative playbook (brief)</w:t>
      </w:r>
    </w:p>
    <w:p w:rsidR="00B17903" w:rsidRDefault="0091571E">
      <w:pPr>
        <w:pStyle w:val="Compact"/>
        <w:numPr>
          <w:ilvl w:val="0"/>
          <w:numId w:val="19"/>
        </w:numPr>
      </w:pPr>
      <w:r>
        <w:rPr>
          <w:b/>
          <w:bCs/>
        </w:rPr>
        <w:t>Triage</w:t>
      </w:r>
      <w:r>
        <w:t xml:space="preserve"> — note source IP, targeted accounts, timestamps and counts.</w:t>
      </w:r>
    </w:p>
    <w:p w:rsidR="00B17903" w:rsidRDefault="0091571E">
      <w:pPr>
        <w:pStyle w:val="Compact"/>
        <w:numPr>
          <w:ilvl w:val="0"/>
          <w:numId w:val="19"/>
        </w:numPr>
      </w:pPr>
      <w:r>
        <w:rPr>
          <w:b/>
          <w:bCs/>
        </w:rPr>
        <w:t>Enrich</w:t>
      </w:r>
      <w:r>
        <w:t xml:space="preserve"> — GeoIP, reverse DNS, threat intel lookups.</w:t>
      </w:r>
    </w:p>
    <w:p w:rsidR="00B17903" w:rsidRDefault="0091571E">
      <w:pPr>
        <w:pStyle w:val="Compact"/>
        <w:numPr>
          <w:ilvl w:val="0"/>
          <w:numId w:val="19"/>
        </w:numPr>
      </w:pPr>
      <w:r>
        <w:rPr>
          <w:b/>
          <w:bCs/>
        </w:rPr>
        <w:t>Check pivot</w:t>
      </w:r>
      <w:r>
        <w:t xml:space="preserve"> — any successful logins? which hosts and times?</w:t>
      </w:r>
    </w:p>
    <w:p w:rsidR="00B17903" w:rsidRDefault="0091571E">
      <w:pPr>
        <w:pStyle w:val="Compact"/>
        <w:numPr>
          <w:ilvl w:val="0"/>
          <w:numId w:val="19"/>
        </w:numPr>
      </w:pPr>
      <w:r>
        <w:rPr>
          <w:b/>
          <w:bCs/>
        </w:rPr>
        <w:t>Contain</w:t>
      </w:r>
      <w:r>
        <w:t xml:space="preserve"> </w:t>
      </w:r>
      <w:r>
        <w:t>— block IP(s) at perimeter or WAF if confirmed malicious.</w:t>
      </w:r>
    </w:p>
    <w:p w:rsidR="00B17903" w:rsidRDefault="0091571E">
      <w:pPr>
        <w:pStyle w:val="Compact"/>
        <w:numPr>
          <w:ilvl w:val="0"/>
          <w:numId w:val="19"/>
        </w:numPr>
      </w:pPr>
      <w:r>
        <w:rPr>
          <w:b/>
          <w:bCs/>
        </w:rPr>
        <w:t>Remediate</w:t>
      </w:r>
      <w:r>
        <w:t xml:space="preserve"> — reset compromised credentials, enable/require MFA, rotate keys.</w:t>
      </w:r>
    </w:p>
    <w:p w:rsidR="00B17903" w:rsidRDefault="0091571E">
      <w:pPr>
        <w:pStyle w:val="Compact"/>
        <w:numPr>
          <w:ilvl w:val="0"/>
          <w:numId w:val="19"/>
        </w:numPr>
      </w:pPr>
      <w:r>
        <w:rPr>
          <w:b/>
          <w:bCs/>
        </w:rPr>
        <w:t>Document &amp; learn</w:t>
      </w:r>
      <w:r>
        <w:t xml:space="preserve"> — update detection thresholds, add suppressions to reduce false positives.</w:t>
      </w:r>
    </w:p>
    <w:p w:rsidR="00234826" w:rsidRDefault="00234826" w:rsidP="00234826">
      <w:pPr>
        <w:pStyle w:val="ListParagraph"/>
        <w:numPr>
          <w:ilvl w:val="0"/>
          <w:numId w:val="24"/>
        </w:numPr>
      </w:pPr>
      <w:bookmarkStart w:id="13" w:name="testing-in-a-lab-safe-guidance"/>
      <w:bookmarkEnd w:id="0"/>
      <w:bookmarkEnd w:id="12"/>
      <w:bookmarkEnd w:id="13"/>
    </w:p>
    <w:p w:rsidR="00234826" w:rsidRPr="00234826" w:rsidRDefault="00234826" w:rsidP="00234826">
      <w:pPr>
        <w:rPr>
          <w:b/>
          <w:sz w:val="30"/>
        </w:rPr>
      </w:pPr>
      <w:r w:rsidRPr="00234826">
        <w:rPr>
          <w:b/>
          <w:sz w:val="30"/>
        </w:rPr>
        <w:t>This is only for the education purpose don’t use this for any illegal activity</w:t>
      </w:r>
    </w:p>
    <w:sectPr w:rsidR="00234826" w:rsidRPr="00234826" w:rsidSect="00234826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50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83C6C04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41EE7B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03F631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2"/>
    <w:multiLevelType w:val="multilevel"/>
    <w:tmpl w:val="CC28D51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3"/>
    <w:multiLevelType w:val="multilevel"/>
    <w:tmpl w:val="1E48F5F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4"/>
    <w:multiLevelType w:val="multilevel"/>
    <w:tmpl w:val="08CE49A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16A44989"/>
    <w:multiLevelType w:val="hybridMultilevel"/>
    <w:tmpl w:val="8E723E50"/>
    <w:lvl w:ilvl="0" w:tplc="F29E1F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90E97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386B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9AC5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8E8A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94F0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222BD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75A49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C646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7">
    <w:abstractNumId w:val="1"/>
  </w:num>
  <w:num w:numId="18">
    <w:abstractNumId w:val="1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903"/>
    <w:rsid w:val="00182631"/>
    <w:rsid w:val="00193DEC"/>
    <w:rsid w:val="00234826"/>
    <w:rsid w:val="00365048"/>
    <w:rsid w:val="00740EE5"/>
    <w:rsid w:val="0091571E"/>
    <w:rsid w:val="009A107E"/>
    <w:rsid w:val="00B17903"/>
    <w:rsid w:val="00EB1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1FBB7"/>
  <w15:docId w15:val="{07D7F7B0-E5C9-4A1C-BC84-444E47138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ListParagraph">
    <w:name w:val="List Paragraph"/>
    <w:basedOn w:val="Normal"/>
    <w:rsid w:val="002348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5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43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.kali.or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VAPT</dc:creator>
  <cp:keywords/>
  <cp:lastModifiedBy>VAPT</cp:lastModifiedBy>
  <cp:revision>5</cp:revision>
  <dcterms:created xsi:type="dcterms:W3CDTF">2025-09-30T06:00:00Z</dcterms:created>
  <dcterms:modified xsi:type="dcterms:W3CDTF">2025-09-30T06:10:00Z</dcterms:modified>
</cp:coreProperties>
</file>