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863FD" w14:textId="77777777" w:rsidR="00BA63B6" w:rsidRDefault="00BA63B6" w:rsidP="00BA63B6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用户注册和登录：</w:t>
      </w:r>
    </w:p>
    <w:p w14:paraId="51F0D533" w14:textId="77777777" w:rsidR="00BA63B6" w:rsidRDefault="00BA63B6" w:rsidP="00BA63B6">
      <w:pPr>
        <w:rPr>
          <w:rFonts w:hint="eastAsia"/>
        </w:rPr>
      </w:pPr>
      <w:r>
        <w:rPr>
          <w:rFonts w:hint="eastAsia"/>
        </w:rPr>
        <w:t>用户应该能够注册账号并登录系统，这样可以保存他们的个人信息和订单历史。</w:t>
      </w:r>
    </w:p>
    <w:p w14:paraId="1F2FDBC6" w14:textId="77777777" w:rsidR="00BA63B6" w:rsidRDefault="00BA63B6" w:rsidP="00BA63B6"/>
    <w:p w14:paraId="0A0EF108" w14:textId="77777777" w:rsidR="00BA63B6" w:rsidRDefault="00BA63B6" w:rsidP="00BA63B6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菜单浏览和搜索：</w:t>
      </w:r>
    </w:p>
    <w:p w14:paraId="7A4178EC" w14:textId="77777777" w:rsidR="00BA63B6" w:rsidRDefault="00BA63B6" w:rsidP="00BA63B6">
      <w:pPr>
        <w:rPr>
          <w:rFonts w:hint="eastAsia"/>
        </w:rPr>
      </w:pPr>
      <w:r>
        <w:rPr>
          <w:rFonts w:hint="eastAsia"/>
        </w:rPr>
        <w:t>用户应该可以浏览所有可供选择的菜品，包括菜品的名称、价格、描述等信息。还应该支持根据关键词搜索菜品，以方便用户找到想要的菜品。</w:t>
      </w:r>
    </w:p>
    <w:p w14:paraId="3CC8FEB4" w14:textId="77777777" w:rsidR="00BA63B6" w:rsidRDefault="00BA63B6" w:rsidP="00BA63B6"/>
    <w:p w14:paraId="05E01ABB" w14:textId="77777777" w:rsidR="00BA63B6" w:rsidRDefault="00BA63B6" w:rsidP="00BA63B6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购物车功能：</w:t>
      </w:r>
    </w:p>
    <w:p w14:paraId="016E3B86" w14:textId="77777777" w:rsidR="00BA63B6" w:rsidRDefault="00BA63B6" w:rsidP="00BA63B6">
      <w:pPr>
        <w:rPr>
          <w:rFonts w:hint="eastAsia"/>
        </w:rPr>
      </w:pPr>
      <w:r>
        <w:rPr>
          <w:rFonts w:hint="eastAsia"/>
        </w:rPr>
        <w:t>用户应该能够将所选菜品添加到购物车，并能查看购物车中的内容、修改数量或删除菜品。</w:t>
      </w:r>
    </w:p>
    <w:p w14:paraId="7CEE3102" w14:textId="77777777" w:rsidR="00BA63B6" w:rsidRDefault="00BA63B6" w:rsidP="00BA63B6"/>
    <w:p w14:paraId="58DB15CF" w14:textId="77777777" w:rsidR="00BA63B6" w:rsidRDefault="00BA63B6" w:rsidP="00BA63B6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下单和支付：</w:t>
      </w:r>
    </w:p>
    <w:p w14:paraId="67E083C8" w14:textId="77777777" w:rsidR="00BA63B6" w:rsidRDefault="00BA63B6" w:rsidP="00BA63B6">
      <w:pPr>
        <w:rPr>
          <w:rFonts w:hint="eastAsia"/>
        </w:rPr>
      </w:pPr>
      <w:r>
        <w:rPr>
          <w:rFonts w:hint="eastAsia"/>
        </w:rPr>
        <w:t>用户应该能够在购物车中查看订单详情，确认订单后，可以选择支付方式进行付款。</w:t>
      </w:r>
    </w:p>
    <w:p w14:paraId="2B2C8AD7" w14:textId="77777777" w:rsidR="00BA63B6" w:rsidRDefault="00BA63B6" w:rsidP="00BA63B6"/>
    <w:p w14:paraId="66D72542" w14:textId="77777777" w:rsidR="00BA63B6" w:rsidRDefault="00BA63B6" w:rsidP="00BA63B6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订单管理：</w:t>
      </w:r>
    </w:p>
    <w:p w14:paraId="66BD35EF" w14:textId="77777777" w:rsidR="00BA63B6" w:rsidRDefault="00BA63B6" w:rsidP="00BA63B6">
      <w:pPr>
        <w:rPr>
          <w:rFonts w:hint="eastAsia"/>
        </w:rPr>
      </w:pPr>
      <w:r>
        <w:rPr>
          <w:rFonts w:hint="eastAsia"/>
        </w:rPr>
        <w:t>系统应该有一个订单管理功能，允许管理员查看和处理用户的订单，包括订单状态的更新、发货等。</w:t>
      </w:r>
    </w:p>
    <w:p w14:paraId="03CAED51" w14:textId="77777777" w:rsidR="00BA63B6" w:rsidRDefault="00BA63B6" w:rsidP="00BA63B6"/>
    <w:p w14:paraId="1AFEE796" w14:textId="77777777" w:rsidR="00BA63B6" w:rsidRDefault="00BA63B6" w:rsidP="00BA63B6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用户个人信息管理：</w:t>
      </w:r>
    </w:p>
    <w:p w14:paraId="400730F2" w14:textId="77777777" w:rsidR="00BA63B6" w:rsidRDefault="00BA63B6" w:rsidP="00BA63B6">
      <w:pPr>
        <w:rPr>
          <w:rFonts w:hint="eastAsia"/>
        </w:rPr>
      </w:pPr>
      <w:r>
        <w:rPr>
          <w:rFonts w:hint="eastAsia"/>
        </w:rPr>
        <w:t>用户应该能够查看和修改他们的个人信息，例如联系方式、地址等。</w:t>
      </w:r>
    </w:p>
    <w:p w14:paraId="653B8F1D" w14:textId="77777777" w:rsidR="00BA63B6" w:rsidRDefault="00BA63B6" w:rsidP="00BA63B6"/>
    <w:p w14:paraId="38EE3E8D" w14:textId="77777777" w:rsidR="00BA63B6" w:rsidRDefault="00BA63B6" w:rsidP="00BA63B6">
      <w:pPr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多种支付方式：</w:t>
      </w:r>
    </w:p>
    <w:p w14:paraId="26E27A18" w14:textId="77777777" w:rsidR="00BA63B6" w:rsidRDefault="00BA63B6" w:rsidP="00BA63B6">
      <w:pPr>
        <w:rPr>
          <w:rFonts w:hint="eastAsia"/>
        </w:rPr>
      </w:pPr>
      <w:r>
        <w:rPr>
          <w:rFonts w:hint="eastAsia"/>
        </w:rPr>
        <w:t>用户可以选择不同的支付方式，如在线支付、货到付款等。</w:t>
      </w:r>
    </w:p>
    <w:p w14:paraId="5972C083" w14:textId="77777777" w:rsidR="00BA63B6" w:rsidRDefault="00BA63B6" w:rsidP="00BA63B6"/>
    <w:p w14:paraId="22503A9B" w14:textId="77777777" w:rsidR="00BA63B6" w:rsidRDefault="00BA63B6" w:rsidP="00BA63B6">
      <w:pPr>
        <w:rPr>
          <w:rFonts w:hint="eastAsia"/>
        </w:rPr>
      </w:pPr>
      <w:r>
        <w:rPr>
          <w:rFonts w:hint="eastAsia"/>
        </w:rPr>
        <w:t xml:space="preserve">9. </w:t>
      </w:r>
      <w:r>
        <w:rPr>
          <w:rFonts w:hint="eastAsia"/>
        </w:rPr>
        <w:t>配送服务：</w:t>
      </w:r>
    </w:p>
    <w:p w14:paraId="7AE51E0D" w14:textId="77777777" w:rsidR="00BA63B6" w:rsidRDefault="00BA63B6" w:rsidP="00BA63B6">
      <w:pPr>
        <w:rPr>
          <w:rFonts w:hint="eastAsia"/>
        </w:rPr>
      </w:pPr>
      <w:r>
        <w:rPr>
          <w:rFonts w:hint="eastAsia"/>
        </w:rPr>
        <w:t>系统应该能够记录用户的送货地址，并将订单交给相应的配送服务进行配送。</w:t>
      </w:r>
    </w:p>
    <w:p w14:paraId="42BEDF72" w14:textId="77777777" w:rsidR="00BA63B6" w:rsidRDefault="00BA63B6" w:rsidP="00BA63B6"/>
    <w:p w14:paraId="2F8EE2AB" w14:textId="77777777" w:rsidR="00BA63B6" w:rsidRDefault="00BA63B6" w:rsidP="00BA63B6">
      <w:pPr>
        <w:rPr>
          <w:rFonts w:hint="eastAsia"/>
        </w:rPr>
      </w:pPr>
      <w:r>
        <w:rPr>
          <w:rFonts w:hint="eastAsia"/>
        </w:rPr>
        <w:t xml:space="preserve">10. </w:t>
      </w:r>
      <w:r>
        <w:rPr>
          <w:rFonts w:hint="eastAsia"/>
        </w:rPr>
        <w:t>订单历史和评价：</w:t>
      </w:r>
    </w:p>
    <w:p w14:paraId="179A9430" w14:textId="77777777" w:rsidR="00BA63B6" w:rsidRDefault="00BA63B6" w:rsidP="00BA63B6">
      <w:pPr>
        <w:rPr>
          <w:rFonts w:hint="eastAsia"/>
        </w:rPr>
      </w:pPr>
      <w:r>
        <w:rPr>
          <w:rFonts w:hint="eastAsia"/>
        </w:rPr>
        <w:t>用户应该能够查看之前的订单历史，并有机会对菜品和服务进行评价和反馈。</w:t>
      </w:r>
    </w:p>
    <w:p w14:paraId="461AF8F1" w14:textId="58CA7407" w:rsidR="00EC707E" w:rsidRDefault="00EC707E" w:rsidP="00BA63B6"/>
    <w:sectPr w:rsidR="00EC70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9CC8D" w14:textId="77777777" w:rsidR="00BA63B6" w:rsidRDefault="00BA63B6" w:rsidP="00BA63B6">
      <w:r>
        <w:separator/>
      </w:r>
    </w:p>
  </w:endnote>
  <w:endnote w:type="continuationSeparator" w:id="0">
    <w:p w14:paraId="20CD864A" w14:textId="77777777" w:rsidR="00BA63B6" w:rsidRDefault="00BA63B6" w:rsidP="00BA63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ohit Hindi">
    <w:altName w:val="微软雅黑"/>
    <w:charset w:val="00"/>
    <w:family w:val="auto"/>
    <w:pitch w:val="default"/>
    <w:sig w:usb0="00000000" w:usb1="00000000" w:usb2="00000000" w:usb3="00000000" w:csb0="00040001" w:csb1="00000000"/>
  </w:font>
  <w:font w:name="DejaVu Sans">
    <w:altName w:val="Segoe Print"/>
    <w:charset w:val="00"/>
    <w:family w:val="swiss"/>
    <w:pitch w:val="default"/>
    <w:sig w:usb0="E7006EFF" w:usb1="D200FDFF" w:usb2="0A246029" w:usb3="0400200C" w:csb0="600001FF" w:csb1="DFFF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D200A" w14:textId="77777777" w:rsidR="00BA63B6" w:rsidRDefault="00BA63B6" w:rsidP="00BA63B6">
      <w:r>
        <w:separator/>
      </w:r>
    </w:p>
  </w:footnote>
  <w:footnote w:type="continuationSeparator" w:id="0">
    <w:p w14:paraId="21556BBD" w14:textId="77777777" w:rsidR="00BA63B6" w:rsidRDefault="00BA63B6" w:rsidP="00BA63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CE7"/>
    <w:rsid w:val="0028491B"/>
    <w:rsid w:val="00613383"/>
    <w:rsid w:val="00AC225B"/>
    <w:rsid w:val="00BA63B6"/>
    <w:rsid w:val="00CC3CE7"/>
    <w:rsid w:val="00EC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8D4FEEB"/>
  <w15:chartTrackingRefBased/>
  <w15:docId w15:val="{B865F7AE-1562-4D83-B4AC-890512158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225B"/>
    <w:pPr>
      <w:widowControl w:val="0"/>
      <w:suppressAutoHyphens/>
      <w:jc w:val="both"/>
    </w:pPr>
    <w:rPr>
      <w:kern w:val="1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AC225B"/>
    <w:pPr>
      <w:suppressLineNumbers/>
      <w:spacing w:before="120" w:after="120"/>
    </w:pPr>
    <w:rPr>
      <w:rFonts w:cs="Lohit Hindi"/>
      <w:i/>
      <w:iCs/>
      <w:sz w:val="24"/>
    </w:rPr>
  </w:style>
  <w:style w:type="paragraph" w:styleId="a4">
    <w:name w:val="Title"/>
    <w:basedOn w:val="a"/>
    <w:next w:val="a5"/>
    <w:link w:val="a6"/>
    <w:qFormat/>
    <w:rsid w:val="00AC225B"/>
    <w:pPr>
      <w:keepNext/>
      <w:spacing w:before="240" w:after="120"/>
    </w:pPr>
    <w:rPr>
      <w:rFonts w:ascii="DejaVu Sans" w:eastAsia="DejaVu Sans" w:hAnsi="DejaVu Sans" w:cs="Lohit Hindi"/>
      <w:sz w:val="28"/>
      <w:szCs w:val="28"/>
    </w:rPr>
  </w:style>
  <w:style w:type="character" w:customStyle="1" w:styleId="a6">
    <w:name w:val="标题 字符"/>
    <w:basedOn w:val="a0"/>
    <w:link w:val="a4"/>
    <w:rsid w:val="00AC225B"/>
    <w:rPr>
      <w:rFonts w:ascii="DejaVu Sans" w:eastAsia="DejaVu Sans" w:hAnsi="DejaVu Sans" w:cs="Lohit Hindi"/>
      <w:kern w:val="1"/>
      <w:sz w:val="28"/>
      <w:szCs w:val="28"/>
    </w:rPr>
  </w:style>
  <w:style w:type="paragraph" w:styleId="a5">
    <w:name w:val="Body Text"/>
    <w:basedOn w:val="a"/>
    <w:link w:val="a7"/>
    <w:uiPriority w:val="99"/>
    <w:semiHidden/>
    <w:unhideWhenUsed/>
    <w:rsid w:val="00AC225B"/>
    <w:pPr>
      <w:spacing w:after="120"/>
    </w:pPr>
  </w:style>
  <w:style w:type="character" w:customStyle="1" w:styleId="a7">
    <w:name w:val="正文文本 字符"/>
    <w:basedOn w:val="a0"/>
    <w:link w:val="a5"/>
    <w:uiPriority w:val="99"/>
    <w:semiHidden/>
    <w:rsid w:val="00AC225B"/>
    <w:rPr>
      <w:kern w:val="1"/>
      <w:sz w:val="21"/>
      <w:szCs w:val="24"/>
    </w:rPr>
  </w:style>
  <w:style w:type="paragraph" w:customStyle="1" w:styleId="a8">
    <w:basedOn w:val="a"/>
    <w:next w:val="a9"/>
    <w:uiPriority w:val="99"/>
    <w:qFormat/>
    <w:rsid w:val="00AC225B"/>
    <w:pPr>
      <w:ind w:firstLineChars="200" w:firstLine="420"/>
    </w:pPr>
  </w:style>
  <w:style w:type="paragraph" w:styleId="a9">
    <w:name w:val="List Paragraph"/>
    <w:basedOn w:val="a"/>
    <w:uiPriority w:val="34"/>
    <w:rsid w:val="00AC225B"/>
    <w:pPr>
      <w:ind w:firstLineChars="200" w:firstLine="420"/>
    </w:pPr>
  </w:style>
  <w:style w:type="paragraph" w:styleId="aa">
    <w:name w:val="header"/>
    <w:basedOn w:val="a"/>
    <w:link w:val="ab"/>
    <w:uiPriority w:val="99"/>
    <w:unhideWhenUsed/>
    <w:rsid w:val="00BA63B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BA63B6"/>
    <w:rPr>
      <w:kern w:val="1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BA63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BA63B6"/>
    <w:rPr>
      <w:kern w:val="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Robotic Wings</dc:creator>
  <cp:keywords/>
  <dc:description/>
  <cp:lastModifiedBy>Robotic Wings</cp:lastModifiedBy>
  <cp:revision>4</cp:revision>
  <dcterms:created xsi:type="dcterms:W3CDTF">2023-07-03T02:17:00Z</dcterms:created>
  <dcterms:modified xsi:type="dcterms:W3CDTF">2023-07-03T02:19:00Z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2023-07-03T02:17:44Z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1bd59d22-094e-43f3-8348-5cec460338eb</vt:lpwstr>
  </property>
  <property fmtid="{D5CDD505-2E9C-101B-9397-08002B2CF9AE}" pid="7" name="MSIP_Label_defa4170-0d19-0005-0004-bc88714345d2_ActionId">
    <vt:lpwstr>f68750fc-666e-414c-aacb-85ddb712ec27</vt:lpwstr>
  </property>
  <property fmtid="{D5CDD505-2E9C-101B-9397-08002B2CF9AE}" pid="8" name="MSIP_Label_defa4170-0d19-0005-0004-bc88714345d2_ContentBits">
    <vt:lpwstr>0</vt:lpwstr>
  </property>
</Properties>
</file>