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1E9A6" w14:textId="77777777" w:rsidR="00D821B1" w:rsidRDefault="00BB19D9">
      <w:pPr>
        <w:numPr>
          <w:ilvl w:val="0"/>
          <w:numId w:val="1"/>
        </w:numPr>
      </w:pPr>
      <w:r>
        <w:t>Which are the top three variables in your model which contribute most towards the probability of a lead getting converted?</w:t>
      </w:r>
    </w:p>
    <w:p w14:paraId="0278B3DC" w14:textId="509BB9C0" w:rsidR="00243243" w:rsidRDefault="00BB19D9" w:rsidP="00D821B1">
      <w:pPr>
        <w:ind w:left="720"/>
      </w:pPr>
      <w:r>
        <w:br/>
      </w:r>
    </w:p>
    <w:p w14:paraId="6B98C221" w14:textId="77777777" w:rsidR="00243243" w:rsidRDefault="00BB19D9">
      <w:pPr>
        <w:numPr>
          <w:ilvl w:val="0"/>
          <w:numId w:val="1"/>
        </w:numPr>
      </w:pPr>
      <w:r>
        <w:t>What are the top 3 categorical/dummy variables in the model which should be focused the most on in order to increase the probability of lead conversion?</w:t>
      </w:r>
    </w:p>
    <w:p w14:paraId="5E5C6992" w14:textId="77777777" w:rsidR="00243243" w:rsidRDefault="00243243"/>
    <w:p w14:paraId="1A4AE114" w14:textId="77777777" w:rsidR="00243243"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45A98A57" w14:textId="77777777"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269B1764" w14:textId="77777777" w:rsidR="00D821B1" w:rsidRDefault="00D821B1" w:rsidP="00D821B1"/>
    <w:p w14:paraId="0E2CF660" w14:textId="75F2F4BF" w:rsidR="00D821B1" w:rsidRPr="00D821B1" w:rsidRDefault="00D821B1" w:rsidP="00D821B1">
      <w:pPr>
        <w:jc w:val="center"/>
        <w:rPr>
          <w:sz w:val="44"/>
          <w:szCs w:val="44"/>
        </w:rPr>
      </w:pPr>
      <w:r>
        <w:rPr>
          <w:sz w:val="44"/>
          <w:szCs w:val="44"/>
        </w:rPr>
        <w:t>ANSWERS</w:t>
      </w:r>
    </w:p>
    <w:p w14:paraId="56570FE9" w14:textId="77777777" w:rsidR="00D821B1" w:rsidRDefault="00D821B1" w:rsidP="00D821B1"/>
    <w:p w14:paraId="142D0FCA" w14:textId="77777777" w:rsidR="00302120" w:rsidRDefault="00000000">
      <w:r>
        <w:t>1. The top three variables contributing the most towards lead conversion are:</w:t>
      </w:r>
    </w:p>
    <w:p w14:paraId="1FC3663E" w14:textId="77777777" w:rsidR="00302120" w:rsidRDefault="00000000">
      <w:r>
        <w:t xml:space="preserve">   a) Total Time Spent on Website: Leads spending more time on the website are more likely to convert.</w:t>
      </w:r>
    </w:p>
    <w:p w14:paraId="2636124C" w14:textId="77777777" w:rsidR="00302120" w:rsidRDefault="00000000">
      <w:r>
        <w:t xml:space="preserve">   b) Lead Source (e.g., Google, Direct Traffic): Certain lead sources generate higher conversion rates.</w:t>
      </w:r>
    </w:p>
    <w:p w14:paraId="0368A2D0" w14:textId="77777777" w:rsidR="00302120" w:rsidRDefault="00000000">
      <w:r>
        <w:t xml:space="preserve">   c) Last Activity (e.g., Email Opened, SMS Sent): Leads engaging more frequently with communication have a higher conversion probability.</w:t>
      </w:r>
    </w:p>
    <w:p w14:paraId="603AB7B0" w14:textId="77777777" w:rsidR="00302120" w:rsidRDefault="00000000">
      <w:r>
        <w:br/>
        <w:t>2. The top 3 categorical/dummy variables to focus on are:</w:t>
      </w:r>
    </w:p>
    <w:p w14:paraId="47A5C8A2" w14:textId="77777777" w:rsidR="00302120" w:rsidRDefault="00000000">
      <w:r>
        <w:t xml:space="preserve">   a) Lead </w:t>
      </w:r>
      <w:proofErr w:type="spellStart"/>
      <w:r>
        <w:t>Source_Google</w:t>
      </w:r>
      <w:proofErr w:type="spellEnd"/>
      <w:r>
        <w:t>: This source tends to provide higher conversion rates and should be prioritized.</w:t>
      </w:r>
    </w:p>
    <w:p w14:paraId="3E0EC5B2" w14:textId="77777777" w:rsidR="00302120" w:rsidRDefault="00000000">
      <w:r>
        <w:t xml:space="preserve">   b) Last Activity_Email Opened: This indicates active engagement, and focusing on this can boost conversion.</w:t>
      </w:r>
    </w:p>
    <w:p w14:paraId="57C30525" w14:textId="77777777" w:rsidR="00302120" w:rsidRDefault="00000000">
      <w:r>
        <w:t xml:space="preserve">   c) </w:t>
      </w:r>
      <w:proofErr w:type="spellStart"/>
      <w:r>
        <w:t>Tags_Ringing</w:t>
      </w:r>
      <w:proofErr w:type="spellEnd"/>
      <w:r>
        <w:t>: Leads tagged as 'Ringing' show interest and are more likely to convert with prompt follow-up.</w:t>
      </w:r>
    </w:p>
    <w:p w14:paraId="6FA94138" w14:textId="77777777" w:rsidR="00302120" w:rsidRDefault="00000000">
      <w:r>
        <w:br/>
        <w:t>3. Strategy for aggressive lead conversion during intern phase:</w:t>
      </w:r>
    </w:p>
    <w:p w14:paraId="4B37E6F2" w14:textId="77777777" w:rsidR="00302120" w:rsidRDefault="00000000">
      <w:r>
        <w:t xml:space="preserve">   The sales team should increase the call frequency to all leads predicted to have a high probability of conversion. Use interns to follow up quickly on leads tagged with 'Ringing' or those who have engaged with emails. Prioritize leads from Google and Direct Traffic sources, as they </w:t>
      </w:r>
      <w:r>
        <w:lastRenderedPageBreak/>
        <w:t>have historically higher conversion rates. Automating follow-up reminders can help ensure no lead is missed.</w:t>
      </w:r>
    </w:p>
    <w:p w14:paraId="3AA3B771" w14:textId="77777777" w:rsidR="00302120" w:rsidRDefault="00000000">
      <w:r>
        <w:br/>
        <w:t>4. Strategy to minimize unnecessary calls when targets are reached:</w:t>
      </w:r>
    </w:p>
    <w:p w14:paraId="35C1489C" w14:textId="77777777" w:rsidR="00302120" w:rsidRDefault="00000000">
      <w:r>
        <w:t xml:space="preserve">   During this phase, the company should focus on leads with the highest probability scores from the model. Leads with low engagement (e.g., no recent activity or minimal website visits) can be deprioritized or managed via automated email campaigns instead of direct calls. Focusing only on 'hot' leads (high scores) will reduce wasted effort.</w:t>
      </w:r>
    </w:p>
    <w:sectPr w:rsidR="003021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781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02120"/>
    <w:rsid w:val="006E0F0B"/>
    <w:rsid w:val="00BB19D9"/>
    <w:rsid w:val="00D8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BD4"/>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82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Thirumala Rao Manthri</cp:lastModifiedBy>
  <cp:revision>5</cp:revision>
  <dcterms:created xsi:type="dcterms:W3CDTF">2019-01-07T08:33:00Z</dcterms:created>
  <dcterms:modified xsi:type="dcterms:W3CDTF">2024-09-13T02:47:00Z</dcterms:modified>
</cp:coreProperties>
</file>