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3C8E9" w14:textId="77777777" w:rsidR="003E0F1F" w:rsidRPr="003E0F1F" w:rsidRDefault="003E0F1F" w:rsidP="003E0F1F">
      <w:pPr>
        <w:jc w:val="center"/>
        <w:rPr>
          <w:b/>
          <w:sz w:val="32"/>
          <w:szCs w:val="32"/>
        </w:rPr>
      </w:pPr>
      <w:r w:rsidRPr="003E0F1F">
        <w:rPr>
          <w:b/>
          <w:sz w:val="32"/>
          <w:szCs w:val="32"/>
        </w:rPr>
        <w:t>Ideation Phase</w:t>
      </w:r>
    </w:p>
    <w:p w14:paraId="7DDF710D" w14:textId="77777777" w:rsidR="003E0F1F" w:rsidRPr="003E0F1F" w:rsidRDefault="003E0F1F" w:rsidP="003E0F1F">
      <w:pPr>
        <w:jc w:val="center"/>
        <w:rPr>
          <w:b/>
          <w:sz w:val="32"/>
          <w:szCs w:val="32"/>
        </w:rPr>
      </w:pPr>
      <w:r w:rsidRPr="003E0F1F">
        <w:rPr>
          <w:b/>
          <w:sz w:val="32"/>
          <w:szCs w:val="32"/>
        </w:rPr>
        <w:t>Define the Problem Statements</w:t>
      </w:r>
    </w:p>
    <w:p w14:paraId="0000FAD6" w14:textId="77777777" w:rsidR="003E0F1F" w:rsidRPr="003E0F1F" w:rsidRDefault="003E0F1F" w:rsidP="003E0F1F">
      <w:pPr>
        <w:rPr>
          <w:b/>
        </w:rPr>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3E0F1F" w:rsidRPr="003E0F1F" w14:paraId="387B8D32" w14:textId="77777777">
        <w:tc>
          <w:tcPr>
            <w:tcW w:w="4508" w:type="dxa"/>
            <w:tcBorders>
              <w:top w:val="single" w:sz="4" w:space="0" w:color="000000"/>
              <w:left w:val="single" w:sz="4" w:space="0" w:color="000000"/>
              <w:bottom w:val="single" w:sz="4" w:space="0" w:color="000000"/>
              <w:right w:val="single" w:sz="4" w:space="0" w:color="000000"/>
            </w:tcBorders>
            <w:hideMark/>
          </w:tcPr>
          <w:p w14:paraId="40A381A4" w14:textId="77777777" w:rsidR="003E0F1F" w:rsidRPr="003E0F1F" w:rsidRDefault="003E0F1F" w:rsidP="003E0F1F">
            <w:r w:rsidRPr="003E0F1F">
              <w:t>Date</w:t>
            </w:r>
          </w:p>
        </w:tc>
        <w:tc>
          <w:tcPr>
            <w:tcW w:w="4508" w:type="dxa"/>
            <w:tcBorders>
              <w:top w:val="single" w:sz="4" w:space="0" w:color="000000"/>
              <w:left w:val="single" w:sz="4" w:space="0" w:color="000000"/>
              <w:bottom w:val="single" w:sz="4" w:space="0" w:color="000000"/>
              <w:right w:val="single" w:sz="4" w:space="0" w:color="000000"/>
            </w:tcBorders>
            <w:hideMark/>
          </w:tcPr>
          <w:p w14:paraId="5BB13643" w14:textId="00712D5A" w:rsidR="003E0F1F" w:rsidRPr="003E0F1F" w:rsidRDefault="003E0F1F" w:rsidP="003E0F1F">
            <w:r w:rsidRPr="003E0F1F">
              <w:t>3</w:t>
            </w:r>
            <w:r>
              <w:t>0 JUNE 2026</w:t>
            </w:r>
          </w:p>
        </w:tc>
      </w:tr>
      <w:tr w:rsidR="003E0F1F" w:rsidRPr="003E0F1F" w14:paraId="4706C44E" w14:textId="77777777">
        <w:tc>
          <w:tcPr>
            <w:tcW w:w="4508" w:type="dxa"/>
            <w:tcBorders>
              <w:top w:val="single" w:sz="4" w:space="0" w:color="000000"/>
              <w:left w:val="single" w:sz="4" w:space="0" w:color="000000"/>
              <w:bottom w:val="single" w:sz="4" w:space="0" w:color="000000"/>
              <w:right w:val="single" w:sz="4" w:space="0" w:color="000000"/>
            </w:tcBorders>
            <w:hideMark/>
          </w:tcPr>
          <w:p w14:paraId="76E47D5E" w14:textId="77777777" w:rsidR="003E0F1F" w:rsidRPr="003E0F1F" w:rsidRDefault="003E0F1F" w:rsidP="003E0F1F">
            <w:r w:rsidRPr="003E0F1F">
              <w:t>Team ID</w:t>
            </w:r>
          </w:p>
        </w:tc>
        <w:tc>
          <w:tcPr>
            <w:tcW w:w="4508" w:type="dxa"/>
            <w:tcBorders>
              <w:top w:val="single" w:sz="4" w:space="0" w:color="000000"/>
              <w:left w:val="single" w:sz="4" w:space="0" w:color="000000"/>
              <w:bottom w:val="single" w:sz="4" w:space="0" w:color="000000"/>
              <w:right w:val="single" w:sz="4" w:space="0" w:color="000000"/>
            </w:tcBorders>
          </w:tcPr>
          <w:p w14:paraId="36AA86EB" w14:textId="2B6CDAB0" w:rsidR="003E0F1F" w:rsidRPr="003E0F1F" w:rsidRDefault="003E0F1F" w:rsidP="003E0F1F">
            <w:r>
              <w:t>SWITD-2026-1795</w:t>
            </w:r>
          </w:p>
        </w:tc>
      </w:tr>
      <w:tr w:rsidR="003E0F1F" w:rsidRPr="003E0F1F" w14:paraId="00787572" w14:textId="77777777">
        <w:tc>
          <w:tcPr>
            <w:tcW w:w="4508" w:type="dxa"/>
            <w:tcBorders>
              <w:top w:val="single" w:sz="4" w:space="0" w:color="000000"/>
              <w:left w:val="single" w:sz="4" w:space="0" w:color="000000"/>
              <w:bottom w:val="single" w:sz="4" w:space="0" w:color="000000"/>
              <w:right w:val="single" w:sz="4" w:space="0" w:color="000000"/>
            </w:tcBorders>
            <w:hideMark/>
          </w:tcPr>
          <w:p w14:paraId="69A5C37E" w14:textId="77777777" w:rsidR="003E0F1F" w:rsidRPr="003E0F1F" w:rsidRDefault="003E0F1F" w:rsidP="003E0F1F">
            <w:r w:rsidRPr="003E0F1F">
              <w:t>Project Name</w:t>
            </w:r>
          </w:p>
        </w:tc>
        <w:tc>
          <w:tcPr>
            <w:tcW w:w="4508" w:type="dxa"/>
            <w:tcBorders>
              <w:top w:val="single" w:sz="4" w:space="0" w:color="000000"/>
              <w:left w:val="single" w:sz="4" w:space="0" w:color="000000"/>
              <w:bottom w:val="single" w:sz="4" w:space="0" w:color="000000"/>
              <w:right w:val="single" w:sz="4" w:space="0" w:color="000000"/>
            </w:tcBorders>
          </w:tcPr>
          <w:p w14:paraId="1749ACD7" w14:textId="4BCA2C7E" w:rsidR="003E0F1F" w:rsidRPr="003E0F1F" w:rsidRDefault="003E0F1F" w:rsidP="003E0F1F">
            <w:r>
              <w:t>HEART DISEASE ANALYSIS</w:t>
            </w:r>
          </w:p>
        </w:tc>
      </w:tr>
      <w:tr w:rsidR="003E0F1F" w:rsidRPr="003E0F1F" w14:paraId="2768AA87" w14:textId="77777777">
        <w:tc>
          <w:tcPr>
            <w:tcW w:w="4508" w:type="dxa"/>
            <w:tcBorders>
              <w:top w:val="single" w:sz="4" w:space="0" w:color="000000"/>
              <w:left w:val="single" w:sz="4" w:space="0" w:color="000000"/>
              <w:bottom w:val="single" w:sz="4" w:space="0" w:color="000000"/>
              <w:right w:val="single" w:sz="4" w:space="0" w:color="000000"/>
            </w:tcBorders>
            <w:hideMark/>
          </w:tcPr>
          <w:p w14:paraId="283E58E1" w14:textId="77777777" w:rsidR="003E0F1F" w:rsidRPr="003E0F1F" w:rsidRDefault="003E0F1F" w:rsidP="003E0F1F">
            <w:r w:rsidRPr="003E0F1F">
              <w:t>Maximum Marks</w:t>
            </w:r>
          </w:p>
        </w:tc>
        <w:tc>
          <w:tcPr>
            <w:tcW w:w="4508" w:type="dxa"/>
            <w:tcBorders>
              <w:top w:val="single" w:sz="4" w:space="0" w:color="000000"/>
              <w:left w:val="single" w:sz="4" w:space="0" w:color="000000"/>
              <w:bottom w:val="single" w:sz="4" w:space="0" w:color="000000"/>
              <w:right w:val="single" w:sz="4" w:space="0" w:color="000000"/>
            </w:tcBorders>
            <w:hideMark/>
          </w:tcPr>
          <w:p w14:paraId="7AE467A2" w14:textId="0A3FCC9B" w:rsidR="003E0F1F" w:rsidRPr="003E0F1F" w:rsidRDefault="003E0F1F" w:rsidP="003E0F1F"/>
        </w:tc>
      </w:tr>
    </w:tbl>
    <w:p w14:paraId="7562B1DD" w14:textId="77777777" w:rsidR="003E0F1F" w:rsidRPr="003E0F1F" w:rsidRDefault="003E0F1F" w:rsidP="003E0F1F">
      <w:pPr>
        <w:rPr>
          <w:b/>
        </w:rPr>
      </w:pPr>
    </w:p>
    <w:p w14:paraId="664E6DA9" w14:textId="77777777" w:rsidR="003E0F1F" w:rsidRPr="003E0F1F" w:rsidRDefault="003E0F1F" w:rsidP="003E0F1F">
      <w:pPr>
        <w:rPr>
          <w:b/>
        </w:rPr>
      </w:pPr>
      <w:r w:rsidRPr="003E0F1F">
        <w:rPr>
          <w:b/>
        </w:rPr>
        <w:t>Customer Problem Statement Template:</w:t>
      </w:r>
    </w:p>
    <w:p w14:paraId="69D1C854" w14:textId="77777777" w:rsidR="003E0F1F" w:rsidRPr="003E0F1F" w:rsidRDefault="003E0F1F" w:rsidP="003E0F1F">
      <w:r w:rsidRPr="003E0F1F">
        <w:t>Create a problem statement to understand your customer's point of view. The Customer Problem Statement template helps you focus on what matters to create experiences people will love.</w:t>
      </w:r>
    </w:p>
    <w:p w14:paraId="2FFF39D9" w14:textId="77777777" w:rsidR="003E0F1F" w:rsidRPr="003E0F1F" w:rsidRDefault="003E0F1F" w:rsidP="003E0F1F">
      <w:r w:rsidRPr="003E0F1F">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D5B12EB" w14:textId="428BF12C" w:rsidR="003E0F1F" w:rsidRPr="003E0F1F" w:rsidRDefault="003E0F1F" w:rsidP="003E0F1F">
      <w:r w:rsidRPr="003E0F1F">
        <w:drawing>
          <wp:inline distT="0" distB="0" distL="0" distR="0" wp14:anchorId="04B50805" wp14:editId="1A1569E3">
            <wp:extent cx="5731510" cy="2675255"/>
            <wp:effectExtent l="0" t="0" r="2540" b="0"/>
            <wp:docPr id="315855035"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675255"/>
                    </a:xfrm>
                    <a:prstGeom prst="rect">
                      <a:avLst/>
                    </a:prstGeom>
                    <a:noFill/>
                    <a:ln>
                      <a:noFill/>
                    </a:ln>
                  </pic:spPr>
                </pic:pic>
              </a:graphicData>
            </a:graphic>
          </wp:inline>
        </w:drawing>
      </w:r>
    </w:p>
    <w:p w14:paraId="59F1C073" w14:textId="77777777" w:rsidR="003E0F1F" w:rsidRPr="003E0F1F" w:rsidRDefault="003E0F1F" w:rsidP="003E0F1F">
      <w:r w:rsidRPr="003E0F1F">
        <w:t xml:space="preserve">Reference: </w:t>
      </w:r>
      <w:hyperlink r:id="rId5" w:history="1">
        <w:r w:rsidRPr="003E0F1F">
          <w:rPr>
            <w:rStyle w:val="Hyperlink"/>
          </w:rPr>
          <w:t>https://miro.com/templates/customer-problem-statement/</w:t>
        </w:r>
      </w:hyperlink>
    </w:p>
    <w:p w14:paraId="2A70D804" w14:textId="77777777" w:rsidR="003E0F1F" w:rsidRPr="003E0F1F" w:rsidRDefault="003E0F1F" w:rsidP="003E0F1F">
      <w:pPr>
        <w:rPr>
          <w:b/>
        </w:rPr>
      </w:pPr>
      <w:r w:rsidRPr="003E0F1F">
        <w:rPr>
          <w:b/>
        </w:rPr>
        <w:t>Example:</w:t>
      </w:r>
    </w:p>
    <w:p w14:paraId="461BDBEF" w14:textId="45761F94" w:rsidR="003E0F1F" w:rsidRPr="003E0F1F" w:rsidRDefault="00B40AEA" w:rsidP="003E0F1F">
      <w:r w:rsidRPr="00B40AEA">
        <w:lastRenderedPageBreak/>
        <w:drawing>
          <wp:inline distT="0" distB="0" distL="0" distR="0" wp14:anchorId="5FA64FB3" wp14:editId="549CA023">
            <wp:extent cx="5731510" cy="1891030"/>
            <wp:effectExtent l="0" t="0" r="2540" b="0"/>
            <wp:docPr id="120937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72720" name=""/>
                    <pic:cNvPicPr/>
                  </pic:nvPicPr>
                  <pic:blipFill>
                    <a:blip r:embed="rId6"/>
                    <a:stretch>
                      <a:fillRect/>
                    </a:stretch>
                  </pic:blipFill>
                  <pic:spPr>
                    <a:xfrm>
                      <a:off x="0" y="0"/>
                      <a:ext cx="5731510" cy="1891030"/>
                    </a:xfrm>
                    <a:prstGeom prst="rect">
                      <a:avLst/>
                    </a:prstGeom>
                  </pic:spPr>
                </pic:pic>
              </a:graphicData>
            </a:graphic>
          </wp:inline>
        </w:drawing>
      </w: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9"/>
        <w:gridCol w:w="1560"/>
        <w:gridCol w:w="1208"/>
        <w:gridCol w:w="1502"/>
        <w:gridCol w:w="2538"/>
      </w:tblGrid>
      <w:tr w:rsidR="003E0F1F" w:rsidRPr="003E0F1F" w14:paraId="44C92652" w14:textId="77777777">
        <w:tc>
          <w:tcPr>
            <w:tcW w:w="1838" w:type="dxa"/>
            <w:tcBorders>
              <w:top w:val="single" w:sz="4" w:space="0" w:color="000000"/>
              <w:left w:val="single" w:sz="4" w:space="0" w:color="000000"/>
              <w:bottom w:val="single" w:sz="4" w:space="0" w:color="000000"/>
              <w:right w:val="single" w:sz="4" w:space="0" w:color="000000"/>
            </w:tcBorders>
            <w:hideMark/>
          </w:tcPr>
          <w:p w14:paraId="35D1286E" w14:textId="77777777" w:rsidR="003E0F1F" w:rsidRPr="003E0F1F" w:rsidRDefault="003E0F1F" w:rsidP="003E0F1F">
            <w:pPr>
              <w:rPr>
                <w:b/>
              </w:rPr>
            </w:pPr>
            <w:r w:rsidRPr="003E0F1F">
              <w:rPr>
                <w:b/>
              </w:rPr>
              <w:t>Problem Statement (PS)</w:t>
            </w:r>
          </w:p>
        </w:tc>
        <w:tc>
          <w:tcPr>
            <w:tcW w:w="1418" w:type="dxa"/>
            <w:tcBorders>
              <w:top w:val="single" w:sz="4" w:space="0" w:color="000000"/>
              <w:left w:val="single" w:sz="4" w:space="0" w:color="000000"/>
              <w:bottom w:val="single" w:sz="4" w:space="0" w:color="000000"/>
              <w:right w:val="single" w:sz="4" w:space="0" w:color="000000"/>
            </w:tcBorders>
            <w:hideMark/>
          </w:tcPr>
          <w:p w14:paraId="3408DE2D" w14:textId="77777777" w:rsidR="003E0F1F" w:rsidRPr="003E0F1F" w:rsidRDefault="003E0F1F" w:rsidP="003E0F1F">
            <w:pPr>
              <w:rPr>
                <w:b/>
              </w:rPr>
            </w:pPr>
            <w:r w:rsidRPr="003E0F1F">
              <w:rPr>
                <w:b/>
              </w:rPr>
              <w:t>I am (Customer)</w:t>
            </w:r>
          </w:p>
        </w:tc>
        <w:tc>
          <w:tcPr>
            <w:tcW w:w="1559" w:type="dxa"/>
            <w:tcBorders>
              <w:top w:val="single" w:sz="4" w:space="0" w:color="000000"/>
              <w:left w:val="single" w:sz="4" w:space="0" w:color="000000"/>
              <w:bottom w:val="single" w:sz="4" w:space="0" w:color="000000"/>
              <w:right w:val="single" w:sz="4" w:space="0" w:color="000000"/>
            </w:tcBorders>
            <w:hideMark/>
          </w:tcPr>
          <w:p w14:paraId="5340327F" w14:textId="77777777" w:rsidR="003E0F1F" w:rsidRPr="003E0F1F" w:rsidRDefault="003E0F1F" w:rsidP="003E0F1F">
            <w:pPr>
              <w:rPr>
                <w:b/>
              </w:rPr>
            </w:pPr>
            <w:r w:rsidRPr="003E0F1F">
              <w:rPr>
                <w:b/>
              </w:rPr>
              <w:t>I’m trying to</w:t>
            </w:r>
          </w:p>
        </w:tc>
        <w:tc>
          <w:tcPr>
            <w:tcW w:w="1207" w:type="dxa"/>
            <w:tcBorders>
              <w:top w:val="single" w:sz="4" w:space="0" w:color="000000"/>
              <w:left w:val="single" w:sz="4" w:space="0" w:color="000000"/>
              <w:bottom w:val="single" w:sz="4" w:space="0" w:color="000000"/>
              <w:right w:val="single" w:sz="4" w:space="0" w:color="000000"/>
            </w:tcBorders>
            <w:hideMark/>
          </w:tcPr>
          <w:p w14:paraId="60DE1D48" w14:textId="77777777" w:rsidR="003E0F1F" w:rsidRPr="003E0F1F" w:rsidRDefault="003E0F1F" w:rsidP="003E0F1F">
            <w:pPr>
              <w:rPr>
                <w:b/>
              </w:rPr>
            </w:pPr>
            <w:r w:rsidRPr="003E0F1F">
              <w:rPr>
                <w:b/>
              </w:rPr>
              <w:t>But</w:t>
            </w:r>
          </w:p>
        </w:tc>
        <w:tc>
          <w:tcPr>
            <w:tcW w:w="1501" w:type="dxa"/>
            <w:tcBorders>
              <w:top w:val="single" w:sz="4" w:space="0" w:color="000000"/>
              <w:left w:val="single" w:sz="4" w:space="0" w:color="000000"/>
              <w:bottom w:val="single" w:sz="4" w:space="0" w:color="000000"/>
              <w:right w:val="single" w:sz="4" w:space="0" w:color="000000"/>
            </w:tcBorders>
            <w:hideMark/>
          </w:tcPr>
          <w:p w14:paraId="4416499E" w14:textId="77777777" w:rsidR="003E0F1F" w:rsidRPr="003E0F1F" w:rsidRDefault="003E0F1F" w:rsidP="003E0F1F">
            <w:pPr>
              <w:rPr>
                <w:b/>
              </w:rPr>
            </w:pPr>
            <w:r w:rsidRPr="003E0F1F">
              <w:rPr>
                <w:b/>
              </w:rPr>
              <w:t>Because</w:t>
            </w:r>
          </w:p>
        </w:tc>
        <w:tc>
          <w:tcPr>
            <w:tcW w:w="2537" w:type="dxa"/>
            <w:tcBorders>
              <w:top w:val="single" w:sz="4" w:space="0" w:color="000000"/>
              <w:left w:val="single" w:sz="4" w:space="0" w:color="000000"/>
              <w:bottom w:val="single" w:sz="4" w:space="0" w:color="000000"/>
              <w:right w:val="single" w:sz="4" w:space="0" w:color="000000"/>
            </w:tcBorders>
            <w:hideMark/>
          </w:tcPr>
          <w:p w14:paraId="261312E8" w14:textId="77777777" w:rsidR="003E0F1F" w:rsidRPr="003E0F1F" w:rsidRDefault="003E0F1F" w:rsidP="003E0F1F">
            <w:pPr>
              <w:rPr>
                <w:b/>
              </w:rPr>
            </w:pPr>
            <w:r w:rsidRPr="003E0F1F">
              <w:rPr>
                <w:b/>
              </w:rPr>
              <w:t>Which makes me feel</w:t>
            </w:r>
          </w:p>
        </w:tc>
      </w:tr>
      <w:tr w:rsidR="003E0F1F" w:rsidRPr="003E0F1F" w14:paraId="157AAA2B" w14:textId="77777777">
        <w:tc>
          <w:tcPr>
            <w:tcW w:w="1838" w:type="dxa"/>
            <w:tcBorders>
              <w:top w:val="single" w:sz="4" w:space="0" w:color="000000"/>
              <w:left w:val="single" w:sz="4" w:space="0" w:color="000000"/>
              <w:bottom w:val="single" w:sz="4" w:space="0" w:color="000000"/>
              <w:right w:val="single" w:sz="4" w:space="0" w:color="000000"/>
            </w:tcBorders>
            <w:hideMark/>
          </w:tcPr>
          <w:p w14:paraId="73D00209" w14:textId="77777777" w:rsidR="003E0F1F" w:rsidRPr="003E0F1F" w:rsidRDefault="003E0F1F" w:rsidP="003E0F1F">
            <w:r w:rsidRPr="003E0F1F">
              <w:t>PS-1</w:t>
            </w:r>
          </w:p>
        </w:tc>
        <w:tc>
          <w:tcPr>
            <w:tcW w:w="1418" w:type="dxa"/>
            <w:tcBorders>
              <w:top w:val="single" w:sz="4" w:space="0" w:color="000000"/>
              <w:left w:val="single" w:sz="4" w:space="0" w:color="000000"/>
              <w:bottom w:val="single" w:sz="4" w:space="0" w:color="000000"/>
              <w:right w:val="single" w:sz="4" w:space="0" w:color="000000"/>
            </w:tcBorders>
          </w:tcPr>
          <w:p w14:paraId="0DEB02D7" w14:textId="611A4076" w:rsidR="003E0F1F" w:rsidRPr="003E0F1F" w:rsidRDefault="00B40AEA" w:rsidP="003E0F1F">
            <w:r w:rsidRPr="00B40AEA">
              <w:rPr>
                <w:b/>
                <w:bCs/>
              </w:rPr>
              <w:t>Overwhelmed.</w:t>
            </w:r>
          </w:p>
        </w:tc>
        <w:tc>
          <w:tcPr>
            <w:tcW w:w="1559" w:type="dxa"/>
            <w:tcBorders>
              <w:top w:val="single" w:sz="4" w:space="0" w:color="000000"/>
              <w:left w:val="single" w:sz="4" w:space="0" w:color="000000"/>
              <w:bottom w:val="single" w:sz="4" w:space="0" w:color="000000"/>
              <w:right w:val="single" w:sz="4" w:space="0" w:color="000000"/>
            </w:tcBorders>
          </w:tcPr>
          <w:p w14:paraId="0BD8B76B" w14:textId="6D6502E4" w:rsidR="003E0F1F" w:rsidRPr="003E0F1F" w:rsidRDefault="00B40AEA" w:rsidP="003E0F1F">
            <w:r w:rsidRPr="00B40AEA">
              <w:rPr>
                <w:b/>
                <w:bCs/>
              </w:rPr>
              <w:t>heal</w:t>
            </w:r>
          </w:p>
        </w:tc>
        <w:tc>
          <w:tcPr>
            <w:tcW w:w="1207" w:type="dxa"/>
            <w:tcBorders>
              <w:top w:val="single" w:sz="4" w:space="0" w:color="000000"/>
              <w:left w:val="single" w:sz="4" w:space="0" w:color="000000"/>
              <w:bottom w:val="single" w:sz="4" w:space="0" w:color="000000"/>
              <w:right w:val="single" w:sz="4" w:space="0" w:color="000000"/>
            </w:tcBorders>
          </w:tcPr>
          <w:p w14:paraId="14013806" w14:textId="3433635E" w:rsidR="003E0F1F" w:rsidRPr="003E0F1F" w:rsidRDefault="00B40AEA" w:rsidP="003E0F1F">
            <w:r w:rsidRPr="00B40AEA">
              <w:rPr>
                <w:b/>
                <w:bCs/>
              </w:rPr>
              <w:t>Exhausted</w:t>
            </w:r>
          </w:p>
        </w:tc>
        <w:tc>
          <w:tcPr>
            <w:tcW w:w="1501" w:type="dxa"/>
            <w:tcBorders>
              <w:top w:val="single" w:sz="4" w:space="0" w:color="000000"/>
              <w:left w:val="single" w:sz="4" w:space="0" w:color="000000"/>
              <w:bottom w:val="single" w:sz="4" w:space="0" w:color="000000"/>
              <w:right w:val="single" w:sz="4" w:space="0" w:color="000000"/>
            </w:tcBorders>
          </w:tcPr>
          <w:p w14:paraId="0DCF01D8" w14:textId="7C63F02F" w:rsidR="003E0F1F" w:rsidRPr="003E0F1F" w:rsidRDefault="00B40AEA" w:rsidP="003E0F1F">
            <w:r w:rsidRPr="00B40AEA">
              <w:rPr>
                <w:b/>
                <w:bCs/>
              </w:rPr>
              <w:t>Environment</w:t>
            </w:r>
          </w:p>
        </w:tc>
        <w:tc>
          <w:tcPr>
            <w:tcW w:w="2537" w:type="dxa"/>
            <w:tcBorders>
              <w:top w:val="single" w:sz="4" w:space="0" w:color="000000"/>
              <w:left w:val="single" w:sz="4" w:space="0" w:color="000000"/>
              <w:bottom w:val="single" w:sz="4" w:space="0" w:color="000000"/>
              <w:right w:val="single" w:sz="4" w:space="0" w:color="000000"/>
            </w:tcBorders>
          </w:tcPr>
          <w:p w14:paraId="59866FC4" w14:textId="4A884FB4" w:rsidR="003E0F1F" w:rsidRPr="003E0F1F" w:rsidRDefault="00B40AEA" w:rsidP="003E0F1F">
            <w:r w:rsidRPr="00B40AEA">
              <w:rPr>
                <w:b/>
                <w:bCs/>
              </w:rPr>
              <w:t>Anxious</w:t>
            </w:r>
          </w:p>
        </w:tc>
      </w:tr>
      <w:tr w:rsidR="003E0F1F" w:rsidRPr="003E0F1F" w14:paraId="15529A66" w14:textId="77777777">
        <w:tc>
          <w:tcPr>
            <w:tcW w:w="1838" w:type="dxa"/>
            <w:tcBorders>
              <w:top w:val="single" w:sz="4" w:space="0" w:color="000000"/>
              <w:left w:val="single" w:sz="4" w:space="0" w:color="000000"/>
              <w:bottom w:val="single" w:sz="4" w:space="0" w:color="000000"/>
              <w:right w:val="single" w:sz="4" w:space="0" w:color="000000"/>
            </w:tcBorders>
            <w:hideMark/>
          </w:tcPr>
          <w:p w14:paraId="1DDEDFAE" w14:textId="77777777" w:rsidR="003E0F1F" w:rsidRPr="003E0F1F" w:rsidRDefault="003E0F1F" w:rsidP="003E0F1F">
            <w:r w:rsidRPr="003E0F1F">
              <w:t>PS-2</w:t>
            </w:r>
          </w:p>
        </w:tc>
        <w:tc>
          <w:tcPr>
            <w:tcW w:w="1418" w:type="dxa"/>
            <w:tcBorders>
              <w:top w:val="single" w:sz="4" w:space="0" w:color="000000"/>
              <w:left w:val="single" w:sz="4" w:space="0" w:color="000000"/>
              <w:bottom w:val="single" w:sz="4" w:space="0" w:color="000000"/>
              <w:right w:val="single" w:sz="4" w:space="0" w:color="000000"/>
            </w:tcBorders>
          </w:tcPr>
          <w:p w14:paraId="0A37E890" w14:textId="6CE6EE1B" w:rsidR="003E0F1F" w:rsidRPr="003E0F1F" w:rsidRDefault="00B40AEA" w:rsidP="003E0F1F">
            <w:r w:rsidRPr="00B40AEA">
              <w:rPr>
                <w:b/>
                <w:bCs/>
              </w:rPr>
              <w:t>Vulnerable.</w:t>
            </w:r>
          </w:p>
        </w:tc>
        <w:tc>
          <w:tcPr>
            <w:tcW w:w="1559" w:type="dxa"/>
            <w:tcBorders>
              <w:top w:val="single" w:sz="4" w:space="0" w:color="000000"/>
              <w:left w:val="single" w:sz="4" w:space="0" w:color="000000"/>
              <w:bottom w:val="single" w:sz="4" w:space="0" w:color="000000"/>
              <w:right w:val="single" w:sz="4" w:space="0" w:color="000000"/>
            </w:tcBorders>
          </w:tcPr>
          <w:p w14:paraId="1DE18154" w14:textId="78D18E6F" w:rsidR="003E0F1F" w:rsidRPr="003E0F1F" w:rsidRDefault="00B40AEA" w:rsidP="003E0F1F">
            <w:r w:rsidRPr="00B40AEA">
              <w:rPr>
                <w:b/>
                <w:bCs/>
              </w:rPr>
              <w:t>change</w:t>
            </w:r>
          </w:p>
        </w:tc>
        <w:tc>
          <w:tcPr>
            <w:tcW w:w="1207" w:type="dxa"/>
            <w:tcBorders>
              <w:top w:val="single" w:sz="4" w:space="0" w:color="000000"/>
              <w:left w:val="single" w:sz="4" w:space="0" w:color="000000"/>
              <w:bottom w:val="single" w:sz="4" w:space="0" w:color="000000"/>
              <w:right w:val="single" w:sz="4" w:space="0" w:color="000000"/>
            </w:tcBorders>
          </w:tcPr>
          <w:p w14:paraId="6F2B4303" w14:textId="15BB6658" w:rsidR="003E0F1F" w:rsidRPr="003E0F1F" w:rsidRDefault="00B40AEA" w:rsidP="003E0F1F">
            <w:r w:rsidRPr="00B40AEA">
              <w:rPr>
                <w:b/>
                <w:bCs/>
              </w:rPr>
              <w:t>Confused</w:t>
            </w:r>
          </w:p>
        </w:tc>
        <w:tc>
          <w:tcPr>
            <w:tcW w:w="1501" w:type="dxa"/>
            <w:tcBorders>
              <w:top w:val="single" w:sz="4" w:space="0" w:color="000000"/>
              <w:left w:val="single" w:sz="4" w:space="0" w:color="000000"/>
              <w:bottom w:val="single" w:sz="4" w:space="0" w:color="000000"/>
              <w:right w:val="single" w:sz="4" w:space="0" w:color="000000"/>
            </w:tcBorders>
          </w:tcPr>
          <w:p w14:paraId="69B6BF93" w14:textId="56E4BEB2" w:rsidR="003E0F1F" w:rsidRPr="003E0F1F" w:rsidRDefault="00B40AEA" w:rsidP="003E0F1F">
            <w:r w:rsidRPr="00B40AEA">
              <w:rPr>
                <w:b/>
                <w:bCs/>
              </w:rPr>
              <w:t>Habit</w:t>
            </w:r>
          </w:p>
        </w:tc>
        <w:tc>
          <w:tcPr>
            <w:tcW w:w="2537" w:type="dxa"/>
            <w:tcBorders>
              <w:top w:val="single" w:sz="4" w:space="0" w:color="000000"/>
              <w:left w:val="single" w:sz="4" w:space="0" w:color="000000"/>
              <w:bottom w:val="single" w:sz="4" w:space="0" w:color="000000"/>
              <w:right w:val="single" w:sz="4" w:space="0" w:color="000000"/>
            </w:tcBorders>
          </w:tcPr>
          <w:p w14:paraId="22E0636A" w14:textId="410A74CC" w:rsidR="003E0F1F" w:rsidRPr="003E0F1F" w:rsidRDefault="00B40AEA" w:rsidP="003E0F1F">
            <w:r w:rsidRPr="00B40AEA">
              <w:rPr>
                <w:b/>
                <w:bCs/>
              </w:rPr>
              <w:t>Defeated</w:t>
            </w:r>
          </w:p>
        </w:tc>
      </w:tr>
    </w:tbl>
    <w:p w14:paraId="1CF9FA12" w14:textId="77777777" w:rsidR="003E0F1F" w:rsidRPr="003E0F1F" w:rsidRDefault="003E0F1F" w:rsidP="003E0F1F"/>
    <w:p w14:paraId="31AA4C74" w14:textId="77777777" w:rsidR="00C77E7C" w:rsidRDefault="00C77E7C"/>
    <w:sectPr w:rsidR="00C77E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F1F"/>
    <w:rsid w:val="003E0F1F"/>
    <w:rsid w:val="00AB0CE9"/>
    <w:rsid w:val="00B40AEA"/>
    <w:rsid w:val="00C77E7C"/>
    <w:rsid w:val="00F614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A39F5"/>
  <w15:chartTrackingRefBased/>
  <w15:docId w15:val="{212EEC9A-A3B8-4EC0-81F9-61DF6EF9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F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F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F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F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F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F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F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F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F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F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F1F"/>
    <w:rPr>
      <w:rFonts w:eastAsiaTheme="majorEastAsia" w:cstheme="majorBidi"/>
      <w:color w:val="272727" w:themeColor="text1" w:themeTint="D8"/>
    </w:rPr>
  </w:style>
  <w:style w:type="paragraph" w:styleId="Title">
    <w:name w:val="Title"/>
    <w:basedOn w:val="Normal"/>
    <w:next w:val="Normal"/>
    <w:link w:val="TitleChar"/>
    <w:uiPriority w:val="10"/>
    <w:qFormat/>
    <w:rsid w:val="003E0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F1F"/>
    <w:pPr>
      <w:spacing w:before="160"/>
      <w:jc w:val="center"/>
    </w:pPr>
    <w:rPr>
      <w:i/>
      <w:iCs/>
      <w:color w:val="404040" w:themeColor="text1" w:themeTint="BF"/>
    </w:rPr>
  </w:style>
  <w:style w:type="character" w:customStyle="1" w:styleId="QuoteChar">
    <w:name w:val="Quote Char"/>
    <w:basedOn w:val="DefaultParagraphFont"/>
    <w:link w:val="Quote"/>
    <w:uiPriority w:val="29"/>
    <w:rsid w:val="003E0F1F"/>
    <w:rPr>
      <w:i/>
      <w:iCs/>
      <w:color w:val="404040" w:themeColor="text1" w:themeTint="BF"/>
    </w:rPr>
  </w:style>
  <w:style w:type="paragraph" w:styleId="ListParagraph">
    <w:name w:val="List Paragraph"/>
    <w:basedOn w:val="Normal"/>
    <w:uiPriority w:val="34"/>
    <w:qFormat/>
    <w:rsid w:val="003E0F1F"/>
    <w:pPr>
      <w:ind w:left="720"/>
      <w:contextualSpacing/>
    </w:pPr>
  </w:style>
  <w:style w:type="character" w:styleId="IntenseEmphasis">
    <w:name w:val="Intense Emphasis"/>
    <w:basedOn w:val="DefaultParagraphFont"/>
    <w:uiPriority w:val="21"/>
    <w:qFormat/>
    <w:rsid w:val="003E0F1F"/>
    <w:rPr>
      <w:i/>
      <w:iCs/>
      <w:color w:val="0F4761" w:themeColor="accent1" w:themeShade="BF"/>
    </w:rPr>
  </w:style>
  <w:style w:type="paragraph" w:styleId="IntenseQuote">
    <w:name w:val="Intense Quote"/>
    <w:basedOn w:val="Normal"/>
    <w:next w:val="Normal"/>
    <w:link w:val="IntenseQuoteChar"/>
    <w:uiPriority w:val="30"/>
    <w:qFormat/>
    <w:rsid w:val="003E0F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F1F"/>
    <w:rPr>
      <w:i/>
      <w:iCs/>
      <w:color w:val="0F4761" w:themeColor="accent1" w:themeShade="BF"/>
    </w:rPr>
  </w:style>
  <w:style w:type="character" w:styleId="IntenseReference">
    <w:name w:val="Intense Reference"/>
    <w:basedOn w:val="DefaultParagraphFont"/>
    <w:uiPriority w:val="32"/>
    <w:qFormat/>
    <w:rsid w:val="003E0F1F"/>
    <w:rPr>
      <w:b/>
      <w:bCs/>
      <w:smallCaps/>
      <w:color w:val="0F4761" w:themeColor="accent1" w:themeShade="BF"/>
      <w:spacing w:val="5"/>
    </w:rPr>
  </w:style>
  <w:style w:type="character" w:styleId="Hyperlink">
    <w:name w:val="Hyperlink"/>
    <w:basedOn w:val="DefaultParagraphFont"/>
    <w:uiPriority w:val="99"/>
    <w:unhideWhenUsed/>
    <w:rsid w:val="003E0F1F"/>
    <w:rPr>
      <w:color w:val="467886" w:themeColor="hyperlink"/>
      <w:u w:val="single"/>
    </w:rPr>
  </w:style>
  <w:style w:type="character" w:styleId="UnresolvedMention">
    <w:name w:val="Unresolved Mention"/>
    <w:basedOn w:val="DefaultParagraphFont"/>
    <w:uiPriority w:val="99"/>
    <w:semiHidden/>
    <w:unhideWhenUsed/>
    <w:rsid w:val="003E0F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miro.com/templates/customer-problem-statemen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148</Words>
  <Characters>850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alishamohammed23102005@gmail.com</dc:creator>
  <cp:keywords/>
  <dc:description/>
  <cp:lastModifiedBy>alishamohammed23102005@gmail.com</cp:lastModifiedBy>
  <cp:revision>1</cp:revision>
  <dcterms:created xsi:type="dcterms:W3CDTF">2026-06-30T05:29:00Z</dcterms:created>
  <dcterms:modified xsi:type="dcterms:W3CDTF">2026-06-30T06:01:00Z</dcterms:modified>
</cp:coreProperties>
</file>