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F811" w14:textId="5AD48047" w:rsidR="00CD1AD3" w:rsidRPr="00CD1AD3" w:rsidRDefault="00CD1AD3" w:rsidP="00CD1AD3">
      <w:pPr>
        <w:jc w:val="center"/>
        <w:rPr>
          <w:b/>
          <w:bCs/>
          <w:sz w:val="32"/>
          <w:szCs w:val="32"/>
        </w:rPr>
      </w:pPr>
      <w:r w:rsidRPr="00CD1AD3">
        <w:rPr>
          <w:b/>
          <w:bCs/>
          <w:sz w:val="32"/>
          <w:szCs w:val="32"/>
        </w:rPr>
        <w:t xml:space="preserve">Project </w:t>
      </w:r>
      <w:r w:rsidRPr="00CD1AD3">
        <w:rPr>
          <w:b/>
          <w:bCs/>
          <w:sz w:val="32"/>
          <w:szCs w:val="32"/>
        </w:rPr>
        <w:t>Development</w:t>
      </w:r>
      <w:r w:rsidRPr="00CD1AD3">
        <w:rPr>
          <w:b/>
          <w:bCs/>
          <w:sz w:val="32"/>
          <w:szCs w:val="32"/>
        </w:rPr>
        <w:t xml:space="preserve"> Phase</w:t>
      </w:r>
    </w:p>
    <w:p w14:paraId="7D768235" w14:textId="0EABF1CD" w:rsidR="00CD1AD3" w:rsidRPr="00CD1AD3" w:rsidRDefault="00CD1AD3" w:rsidP="00CD1AD3">
      <w:pPr>
        <w:jc w:val="center"/>
        <w:rPr>
          <w:b/>
          <w:bCs/>
        </w:rPr>
      </w:pPr>
      <w:r>
        <w:rPr>
          <w:b/>
          <w:bCs/>
        </w:rPr>
        <w:t>1</w:t>
      </w:r>
      <w:r w:rsidRPr="00CD1AD3">
        <w:rPr>
          <w:b/>
          <w:bCs/>
          <w:vertAlign w:val="superscript"/>
        </w:rPr>
        <w:t>st</w:t>
      </w:r>
      <w:r>
        <w:rPr>
          <w:b/>
          <w:bCs/>
        </w:rPr>
        <w:t xml:space="preserve"> pdf- preprocessing steps and business questions with visualization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CD1AD3" w:rsidRPr="00CD1AD3" w14:paraId="21F41CC7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E29E2" w14:textId="77777777" w:rsidR="00CD1AD3" w:rsidRPr="00CD1AD3" w:rsidRDefault="00CD1AD3" w:rsidP="00CD1AD3">
            <w:pPr>
              <w:spacing w:after="160" w:line="278" w:lineRule="auto"/>
            </w:pPr>
            <w:r w:rsidRPr="00CD1AD3">
              <w:t>Date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99C0C" w14:textId="754365D1" w:rsidR="00CD1AD3" w:rsidRPr="00CD1AD3" w:rsidRDefault="00CD1AD3" w:rsidP="00CD1AD3">
            <w:pPr>
              <w:spacing w:after="160" w:line="278" w:lineRule="auto"/>
            </w:pPr>
            <w:r>
              <w:t>30 JUNE 2026</w:t>
            </w:r>
          </w:p>
        </w:tc>
      </w:tr>
      <w:tr w:rsidR="00CD1AD3" w:rsidRPr="00CD1AD3" w14:paraId="54A84E06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0BC69" w14:textId="77777777" w:rsidR="00CD1AD3" w:rsidRPr="00CD1AD3" w:rsidRDefault="00CD1AD3" w:rsidP="00CD1AD3">
            <w:pPr>
              <w:spacing w:after="160" w:line="278" w:lineRule="auto"/>
            </w:pPr>
            <w:r w:rsidRPr="00CD1AD3">
              <w:t>Team ID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D1E1" w14:textId="5133B9F5" w:rsidR="00CD1AD3" w:rsidRPr="00CD1AD3" w:rsidRDefault="00CD1AD3" w:rsidP="00CD1AD3">
            <w:pPr>
              <w:spacing w:after="160" w:line="278" w:lineRule="auto"/>
            </w:pPr>
            <w:r>
              <w:t>SWTID-2026-1795</w:t>
            </w:r>
          </w:p>
        </w:tc>
      </w:tr>
      <w:tr w:rsidR="00CD1AD3" w:rsidRPr="00CD1AD3" w14:paraId="0B2C511A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6193D" w14:textId="77777777" w:rsidR="00CD1AD3" w:rsidRPr="00CD1AD3" w:rsidRDefault="00CD1AD3" w:rsidP="00CD1AD3">
            <w:pPr>
              <w:spacing w:after="160" w:line="278" w:lineRule="auto"/>
            </w:pPr>
            <w:r w:rsidRPr="00CD1AD3">
              <w:t>Project Name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29ED" w14:textId="06ECF749" w:rsidR="00CD1AD3" w:rsidRPr="00CD1AD3" w:rsidRDefault="00CD1AD3" w:rsidP="00CD1AD3">
            <w:pPr>
              <w:spacing w:after="160" w:line="278" w:lineRule="auto"/>
            </w:pPr>
            <w:r>
              <w:t>HEART DISEASE ANALYSIS</w:t>
            </w:r>
          </w:p>
        </w:tc>
      </w:tr>
      <w:tr w:rsidR="00CD1AD3" w:rsidRPr="00CD1AD3" w14:paraId="7D7D409B" w14:textId="77777777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0A6B" w14:textId="77777777" w:rsidR="00CD1AD3" w:rsidRPr="00CD1AD3" w:rsidRDefault="00CD1AD3" w:rsidP="00CD1AD3">
            <w:pPr>
              <w:spacing w:after="160" w:line="278" w:lineRule="auto"/>
            </w:pPr>
            <w:r w:rsidRPr="00CD1AD3"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78A5" w14:textId="7E29E862" w:rsidR="00CD1AD3" w:rsidRPr="00CD1AD3" w:rsidRDefault="00CD1AD3" w:rsidP="00CD1AD3">
            <w:pPr>
              <w:spacing w:after="160" w:line="278" w:lineRule="auto"/>
            </w:pPr>
          </w:p>
        </w:tc>
      </w:tr>
    </w:tbl>
    <w:p w14:paraId="2B41EDED" w14:textId="069A88F1" w:rsidR="00C77E7C" w:rsidRDefault="00C77E7C" w:rsidP="00CD1AD3"/>
    <w:p w14:paraId="01D51340" w14:textId="0D424668" w:rsidR="00CD1AD3" w:rsidRPr="00CD1AD3" w:rsidRDefault="00CD1AD3" w:rsidP="00CD1AD3">
      <w:pPr>
        <w:rPr>
          <w:sz w:val="28"/>
          <w:szCs w:val="28"/>
        </w:rPr>
      </w:pPr>
      <w:r w:rsidRPr="00CD1AD3">
        <w:rPr>
          <w:b/>
          <w:bCs/>
          <w:sz w:val="28"/>
          <w:szCs w:val="28"/>
        </w:rPr>
        <w:t>preprocessing steps</w:t>
      </w:r>
      <w:r>
        <w:rPr>
          <w:b/>
          <w:bCs/>
          <w:sz w:val="28"/>
          <w:szCs w:val="28"/>
        </w:rPr>
        <w:t>:</w:t>
      </w:r>
    </w:p>
    <w:p w14:paraId="68618CF4" w14:textId="77777777" w:rsidR="00CD1AD3" w:rsidRDefault="00CD1AD3" w:rsidP="00CD1AD3"/>
    <w:p w14:paraId="7A38B46F" w14:textId="77777777" w:rsidR="00CD1AD3" w:rsidRPr="00CD1AD3" w:rsidRDefault="00CD1AD3" w:rsidP="00CD1AD3">
      <w:pPr>
        <w:rPr>
          <w:b/>
          <w:bCs/>
        </w:rPr>
      </w:pPr>
      <w:r w:rsidRPr="00CD1AD3">
        <w:rPr>
          <w:b/>
          <w:bCs/>
        </w:rPr>
        <w:t>Data Cleaning &amp; Standardizing</w:t>
      </w:r>
    </w:p>
    <w:p w14:paraId="6C6EF25E" w14:textId="77777777" w:rsidR="00CD1AD3" w:rsidRPr="00CD1AD3" w:rsidRDefault="00CD1AD3" w:rsidP="00CD1AD3">
      <w:pPr>
        <w:numPr>
          <w:ilvl w:val="0"/>
          <w:numId w:val="1"/>
        </w:numPr>
      </w:pPr>
      <w:r w:rsidRPr="00CD1AD3">
        <w:rPr>
          <w:b/>
          <w:bCs/>
        </w:rPr>
        <w:t>Handle Nulls</w:t>
      </w:r>
      <w:r w:rsidRPr="00CD1AD3">
        <w:t>: Replace missing clinical entries with column averages.</w:t>
      </w:r>
    </w:p>
    <w:p w14:paraId="7754FDA6" w14:textId="77777777" w:rsidR="00CD1AD3" w:rsidRPr="00CD1AD3" w:rsidRDefault="00CD1AD3" w:rsidP="00CD1AD3">
      <w:pPr>
        <w:numPr>
          <w:ilvl w:val="0"/>
          <w:numId w:val="1"/>
        </w:numPr>
      </w:pPr>
      <w:r w:rsidRPr="00CD1AD3">
        <w:rPr>
          <w:b/>
          <w:bCs/>
        </w:rPr>
        <w:t>Remove Outliers</w:t>
      </w:r>
      <w:r w:rsidRPr="00CD1AD3">
        <w:t>: Filter out impossible blood pressure values.</w:t>
      </w:r>
    </w:p>
    <w:p w14:paraId="1293D31A" w14:textId="77777777" w:rsidR="00CD1AD3" w:rsidRPr="00CD1AD3" w:rsidRDefault="00CD1AD3" w:rsidP="00CD1AD3">
      <w:pPr>
        <w:numPr>
          <w:ilvl w:val="0"/>
          <w:numId w:val="1"/>
        </w:numPr>
      </w:pPr>
      <w:r w:rsidRPr="00CD1AD3">
        <w:rPr>
          <w:b/>
          <w:bCs/>
        </w:rPr>
        <w:t>Standardize Formats</w:t>
      </w:r>
      <w:r w:rsidRPr="00CD1AD3">
        <w:t>: Convert text fields to clean lowercase format.</w:t>
      </w:r>
    </w:p>
    <w:p w14:paraId="4C16416B" w14:textId="2DE5F7E5" w:rsidR="00CD1AD3" w:rsidRPr="00CD1AD3" w:rsidRDefault="00CD1AD3" w:rsidP="00CD1AD3">
      <w:pPr>
        <w:rPr>
          <w:b/>
          <w:bCs/>
        </w:rPr>
      </w:pPr>
      <w:r w:rsidRPr="00CD1AD3">
        <w:rPr>
          <w:b/>
          <w:bCs/>
        </w:rPr>
        <w:t xml:space="preserve"> Data Type Adjustments</w:t>
      </w:r>
    </w:p>
    <w:p w14:paraId="0CD88FD3" w14:textId="77777777" w:rsidR="00CD1AD3" w:rsidRPr="00CD1AD3" w:rsidRDefault="00CD1AD3" w:rsidP="00CD1AD3">
      <w:pPr>
        <w:numPr>
          <w:ilvl w:val="0"/>
          <w:numId w:val="2"/>
        </w:numPr>
      </w:pPr>
      <w:r w:rsidRPr="00CD1AD3">
        <w:rPr>
          <w:b/>
          <w:bCs/>
        </w:rPr>
        <w:t>Convert Demographics</w:t>
      </w:r>
      <w:r w:rsidRPr="00CD1AD3">
        <w:t>: Change gender integers into discrete strings.</w:t>
      </w:r>
    </w:p>
    <w:p w14:paraId="6B123EFB" w14:textId="77777777" w:rsidR="00CD1AD3" w:rsidRPr="00CD1AD3" w:rsidRDefault="00CD1AD3" w:rsidP="00CD1AD3">
      <w:pPr>
        <w:numPr>
          <w:ilvl w:val="0"/>
          <w:numId w:val="2"/>
        </w:numPr>
      </w:pPr>
      <w:r w:rsidRPr="00CD1AD3">
        <w:rPr>
          <w:b/>
          <w:bCs/>
        </w:rPr>
        <w:t>Fix Target Variable</w:t>
      </w:r>
      <w:r w:rsidRPr="00CD1AD3">
        <w:t>: Set heart disease presence to binary strings.</w:t>
      </w:r>
    </w:p>
    <w:p w14:paraId="36071F44" w14:textId="77777777" w:rsidR="00CD1AD3" w:rsidRPr="00CD1AD3" w:rsidRDefault="00CD1AD3" w:rsidP="00CD1AD3">
      <w:pPr>
        <w:numPr>
          <w:ilvl w:val="0"/>
          <w:numId w:val="2"/>
        </w:numPr>
      </w:pPr>
      <w:r w:rsidRPr="00CD1AD3">
        <w:rPr>
          <w:b/>
          <w:bCs/>
        </w:rPr>
        <w:t>Assign Dimensions</w:t>
      </w:r>
      <w:r w:rsidRPr="00CD1AD3">
        <w:t>: Change categorical codes into descriptive dimensions.</w:t>
      </w:r>
    </w:p>
    <w:p w14:paraId="4A4745C0" w14:textId="6A63E2F5" w:rsidR="00CD1AD3" w:rsidRPr="00CD1AD3" w:rsidRDefault="00CD1AD3" w:rsidP="00CD1AD3">
      <w:pPr>
        <w:rPr>
          <w:b/>
          <w:bCs/>
        </w:rPr>
      </w:pPr>
      <w:r w:rsidRPr="00CD1AD3">
        <w:rPr>
          <w:b/>
          <w:bCs/>
        </w:rPr>
        <w:t xml:space="preserve"> Categorical Aliasing (Value </w:t>
      </w:r>
      <w:proofErr w:type="spellStart"/>
      <w:r w:rsidRPr="00CD1AD3">
        <w:rPr>
          <w:b/>
          <w:bCs/>
        </w:rPr>
        <w:t>Labeling</w:t>
      </w:r>
      <w:proofErr w:type="spellEnd"/>
      <w:r w:rsidRPr="00CD1AD3">
        <w:rPr>
          <w:b/>
          <w:bCs/>
        </w:rPr>
        <w:t>)</w:t>
      </w:r>
    </w:p>
    <w:p w14:paraId="2B4BAC9F" w14:textId="77777777" w:rsidR="00CD1AD3" w:rsidRPr="00CD1AD3" w:rsidRDefault="00CD1AD3" w:rsidP="00CD1AD3">
      <w:pPr>
        <w:numPr>
          <w:ilvl w:val="0"/>
          <w:numId w:val="3"/>
        </w:numPr>
      </w:pPr>
      <w:r w:rsidRPr="00CD1AD3">
        <w:rPr>
          <w:b/>
          <w:bCs/>
        </w:rPr>
        <w:t>Gender Labels</w:t>
      </w:r>
      <w:r w:rsidRPr="00CD1AD3">
        <w:t>: Alias 0 to Female and 1 to Male.</w:t>
      </w:r>
    </w:p>
    <w:p w14:paraId="112A0962" w14:textId="77777777" w:rsidR="00CD1AD3" w:rsidRPr="00CD1AD3" w:rsidRDefault="00CD1AD3" w:rsidP="00CD1AD3">
      <w:pPr>
        <w:numPr>
          <w:ilvl w:val="0"/>
          <w:numId w:val="3"/>
        </w:numPr>
      </w:pPr>
      <w:r w:rsidRPr="00CD1AD3">
        <w:rPr>
          <w:b/>
          <w:bCs/>
        </w:rPr>
        <w:t>Chest Pain Tiers</w:t>
      </w:r>
      <w:r w:rsidRPr="00CD1AD3">
        <w:t>: Label types from Typical Angina to Asymptomatic.</w:t>
      </w:r>
    </w:p>
    <w:p w14:paraId="14B6C23B" w14:textId="77777777" w:rsidR="00CD1AD3" w:rsidRPr="00CD1AD3" w:rsidRDefault="00CD1AD3" w:rsidP="00CD1AD3">
      <w:pPr>
        <w:numPr>
          <w:ilvl w:val="0"/>
          <w:numId w:val="3"/>
        </w:numPr>
      </w:pPr>
      <w:r w:rsidRPr="00CD1AD3">
        <w:rPr>
          <w:b/>
          <w:bCs/>
        </w:rPr>
        <w:t>Blood Sugar Flags</w:t>
      </w:r>
      <w:r w:rsidRPr="00CD1AD3">
        <w:t>: Map binary values to True or False.</w:t>
      </w:r>
    </w:p>
    <w:p w14:paraId="42460BCE" w14:textId="3DC91BA3" w:rsidR="00CD1AD3" w:rsidRPr="00CD1AD3" w:rsidRDefault="00CD1AD3" w:rsidP="00CD1AD3">
      <w:pPr>
        <w:rPr>
          <w:b/>
          <w:bCs/>
        </w:rPr>
      </w:pPr>
      <w:r w:rsidRPr="00CD1AD3">
        <w:rPr>
          <w:b/>
          <w:bCs/>
        </w:rPr>
        <w:t>Feature Engineering (Calculated Fields)</w:t>
      </w:r>
    </w:p>
    <w:p w14:paraId="143FA46C" w14:textId="77777777" w:rsidR="00CD1AD3" w:rsidRPr="00CD1AD3" w:rsidRDefault="00CD1AD3" w:rsidP="00CD1AD3">
      <w:pPr>
        <w:numPr>
          <w:ilvl w:val="0"/>
          <w:numId w:val="4"/>
        </w:numPr>
      </w:pPr>
      <w:r w:rsidRPr="00CD1AD3">
        <w:rPr>
          <w:b/>
          <w:bCs/>
        </w:rPr>
        <w:t>Age Groups</w:t>
      </w:r>
      <w:r w:rsidRPr="00CD1AD3">
        <w:t>: Create custom 10-year age bins.</w:t>
      </w:r>
    </w:p>
    <w:p w14:paraId="68937AC1" w14:textId="77777777" w:rsidR="00CD1AD3" w:rsidRPr="00CD1AD3" w:rsidRDefault="00CD1AD3" w:rsidP="00CD1AD3">
      <w:pPr>
        <w:numPr>
          <w:ilvl w:val="0"/>
          <w:numId w:val="4"/>
        </w:numPr>
      </w:pPr>
      <w:r w:rsidRPr="00CD1AD3">
        <w:rPr>
          <w:b/>
          <w:bCs/>
        </w:rPr>
        <w:t>Hypertension Bins</w:t>
      </w:r>
      <w:r w:rsidRPr="00CD1AD3">
        <w:t>: Group blood pressure by AHA risk tiers.</w:t>
      </w:r>
    </w:p>
    <w:p w14:paraId="7CD92ECD" w14:textId="77777777" w:rsidR="00CD1AD3" w:rsidRPr="00CD1AD3" w:rsidRDefault="00CD1AD3" w:rsidP="00CD1AD3">
      <w:pPr>
        <w:numPr>
          <w:ilvl w:val="0"/>
          <w:numId w:val="4"/>
        </w:numPr>
      </w:pPr>
      <w:r w:rsidRPr="00CD1AD3">
        <w:rPr>
          <w:b/>
          <w:bCs/>
        </w:rPr>
        <w:t>Risk Score</w:t>
      </w:r>
      <w:r w:rsidRPr="00CD1AD3">
        <w:t>: Build a combined weighted risk index.</w:t>
      </w:r>
    </w:p>
    <w:p w14:paraId="32E575DF" w14:textId="6E587FAA" w:rsidR="00CD1AD3" w:rsidRPr="00CD1AD3" w:rsidRDefault="00CD1AD3" w:rsidP="00CD1AD3">
      <w:r w:rsidRPr="00CD1AD3">
        <w:rPr>
          <w:b/>
          <w:bCs/>
          <w:sz w:val="28"/>
          <w:szCs w:val="28"/>
        </w:rPr>
        <w:t>business questions</w:t>
      </w:r>
      <w:r>
        <w:rPr>
          <w:b/>
          <w:bCs/>
        </w:rPr>
        <w:t>:</w:t>
      </w:r>
    </w:p>
    <w:p w14:paraId="542160FB" w14:textId="77777777" w:rsidR="00CD1AD3" w:rsidRPr="00CD1AD3" w:rsidRDefault="00CD1AD3" w:rsidP="00CD1AD3">
      <w:pPr>
        <w:rPr>
          <w:b/>
          <w:bCs/>
        </w:rPr>
      </w:pPr>
      <w:r w:rsidRPr="00CD1AD3">
        <w:rPr>
          <w:b/>
          <w:bCs/>
        </w:rPr>
        <w:t>Patient Demographics &amp; Cohort Analysis</w:t>
      </w:r>
    </w:p>
    <w:p w14:paraId="1F9257A0" w14:textId="77777777" w:rsidR="00CD1AD3" w:rsidRPr="00CD1AD3" w:rsidRDefault="00CD1AD3" w:rsidP="00CD1AD3">
      <w:pPr>
        <w:numPr>
          <w:ilvl w:val="0"/>
          <w:numId w:val="5"/>
        </w:numPr>
      </w:pPr>
      <w:r w:rsidRPr="00CD1AD3">
        <w:rPr>
          <w:b/>
          <w:bCs/>
        </w:rPr>
        <w:lastRenderedPageBreak/>
        <w:t>Risk by Age &amp; Gender</w:t>
      </w:r>
      <w:r w:rsidRPr="00CD1AD3">
        <w:t>: Which age groups and biological sexes show the highest incidence of severe heart disease?</w:t>
      </w:r>
    </w:p>
    <w:p w14:paraId="4C3851D1" w14:textId="77777777" w:rsidR="00CD1AD3" w:rsidRPr="00CD1AD3" w:rsidRDefault="00CD1AD3" w:rsidP="00CD1AD3">
      <w:pPr>
        <w:numPr>
          <w:ilvl w:val="0"/>
          <w:numId w:val="5"/>
        </w:numPr>
      </w:pPr>
      <w:r w:rsidRPr="00CD1AD3">
        <w:rPr>
          <w:b/>
          <w:bCs/>
        </w:rPr>
        <w:t>Lifestyle Profiles</w:t>
      </w:r>
      <w:r w:rsidRPr="00CD1AD3">
        <w:t>: How does the distribution of chest pain types vary across different patient age brackets?</w:t>
      </w:r>
    </w:p>
    <w:p w14:paraId="27A79DB6" w14:textId="77777777" w:rsidR="00CD1AD3" w:rsidRPr="00CD1AD3" w:rsidRDefault="00CD1AD3" w:rsidP="00CD1AD3">
      <w:pPr>
        <w:numPr>
          <w:ilvl w:val="0"/>
          <w:numId w:val="5"/>
        </w:numPr>
      </w:pPr>
      <w:r w:rsidRPr="00CD1AD3">
        <w:rPr>
          <w:b/>
          <w:bCs/>
        </w:rPr>
        <w:t>Cohort Identification</w:t>
      </w:r>
      <w:r w:rsidRPr="00CD1AD3">
        <w:t>: What are the common physiological baselines among asymptomatic patients who test positive for heart disease?</w:t>
      </w:r>
    </w:p>
    <w:p w14:paraId="645A2056" w14:textId="0EAE9146" w:rsidR="00CD1AD3" w:rsidRPr="00CD1AD3" w:rsidRDefault="00CD1AD3" w:rsidP="00CD1AD3">
      <w:pPr>
        <w:rPr>
          <w:b/>
          <w:bCs/>
        </w:rPr>
      </w:pPr>
      <w:r w:rsidRPr="00CD1AD3">
        <w:rPr>
          <w:b/>
          <w:bCs/>
        </w:rPr>
        <w:t xml:space="preserve"> Clinical Risk Factors &amp; Correlations</w:t>
      </w:r>
    </w:p>
    <w:p w14:paraId="70977F8C" w14:textId="77777777" w:rsidR="00CD1AD3" w:rsidRPr="00CD1AD3" w:rsidRDefault="00CD1AD3" w:rsidP="00CD1AD3">
      <w:pPr>
        <w:numPr>
          <w:ilvl w:val="0"/>
          <w:numId w:val="6"/>
        </w:numPr>
      </w:pPr>
      <w:r w:rsidRPr="00CD1AD3">
        <w:rPr>
          <w:b/>
          <w:bCs/>
        </w:rPr>
        <w:t>Biometric Intersections</w:t>
      </w:r>
      <w:r w:rsidRPr="00CD1AD3">
        <w:t>: What is the correlation between fasting blood sugar levels, cholesterol, and maximum heart rate reached?</w:t>
      </w:r>
    </w:p>
    <w:p w14:paraId="7F0504CF" w14:textId="77777777" w:rsidR="00CD1AD3" w:rsidRPr="00CD1AD3" w:rsidRDefault="00CD1AD3" w:rsidP="00CD1AD3">
      <w:pPr>
        <w:numPr>
          <w:ilvl w:val="0"/>
          <w:numId w:val="6"/>
        </w:numPr>
      </w:pPr>
      <w:r w:rsidRPr="00CD1AD3">
        <w:rPr>
          <w:b/>
          <w:bCs/>
        </w:rPr>
        <w:t>Predictive Indicators</w:t>
      </w:r>
      <w:r w:rsidRPr="00CD1AD3">
        <w:t>: Which specific clinical metric (e.g., ST depression, blood pressure) serves as the strongest statistical indicator of cardiac events?</w:t>
      </w:r>
    </w:p>
    <w:p w14:paraId="7E966937" w14:textId="77777777" w:rsidR="00CD1AD3" w:rsidRPr="00CD1AD3" w:rsidRDefault="00CD1AD3" w:rsidP="00CD1AD3">
      <w:pPr>
        <w:numPr>
          <w:ilvl w:val="0"/>
          <w:numId w:val="6"/>
        </w:numPr>
      </w:pPr>
      <w:r w:rsidRPr="00CD1AD3">
        <w:rPr>
          <w:b/>
          <w:bCs/>
        </w:rPr>
        <w:t>Compound Risks</w:t>
      </w:r>
      <w:r w:rsidRPr="00CD1AD3">
        <w:t>: How many active patients present three or more critical risk factors concurrently?</w:t>
      </w:r>
    </w:p>
    <w:p w14:paraId="6B4F5219" w14:textId="4826AC58" w:rsidR="00CD1AD3" w:rsidRPr="00CD1AD3" w:rsidRDefault="00CD1AD3" w:rsidP="00CD1AD3">
      <w:pPr>
        <w:rPr>
          <w:b/>
          <w:bCs/>
        </w:rPr>
      </w:pPr>
      <w:r w:rsidRPr="00CD1AD3">
        <w:rPr>
          <w:b/>
          <w:bCs/>
        </w:rPr>
        <w:t xml:space="preserve"> Hospital Operations &amp; Resource Allocation</w:t>
      </w:r>
    </w:p>
    <w:p w14:paraId="5D0D714E" w14:textId="77777777" w:rsidR="00CD1AD3" w:rsidRPr="00CD1AD3" w:rsidRDefault="00CD1AD3" w:rsidP="00CD1AD3">
      <w:pPr>
        <w:numPr>
          <w:ilvl w:val="0"/>
          <w:numId w:val="7"/>
        </w:numPr>
      </w:pPr>
      <w:r w:rsidRPr="00CD1AD3">
        <w:rPr>
          <w:b/>
          <w:bCs/>
        </w:rPr>
        <w:t>Admission Trends</w:t>
      </w:r>
      <w:r w:rsidRPr="00CD1AD3">
        <w:t>: What months or seasons experience the highest volume of high-risk cardiac patient admissions?</w:t>
      </w:r>
    </w:p>
    <w:p w14:paraId="67C0B0A6" w14:textId="77777777" w:rsidR="00CD1AD3" w:rsidRPr="00CD1AD3" w:rsidRDefault="00CD1AD3" w:rsidP="00CD1AD3">
      <w:pPr>
        <w:numPr>
          <w:ilvl w:val="0"/>
          <w:numId w:val="7"/>
        </w:numPr>
      </w:pPr>
      <w:r w:rsidRPr="00CD1AD3">
        <w:rPr>
          <w:b/>
          <w:bCs/>
        </w:rPr>
        <w:t>Length of Stay</w:t>
      </w:r>
      <w:r w:rsidRPr="00CD1AD3">
        <w:t>: Does a higher clinical risk score directly correlate with a longer post-treatment recovery stay?</w:t>
      </w:r>
    </w:p>
    <w:p w14:paraId="6645BF0C" w14:textId="77777777" w:rsidR="00CD1AD3" w:rsidRPr="00CD1AD3" w:rsidRDefault="00CD1AD3" w:rsidP="00CD1AD3">
      <w:pPr>
        <w:numPr>
          <w:ilvl w:val="0"/>
          <w:numId w:val="7"/>
        </w:numPr>
      </w:pPr>
      <w:r w:rsidRPr="00CD1AD3">
        <w:rPr>
          <w:b/>
          <w:bCs/>
        </w:rPr>
        <w:t>Readmission Drivers</w:t>
      </w:r>
      <w:r w:rsidRPr="00CD1AD3">
        <w:t>: Which patient demographic exhibits the highest rate of 30-day cardiac readmissions?</w:t>
      </w:r>
    </w:p>
    <w:p w14:paraId="1CBF1B09" w14:textId="296CA8A1" w:rsidR="00CD1AD3" w:rsidRPr="00CD1AD3" w:rsidRDefault="00CD1AD3" w:rsidP="00CD1AD3">
      <w:pPr>
        <w:rPr>
          <w:b/>
          <w:bCs/>
          <w:sz w:val="28"/>
          <w:szCs w:val="28"/>
        </w:rPr>
      </w:pPr>
      <w:r w:rsidRPr="00CD1AD3">
        <w:rPr>
          <w:b/>
          <w:bCs/>
          <w:sz w:val="28"/>
          <w:szCs w:val="28"/>
        </w:rPr>
        <w:t>Visualizations:</w:t>
      </w:r>
    </w:p>
    <w:p w14:paraId="443F4F1D" w14:textId="544C20C2" w:rsidR="00CD1AD3" w:rsidRDefault="00CD1AD3" w:rsidP="00CD1AD3">
      <w:r w:rsidRPr="00CD1AD3">
        <w:drawing>
          <wp:inline distT="0" distB="0" distL="0" distR="0" wp14:anchorId="0791A139" wp14:editId="19A742E4">
            <wp:extent cx="5731510" cy="2971165"/>
            <wp:effectExtent l="0" t="0" r="2540" b="635"/>
            <wp:docPr id="35324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49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2498" w14:textId="055C36ED" w:rsidR="00CD1AD3" w:rsidRDefault="00E0396F" w:rsidP="00CD1AD3">
      <w:r w:rsidRPr="00E0396F">
        <w:lastRenderedPageBreak/>
        <w:drawing>
          <wp:inline distT="0" distB="0" distL="0" distR="0" wp14:anchorId="3DB3E7C8" wp14:editId="43AF043B">
            <wp:extent cx="5731510" cy="2996565"/>
            <wp:effectExtent l="0" t="0" r="2540" b="0"/>
            <wp:docPr id="6766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47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83FC" w14:textId="77777777" w:rsidR="00E0396F" w:rsidRDefault="00E0396F" w:rsidP="00CD1AD3"/>
    <w:p w14:paraId="7E573FE2" w14:textId="6A151038" w:rsidR="00E0396F" w:rsidRDefault="00E0396F" w:rsidP="00CD1AD3">
      <w:r w:rsidRPr="00E0396F">
        <w:drawing>
          <wp:inline distT="0" distB="0" distL="0" distR="0" wp14:anchorId="451C287C" wp14:editId="49E76DAC">
            <wp:extent cx="5731510" cy="3032760"/>
            <wp:effectExtent l="0" t="0" r="2540" b="0"/>
            <wp:docPr id="197432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29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7B6A" w14:textId="77777777" w:rsidR="00E0396F" w:rsidRDefault="00E0396F" w:rsidP="00CD1AD3"/>
    <w:p w14:paraId="213404F0" w14:textId="69995D70" w:rsidR="00E0396F" w:rsidRDefault="00E0396F" w:rsidP="00CD1AD3">
      <w:r w:rsidRPr="00E0396F">
        <w:lastRenderedPageBreak/>
        <w:drawing>
          <wp:inline distT="0" distB="0" distL="0" distR="0" wp14:anchorId="3BA2774A" wp14:editId="1D29AD4C">
            <wp:extent cx="5731510" cy="2882900"/>
            <wp:effectExtent l="0" t="0" r="2540" b="0"/>
            <wp:docPr id="51248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80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B568" w14:textId="77777777" w:rsidR="00E0396F" w:rsidRDefault="00E0396F" w:rsidP="00CD1AD3"/>
    <w:p w14:paraId="0D1E643D" w14:textId="491566DE" w:rsidR="00E0396F" w:rsidRDefault="00E0396F" w:rsidP="00CD1AD3">
      <w:r w:rsidRPr="00E0396F">
        <w:drawing>
          <wp:inline distT="0" distB="0" distL="0" distR="0" wp14:anchorId="55183687" wp14:editId="44E5F631">
            <wp:extent cx="5731510" cy="2918460"/>
            <wp:effectExtent l="0" t="0" r="2540" b="0"/>
            <wp:docPr id="196468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84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EA5B" w14:textId="77777777" w:rsidR="00E0396F" w:rsidRDefault="00E0396F" w:rsidP="00CD1AD3"/>
    <w:p w14:paraId="76824D6A" w14:textId="635E65A4" w:rsidR="00E0396F" w:rsidRDefault="00E0396F" w:rsidP="00CD1AD3">
      <w:r w:rsidRPr="00E0396F">
        <w:lastRenderedPageBreak/>
        <w:drawing>
          <wp:inline distT="0" distB="0" distL="0" distR="0" wp14:anchorId="376E27EF" wp14:editId="4F19E32E">
            <wp:extent cx="5731510" cy="2771140"/>
            <wp:effectExtent l="0" t="0" r="2540" b="0"/>
            <wp:docPr id="4190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25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7A6A" w14:textId="77777777" w:rsidR="00E0396F" w:rsidRDefault="00E0396F" w:rsidP="00CD1AD3"/>
    <w:p w14:paraId="5CD62773" w14:textId="2B2A0A21" w:rsidR="00E0396F" w:rsidRDefault="00E0396F" w:rsidP="00CD1AD3">
      <w:r w:rsidRPr="00E0396F">
        <w:drawing>
          <wp:inline distT="0" distB="0" distL="0" distR="0" wp14:anchorId="06D36D3B" wp14:editId="18EF84C9">
            <wp:extent cx="5731510" cy="2934970"/>
            <wp:effectExtent l="0" t="0" r="2540" b="0"/>
            <wp:docPr id="34518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89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9822" w14:textId="77777777" w:rsidR="00E0396F" w:rsidRDefault="00E0396F" w:rsidP="00CD1AD3"/>
    <w:p w14:paraId="368A1BA4" w14:textId="777E908A" w:rsidR="00E0396F" w:rsidRDefault="00E0396F" w:rsidP="00CD1AD3">
      <w:r w:rsidRPr="00E0396F">
        <w:lastRenderedPageBreak/>
        <w:drawing>
          <wp:inline distT="0" distB="0" distL="0" distR="0" wp14:anchorId="4D7BE5E8" wp14:editId="30C9367E">
            <wp:extent cx="5731510" cy="2950210"/>
            <wp:effectExtent l="0" t="0" r="2540" b="2540"/>
            <wp:docPr id="9569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29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1FAF" w14:textId="77777777" w:rsidR="00E0396F" w:rsidRDefault="00E0396F" w:rsidP="00CD1AD3"/>
    <w:p w14:paraId="6555177B" w14:textId="3743F06E" w:rsidR="00E0396F" w:rsidRDefault="00E0396F" w:rsidP="00CD1AD3">
      <w:r w:rsidRPr="00E0396F">
        <w:drawing>
          <wp:inline distT="0" distB="0" distL="0" distR="0" wp14:anchorId="446B8BA5" wp14:editId="26EE2C62">
            <wp:extent cx="5731510" cy="311785"/>
            <wp:effectExtent l="0" t="0" r="2540" b="0"/>
            <wp:docPr id="211586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66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F198" w14:textId="644BB064" w:rsidR="00E0396F" w:rsidRDefault="00E0396F" w:rsidP="00CD1AD3">
      <w:pPr>
        <w:rPr>
          <w:noProof/>
        </w:rPr>
      </w:pPr>
      <w:r w:rsidRPr="00E0396F">
        <w:drawing>
          <wp:inline distT="0" distB="0" distL="0" distR="0" wp14:anchorId="2AA0A231" wp14:editId="5DED0682">
            <wp:extent cx="4823299" cy="1647825"/>
            <wp:effectExtent l="0" t="0" r="0" b="0"/>
            <wp:docPr id="138176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60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7254" cy="165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96F">
        <w:rPr>
          <w:noProof/>
        </w:rPr>
        <w:t xml:space="preserve"> </w:t>
      </w:r>
      <w:r w:rsidRPr="00E0396F">
        <w:drawing>
          <wp:inline distT="0" distB="0" distL="0" distR="0" wp14:anchorId="46BADBD2" wp14:editId="61AD5FB7">
            <wp:extent cx="533400" cy="761187"/>
            <wp:effectExtent l="0" t="0" r="0" b="1270"/>
            <wp:docPr id="48430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01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131" cy="8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7B60" w14:textId="77777777" w:rsidR="00E0396F" w:rsidRDefault="00E0396F" w:rsidP="00CD1AD3">
      <w:pPr>
        <w:rPr>
          <w:noProof/>
        </w:rPr>
      </w:pPr>
    </w:p>
    <w:p w14:paraId="70113A94" w14:textId="50F54BB7" w:rsidR="00E0396F" w:rsidRDefault="00E0396F" w:rsidP="00CD1AD3">
      <w:r w:rsidRPr="00E0396F">
        <w:lastRenderedPageBreak/>
        <w:drawing>
          <wp:inline distT="0" distB="0" distL="0" distR="0" wp14:anchorId="6D6683E5" wp14:editId="029EF2E7">
            <wp:extent cx="5731510" cy="2941955"/>
            <wp:effectExtent l="0" t="0" r="2540" b="0"/>
            <wp:docPr id="80602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3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D880" w14:textId="77777777" w:rsidR="00E0396F" w:rsidRDefault="00E0396F" w:rsidP="00CD1AD3"/>
    <w:p w14:paraId="178E15E8" w14:textId="77777777" w:rsidR="00E0396F" w:rsidRDefault="00E0396F" w:rsidP="00CD1AD3"/>
    <w:sectPr w:rsidR="00E03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1ED4"/>
    <w:multiLevelType w:val="multilevel"/>
    <w:tmpl w:val="C74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34CC"/>
    <w:multiLevelType w:val="multilevel"/>
    <w:tmpl w:val="555C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68E1"/>
    <w:multiLevelType w:val="multilevel"/>
    <w:tmpl w:val="BC4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85755"/>
    <w:multiLevelType w:val="multilevel"/>
    <w:tmpl w:val="30A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D658C"/>
    <w:multiLevelType w:val="multilevel"/>
    <w:tmpl w:val="07A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15D87"/>
    <w:multiLevelType w:val="multilevel"/>
    <w:tmpl w:val="79F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66D4C"/>
    <w:multiLevelType w:val="multilevel"/>
    <w:tmpl w:val="A25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196260">
    <w:abstractNumId w:val="6"/>
  </w:num>
  <w:num w:numId="2" w16cid:durableId="1185484952">
    <w:abstractNumId w:val="0"/>
  </w:num>
  <w:num w:numId="3" w16cid:durableId="1190147436">
    <w:abstractNumId w:val="5"/>
  </w:num>
  <w:num w:numId="4" w16cid:durableId="1843396838">
    <w:abstractNumId w:val="4"/>
  </w:num>
  <w:num w:numId="5" w16cid:durableId="783813012">
    <w:abstractNumId w:val="1"/>
  </w:num>
  <w:num w:numId="6" w16cid:durableId="2107573485">
    <w:abstractNumId w:val="2"/>
  </w:num>
  <w:num w:numId="7" w16cid:durableId="1682853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D3"/>
    <w:rsid w:val="008466BE"/>
    <w:rsid w:val="00C77E7C"/>
    <w:rsid w:val="00CD1AD3"/>
    <w:rsid w:val="00E0396F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4AF2"/>
  <w15:chartTrackingRefBased/>
  <w15:docId w15:val="{153EABCA-EF84-458F-8623-67E0F021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1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CA76D-0723-4C02-A262-5931F9F0A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2026-06-30T10:28:00Z</dcterms:created>
  <dcterms:modified xsi:type="dcterms:W3CDTF">2026-06-30T10:50:00Z</dcterms:modified>
</cp:coreProperties>
</file>