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44"/>
          <w:szCs w:val="44"/>
          <w:lang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eastAsia="zh-CN"/>
        </w:rPr>
        <w:t>暖通空调领域嵌入式系统的应用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  <w:t>冷水、热泵机组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135" cy="3304540"/>
            <wp:effectExtent l="0" t="0" r="5715" b="10160"/>
            <wp:docPr id="1" name="图片 1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g"/>
                    <pic:cNvPicPr>
                      <a:picLocks noChangeAspect="1"/>
                    </pic:cNvPicPr>
                  </pic:nvPicPr>
                  <pic:blipFill>
                    <a:blip r:embed="rId4"/>
                    <a:srcRect t="164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73675" cy="3467735"/>
            <wp:effectExtent l="0" t="0" r="3175" b="18415"/>
            <wp:docPr id="2" name="图片 2" descr="t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g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46015" cy="3709035"/>
            <wp:effectExtent l="0" t="0" r="6985" b="5715"/>
            <wp:docPr id="8" name="图片 8" descr="tim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img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963545"/>
            <wp:effectExtent l="0" t="0" r="8890" b="8255"/>
            <wp:docPr id="9" name="图片 9" descr="t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img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49700"/>
            <wp:effectExtent l="0" t="0" r="10160" b="12700"/>
            <wp:docPr id="11" name="图片 11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  <w:t>室内温控器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9705" cy="3455670"/>
            <wp:effectExtent l="0" t="0" r="17145" b="11430"/>
            <wp:docPr id="5" name="图片 5" descr="t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img2"/>
                    <pic:cNvPicPr>
                      <a:picLocks noChangeAspect="1"/>
                    </pic:cNvPicPr>
                  </pic:nvPicPr>
                  <pic:blipFill>
                    <a:blip r:embed="rId9"/>
                    <a:srcRect b="268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  <w:t>热表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9060" cy="3710305"/>
            <wp:effectExtent l="0" t="0" r="15240" b="4445"/>
            <wp:docPr id="7" name="图片 7" descr="t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img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69180" cy="2738755"/>
            <wp:effectExtent l="0" t="0" r="762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079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CF17D"/>
    <w:multiLevelType w:val="singleLevel"/>
    <w:tmpl w:val="59FCF1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903CF"/>
    <w:rsid w:val="090240EF"/>
    <w:rsid w:val="11307A3F"/>
    <w:rsid w:val="23C50BE4"/>
    <w:rsid w:val="4294786E"/>
    <w:rsid w:val="49B950A8"/>
    <w:rsid w:val="4F5C6B3B"/>
    <w:rsid w:val="549C71C5"/>
    <w:rsid w:val="75BB5D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风舞流萤</cp:lastModifiedBy>
  <dcterms:modified xsi:type="dcterms:W3CDTF">2017-11-04T01:05:22Z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