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A0A6" w14:textId="418C5925" w:rsidR="00034FC3" w:rsidRDefault="00034FC3">
      <w:r>
        <w:t xml:space="preserve">Example 1: </w:t>
      </w:r>
    </w:p>
    <w:p w14:paraId="6C921B22" w14:textId="14BF630D" w:rsidR="00351AEC" w:rsidRDefault="00034FC3">
      <w:r w:rsidRPr="00034FC3">
        <w:rPr>
          <w:noProof/>
        </w:rPr>
        <w:drawing>
          <wp:inline distT="0" distB="0" distL="0" distR="0" wp14:anchorId="119B6B60" wp14:editId="0F8B7FB5">
            <wp:extent cx="5731510" cy="2426335"/>
            <wp:effectExtent l="0" t="0" r="2540" b="0"/>
            <wp:docPr id="120970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02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270D" w14:textId="079A20ED" w:rsidR="00375E3F" w:rsidRDefault="00375E3F">
      <w:r>
        <w:t xml:space="preserve">Troubleshooting: this happens if there is a mismatch between the defined asset types. </w:t>
      </w:r>
    </w:p>
    <w:p w14:paraId="19539EDB" w14:textId="6DDCC31F" w:rsidR="00375E3F" w:rsidRDefault="00375E3F" w:rsidP="00BA2E4B">
      <w:r>
        <w:t>How to solve this?</w:t>
      </w:r>
      <w:r w:rsidR="00BA2E4B">
        <w:t xml:space="preserve"> </w:t>
      </w:r>
    </w:p>
    <w:p w14:paraId="2949F16B" w14:textId="0635B731" w:rsidR="00034FC3" w:rsidRDefault="00BA2E4B" w:rsidP="00EE0580">
      <w:pPr>
        <w:pStyle w:val="ListParagraph"/>
        <w:numPr>
          <w:ilvl w:val="0"/>
          <w:numId w:val="2"/>
        </w:numPr>
      </w:pPr>
      <w:r>
        <w:t>What are the defined assets</w:t>
      </w:r>
      <w:r w:rsidR="00EE0580">
        <w:t xml:space="preserve"> in </w:t>
      </w:r>
      <w:proofErr w:type="spellStart"/>
      <w:r w:rsidR="00EE0580">
        <w:t>cis_dict</w:t>
      </w:r>
      <w:proofErr w:type="spellEnd"/>
      <w:r>
        <w:t xml:space="preserve"> and does this match with the assumptions excel file?</w:t>
      </w:r>
    </w:p>
    <w:p w14:paraId="434D4CEF" w14:textId="6EE646DF" w:rsidR="00493597" w:rsidRDefault="00EE0580" w:rsidP="00AB7558">
      <w:pPr>
        <w:pStyle w:val="ListParagraph"/>
        <w:numPr>
          <w:ilvl w:val="0"/>
          <w:numId w:val="2"/>
        </w:numPr>
      </w:pPr>
      <w:r>
        <w:t xml:space="preserve">Does </w:t>
      </w:r>
      <w:proofErr w:type="spellStart"/>
      <w:r>
        <w:t>cis_dict</w:t>
      </w:r>
      <w:proofErr w:type="spellEnd"/>
      <w:r>
        <w:t xml:space="preserve"> match with the reclassification of assets</w:t>
      </w:r>
      <w:r w:rsidR="00AB7558">
        <w:t>?</w:t>
      </w:r>
    </w:p>
    <w:p w14:paraId="370A76D0" w14:textId="77777777" w:rsidR="003E5CDE" w:rsidRDefault="003E5CDE" w:rsidP="003E5CDE"/>
    <w:p w14:paraId="33173F47" w14:textId="77777777" w:rsidR="003E5CDE" w:rsidRDefault="003E5CDE" w:rsidP="003E5CDE"/>
    <w:p w14:paraId="22F6C3C2" w14:textId="77777777" w:rsidR="003E5CDE" w:rsidRDefault="003E5CDE">
      <w:r>
        <w:br w:type="page"/>
      </w:r>
    </w:p>
    <w:p w14:paraId="32A3AAB4" w14:textId="28B781AE" w:rsidR="003E5CDE" w:rsidRDefault="003E5CDE" w:rsidP="003E5CDE">
      <w:r>
        <w:lastRenderedPageBreak/>
        <w:t xml:space="preserve">Example 2: </w:t>
      </w:r>
    </w:p>
    <w:p w14:paraId="17CA650A" w14:textId="3AFB126B" w:rsidR="003E5CDE" w:rsidRDefault="003E5CDE" w:rsidP="003E5CDE">
      <w:r>
        <w:rPr>
          <w:noProof/>
        </w:rPr>
        <w:drawing>
          <wp:inline distT="0" distB="0" distL="0" distR="0" wp14:anchorId="4CFE55A2" wp14:editId="7708D90E">
            <wp:extent cx="5731510" cy="4132580"/>
            <wp:effectExtent l="0" t="0" r="2540" b="1270"/>
            <wp:docPr id="2" name="Picture 1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24EE9C-94C9-FB27-83C3-0AED64CD92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3A24EE9C-94C9-FB27-83C3-0AED64CD92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0B44" w14:textId="1A8A8845" w:rsidR="003E5CDE" w:rsidRDefault="003E5CDE" w:rsidP="003E5CDE">
      <w:pPr>
        <w:pStyle w:val="ListParagraph"/>
        <w:numPr>
          <w:ilvl w:val="0"/>
          <w:numId w:val="4"/>
        </w:numPr>
      </w:pPr>
      <w:r>
        <w:t>No spatial assets found for certain infrastructure type</w:t>
      </w:r>
    </w:p>
    <w:p w14:paraId="7348AEBE" w14:textId="6FC8B3DA" w:rsidR="003E5CDE" w:rsidRDefault="003E5CDE" w:rsidP="003E5CDE">
      <w:pPr>
        <w:ind w:left="360"/>
      </w:pPr>
      <w:r>
        <w:t>Solution &gt; added functionality to catch these kind of instances</w:t>
      </w:r>
    </w:p>
    <w:p w14:paraId="64059155" w14:textId="0E3B9BD4" w:rsidR="00C51A98" w:rsidRDefault="00C51A98" w:rsidP="00C51A98">
      <w:pPr>
        <w:pStyle w:val="ListParagraph"/>
        <w:numPr>
          <w:ilvl w:val="0"/>
          <w:numId w:val="5"/>
        </w:numPr>
      </w:pPr>
      <w:r>
        <w:t>Add if solution</w:t>
      </w:r>
      <w:r>
        <w:br/>
        <w:t>check for instances no assets &gt; how to output</w:t>
      </w:r>
    </w:p>
    <w:p w14:paraId="1E39D197" w14:textId="5D1C8D64" w:rsidR="00C51A98" w:rsidRDefault="00C51A98" w:rsidP="00C51A98">
      <w:pPr>
        <w:pStyle w:val="ListParagraph"/>
        <w:numPr>
          <w:ilvl w:val="0"/>
          <w:numId w:val="5"/>
        </w:numPr>
      </w:pPr>
      <w:r>
        <w:t>Check what happens if no exposure &gt; how to output</w:t>
      </w:r>
      <w:r>
        <w:br/>
        <w:t>if exposure, but no damage, this will be included in risk assessment</w:t>
      </w:r>
    </w:p>
    <w:p w14:paraId="76E35E9D" w14:textId="04AB99E0" w:rsidR="00C72527" w:rsidRDefault="00C72527" w:rsidP="00C72527">
      <w:r>
        <w:t xml:space="preserve">Option 1: </w:t>
      </w:r>
    </w:p>
    <w:p w14:paraId="58B64988" w14:textId="346A64BE" w:rsidR="00C72527" w:rsidRPr="00E94648" w:rsidRDefault="00C72527" w:rsidP="00C72527">
      <w:pPr>
        <w:pStyle w:val="ListParagraph"/>
        <w:numPr>
          <w:ilvl w:val="0"/>
          <w:numId w:val="4"/>
        </w:numPr>
        <w:rPr>
          <w:highlight w:val="green"/>
        </w:rPr>
      </w:pPr>
      <w:r w:rsidRPr="00E94648">
        <w:rPr>
          <w:highlight w:val="green"/>
        </w:rPr>
        <w:t xml:space="preserve">Exposure and vulnerability </w:t>
      </w:r>
      <w:r w:rsidRPr="00E94648">
        <w:rPr>
          <w:highlight w:val="green"/>
        </w:rPr>
        <w:sym w:font="Wingdings" w:char="F0E0"/>
      </w:r>
      <w:r w:rsidRPr="00E94648">
        <w:rPr>
          <w:highlight w:val="green"/>
        </w:rPr>
        <w:t xml:space="preserve"> write damages</w:t>
      </w:r>
    </w:p>
    <w:p w14:paraId="69D6282C" w14:textId="662DE362" w:rsidR="00C72527" w:rsidRDefault="00C72527" w:rsidP="00C72527">
      <w:pPr>
        <w:pStyle w:val="ListParagraph"/>
        <w:numPr>
          <w:ilvl w:val="0"/>
          <w:numId w:val="4"/>
        </w:numPr>
      </w:pPr>
      <w:r>
        <w:t xml:space="preserve">No exposure </w:t>
      </w:r>
      <w:r>
        <w:sym w:font="Wingdings" w:char="F0E0"/>
      </w:r>
      <w:r>
        <w:t xml:space="preserve"> </w:t>
      </w:r>
      <w:r w:rsidRPr="004E3362">
        <w:rPr>
          <w:highlight w:val="green"/>
        </w:rPr>
        <w:t xml:space="preserve">add function to write 0 </w:t>
      </w:r>
      <w:r w:rsidRPr="00F9182B">
        <w:rPr>
          <w:highlight w:val="green"/>
        </w:rPr>
        <w:t>damage</w:t>
      </w:r>
      <w:r w:rsidR="004E3362" w:rsidRPr="00F9182B">
        <w:rPr>
          <w:highlight w:val="green"/>
        </w:rPr>
        <w:t xml:space="preserve"> (returns empty </w:t>
      </w:r>
      <w:proofErr w:type="spellStart"/>
      <w:r w:rsidR="004E3362" w:rsidRPr="00F9182B">
        <w:rPr>
          <w:highlight w:val="green"/>
        </w:rPr>
        <w:t>dataframe</w:t>
      </w:r>
      <w:proofErr w:type="spellEnd"/>
      <w:r w:rsidR="005214F9">
        <w:t xml:space="preserve"> </w:t>
      </w:r>
      <w:proofErr w:type="spellStart"/>
      <w:r w:rsidR="005214F9" w:rsidRPr="00DA55C1">
        <w:rPr>
          <w:highlight w:val="green"/>
        </w:rPr>
        <w:t>overlay_assets</w:t>
      </w:r>
      <w:proofErr w:type="spellEnd"/>
      <w:r w:rsidR="004E3362" w:rsidRPr="00DA55C1">
        <w:rPr>
          <w:highlight w:val="green"/>
        </w:rPr>
        <w:t>)</w:t>
      </w:r>
      <w:r w:rsidRPr="00DA55C1">
        <w:rPr>
          <w:highlight w:val="green"/>
        </w:rPr>
        <w:t xml:space="preserve">, but also 0 </w:t>
      </w:r>
      <w:proofErr w:type="spellStart"/>
      <w:r w:rsidRPr="00DA55C1">
        <w:rPr>
          <w:highlight w:val="green"/>
        </w:rPr>
        <w:t>overlay_assets</w:t>
      </w:r>
      <w:proofErr w:type="spellEnd"/>
      <w:r w:rsidR="001A4C36">
        <w:t xml:space="preserve"> (example, university Jamaica)</w:t>
      </w:r>
    </w:p>
    <w:p w14:paraId="79A6F8A0" w14:textId="078669D7" w:rsidR="00220B71" w:rsidRPr="00220B71" w:rsidRDefault="00220B71" w:rsidP="00C72527">
      <w:pPr>
        <w:pStyle w:val="ListParagraph"/>
        <w:numPr>
          <w:ilvl w:val="0"/>
          <w:numId w:val="4"/>
        </w:numPr>
        <w:rPr>
          <w:highlight w:val="green"/>
        </w:rPr>
      </w:pPr>
      <w:r w:rsidRPr="00220B71">
        <w:rPr>
          <w:highlight w:val="green"/>
        </w:rPr>
        <w:t xml:space="preserve">Exposure, but no damage (no vulnerability) </w:t>
      </w:r>
      <w:r w:rsidRPr="00220B71">
        <w:rPr>
          <w:highlight w:val="green"/>
        </w:rPr>
        <w:sym w:font="Wingdings" w:char="F0E0"/>
      </w:r>
      <w:r w:rsidRPr="00220B71">
        <w:rPr>
          <w:highlight w:val="green"/>
        </w:rPr>
        <w:t xml:space="preserve"> check fragility values, write 0</w:t>
      </w:r>
    </w:p>
    <w:p w14:paraId="3F5083AF" w14:textId="0B0589EB" w:rsidR="00C72527" w:rsidRPr="00B9732C" w:rsidRDefault="00C72527" w:rsidP="00C72527">
      <w:pPr>
        <w:pStyle w:val="ListParagraph"/>
        <w:numPr>
          <w:ilvl w:val="0"/>
          <w:numId w:val="4"/>
        </w:numPr>
        <w:rPr>
          <w:highlight w:val="green"/>
        </w:rPr>
      </w:pPr>
      <w:r w:rsidRPr="00B9732C">
        <w:rPr>
          <w:highlight w:val="green"/>
        </w:rPr>
        <w:t xml:space="preserve">No assets </w:t>
      </w:r>
      <w:r w:rsidRPr="00B9732C">
        <w:rPr>
          <w:highlight w:val="green"/>
        </w:rPr>
        <w:sym w:font="Wingdings" w:char="F0E0"/>
      </w:r>
      <w:r w:rsidRPr="00B9732C">
        <w:rPr>
          <w:highlight w:val="green"/>
        </w:rPr>
        <w:t xml:space="preserve"> same route as no exposure</w:t>
      </w:r>
    </w:p>
    <w:p w14:paraId="0C61AE6C" w14:textId="77777777" w:rsidR="00B134E7" w:rsidRDefault="00B134E7" w:rsidP="00B134E7"/>
    <w:p w14:paraId="2CFE1976" w14:textId="7CB275C5" w:rsidR="00B134E7" w:rsidRDefault="00B134E7" w:rsidP="00B134E7">
      <w:r>
        <w:t>! check what output is for other water assets. Do they an exposure? What does the model write now for damages?</w:t>
      </w:r>
    </w:p>
    <w:p w14:paraId="278B006A" w14:textId="0AFAB47E" w:rsidR="00BB1222" w:rsidRDefault="00BB1222" w:rsidP="007E2B47"/>
    <w:sectPr w:rsidR="00BB1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75E"/>
    <w:multiLevelType w:val="hybridMultilevel"/>
    <w:tmpl w:val="59FA564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2EC"/>
    <w:multiLevelType w:val="hybridMultilevel"/>
    <w:tmpl w:val="8808230C"/>
    <w:lvl w:ilvl="0" w:tplc="F0742B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77EFC"/>
    <w:multiLevelType w:val="hybridMultilevel"/>
    <w:tmpl w:val="C4D80986"/>
    <w:lvl w:ilvl="0" w:tplc="2AD6E20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27AB7"/>
    <w:multiLevelType w:val="hybridMultilevel"/>
    <w:tmpl w:val="6212C0D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23F1D"/>
    <w:multiLevelType w:val="hybridMultilevel"/>
    <w:tmpl w:val="C02E1DD8"/>
    <w:lvl w:ilvl="0" w:tplc="86A61D2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27EDD"/>
    <w:multiLevelType w:val="hybridMultilevel"/>
    <w:tmpl w:val="96DA9394"/>
    <w:lvl w:ilvl="0" w:tplc="D9E0170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784217">
    <w:abstractNumId w:val="0"/>
  </w:num>
  <w:num w:numId="2" w16cid:durableId="694967936">
    <w:abstractNumId w:val="3"/>
  </w:num>
  <w:num w:numId="3" w16cid:durableId="628438135">
    <w:abstractNumId w:val="5"/>
  </w:num>
  <w:num w:numId="4" w16cid:durableId="1266107973">
    <w:abstractNumId w:val="1"/>
  </w:num>
  <w:num w:numId="5" w16cid:durableId="897471761">
    <w:abstractNumId w:val="4"/>
  </w:num>
  <w:num w:numId="6" w16cid:durableId="848371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C5"/>
    <w:rsid w:val="0000022D"/>
    <w:rsid w:val="00034FC3"/>
    <w:rsid w:val="00053BF7"/>
    <w:rsid w:val="001A4C36"/>
    <w:rsid w:val="00220B71"/>
    <w:rsid w:val="002760C5"/>
    <w:rsid w:val="00351AEC"/>
    <w:rsid w:val="00375E3F"/>
    <w:rsid w:val="003E5CDE"/>
    <w:rsid w:val="00493597"/>
    <w:rsid w:val="004E3362"/>
    <w:rsid w:val="005214F9"/>
    <w:rsid w:val="00536C24"/>
    <w:rsid w:val="00594FE5"/>
    <w:rsid w:val="006F760A"/>
    <w:rsid w:val="007E2B47"/>
    <w:rsid w:val="008162E6"/>
    <w:rsid w:val="00AB7558"/>
    <w:rsid w:val="00B134E7"/>
    <w:rsid w:val="00B83661"/>
    <w:rsid w:val="00B9732C"/>
    <w:rsid w:val="00BA2E4B"/>
    <w:rsid w:val="00BB1222"/>
    <w:rsid w:val="00C51A98"/>
    <w:rsid w:val="00C72527"/>
    <w:rsid w:val="00CC469B"/>
    <w:rsid w:val="00DA55C1"/>
    <w:rsid w:val="00E94648"/>
    <w:rsid w:val="00EA1ABE"/>
    <w:rsid w:val="00EE0580"/>
    <w:rsid w:val="00F62140"/>
    <w:rsid w:val="00F9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FC4C"/>
  <w15:chartTrackingRefBased/>
  <w15:docId w15:val="{E811A365-0321-4882-B1BB-10C93F35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Nirandjan, S. (Sadhana)</dc:creator>
  <cp:keywords/>
  <dc:description/>
  <cp:lastModifiedBy>Nirandjan, S. (Sadhana)</cp:lastModifiedBy>
  <cp:revision>31</cp:revision>
  <dcterms:created xsi:type="dcterms:W3CDTF">2024-05-24T09:58:00Z</dcterms:created>
  <dcterms:modified xsi:type="dcterms:W3CDTF">2024-05-30T14:36:00Z</dcterms:modified>
</cp:coreProperties>
</file>