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Python Basic Syntax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Running Interactively on UNIX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$python  (for python 2.x and python3 for python 3.x)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&gt;&gt;&gt;3+3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 prompts with ‘&gt;&gt;&gt;’.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exit Python: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In Unix, type CONTROL-D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 Windows, type CONTROL-Z + &lt;Enter&gt;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Lines and Indentation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are no braces to indicate blocks of code for class and function definitions or flow control.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Blocks of code are denoted by line indentation, which is rigidly enforced.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number of spaces in the indentation is variable, but all statements within the block must be indented the same amount.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2133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Statement Groups as Suites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group of individual statements, which make a single code block are called suites in Python. Compound or complex statements, such as if, while, def, and class require a header line and a suite.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Header lines begin the statement (with the keyword) and terminate with a colon ( : ) and are followed by one or more lines which make up the suite.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example −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if expression :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suite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elif expression :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 suite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else :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suite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Multi-Line Statements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Statements in Python typically end with a new line.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Python does, however, allow the use of the line continuation character (\) to denote that the line should continue.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total = item_one + \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item_two + \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item_three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Statements contained within the [], {} or () brackets do not need to use the line continuation character.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days = ['Monday', 'Tuesday', 'Wednesday', 'Thursday', 'Friday']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Quotation in Python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Python accepts single ('), double (") and triple (''' or """) quotes to denote string literals, as long as the same type of quote starts and ends the string.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The triple quotes can be used to span the string across multiple lines.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word = 'word'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sentence = "This is a sentence."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paragraph = """This is a paragraph. It is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made up of multiple lines and sentences."""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Programs on UNIX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$python    filename.py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You can create python files using emacs.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To make a python file executable, make this text the first line of the file 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#!/usr/bin/python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A Code Sample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95638" cy="891601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891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09738" cy="80253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80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Enough to Understand the Code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Indentation matters to the meaning of the code: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Block structure indicated by indentation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first assignment to a variable creates it.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Variable types don’t need to be declared.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figures out the variable types on its own.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Assignment uses = and comparison uses ==.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numbers + - * / % are as expected.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use of + for string concatenation.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Logical operators are words (and,    or,    not), not symbols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Simple printing can be done with print.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Identifiers: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Python identifier is a name used to identify a variable, function, class, module or other object.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 identifier starts with a letter A to Z or a to z or an underscore (_) followed by zero or more letters, underscores and digits (0 to 9).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Python does not allow punctuation characters such as @, $ and % within identifiers. Python is a case sensitive programming language.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Thus, Manpower and manpower are two different identifiers in Python.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Reserved Words: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These reserved words may not be used as constant or variable or any other identifier names. All the Python keywords contain lowercase letters only.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and            </w:t>
        <w:tab/>
        <w:t xml:space="preserve">exec        </w:t>
        <w:tab/>
        <w:t xml:space="preserve">not</w:t>
        <w:tab/>
        <w:tab/>
        <w:t xml:space="preserve">assert         </w:t>
        <w:tab/>
        <w:t xml:space="preserve">finally     </w:t>
        <w:tab/>
        <w:t xml:space="preserve">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break         </w:t>
        <w:tab/>
        <w:t xml:space="preserve">for           </w:t>
        <w:tab/>
        <w:t xml:space="preserve">pass</w:t>
        <w:tab/>
        <w:tab/>
        <w:t xml:space="preserve">class          </w:t>
        <w:tab/>
        <w:t xml:space="preserve">from        </w:t>
        <w:tab/>
        <w:t xml:space="preserve">print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continue    </w:t>
        <w:tab/>
        <w:t xml:space="preserve">global      </w:t>
        <w:tab/>
        <w:t xml:space="preserve">raise</w:t>
        <w:tab/>
        <w:tab/>
        <w:t xml:space="preserve">def             </w:t>
        <w:tab/>
        <w:t xml:space="preserve">if             </w:t>
        <w:tab/>
        <w:t xml:space="preserve">return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del             </w:t>
        <w:tab/>
        <w:t xml:space="preserve">import     </w:t>
        <w:tab/>
        <w:t xml:space="preserve">try</w:t>
        <w:tab/>
        <w:tab/>
        <w:t xml:space="preserve">elif             </w:t>
        <w:tab/>
        <w:t xml:space="preserve">in            </w:t>
        <w:tab/>
        <w:t xml:space="preserve">while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else            </w:t>
        <w:tab/>
        <w:t xml:space="preserve">is             </w:t>
        <w:tab/>
        <w:t xml:space="preserve">with</w:t>
        <w:tab/>
        <w:tab/>
        <w:t xml:space="preserve">except        </w:t>
        <w:tab/>
        <w:t xml:space="preserve">lambda    </w:t>
        <w:tab/>
        <w:t xml:space="preserve">yield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input()  and raw_input()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 python 2.x, raw_input() returns a string and input() evaluates the input in the execution context in which it is called.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&gt;&gt;&gt; x = input()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"hello"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&gt;&gt;&gt; y = input()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x + " world"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&gt;&gt;&gt; y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'hello world'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 python 3.x, input has been scrapped and the function previously known as raw_input is now input. So you have to manually call compile and than eval if you want the old functionality.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python2.x                    python3.x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raw_input()   --------------&gt; input()              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input()  -------------------&gt; eval(input())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 3.x, the above session goes like this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&gt;&gt;&gt; x = eval(input())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&gt;&gt;&gt; y = eval(input())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x + ' world'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&gt;&gt;&gt; y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'hello world'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So you were probably getting an error at the interpreter because you weren't putting quotes around your input. This is necessary because it's evaluated.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format() # do not take notes for this topic, 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str.format() is one of the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string formatting methods</w:t>
      </w:r>
      <w:r w:rsidDel="00000000" w:rsidR="00000000" w:rsidRPr="00000000">
        <w:rPr>
          <w:highlight w:val="white"/>
          <w:rtl w:val="0"/>
        </w:rPr>
        <w:t xml:space="preserve"> in Python3, which allows multiple substitutions and value formatting. This method lets us concatenate elements within a string through positional formatting.</w:t>
      </w:r>
    </w:p>
    <w:p w:rsidR="00000000" w:rsidDel="00000000" w:rsidP="00000000" w:rsidRDefault="00000000" w:rsidRPr="00000000" w14:paraId="0000007D">
      <w:pPr>
        <w:shd w:fill="ffffff" w:val="clear"/>
        <w:spacing w:after="300" w:lineRule="auto"/>
        <w:rPr>
          <w:color w:val="252830"/>
          <w:highlight w:val="white"/>
        </w:rPr>
      </w:pPr>
      <w:r w:rsidDel="00000000" w:rsidR="00000000" w:rsidRPr="00000000">
        <w:rPr>
          <w:color w:val="252830"/>
          <w:highlight w:val="white"/>
          <w:rtl w:val="0"/>
        </w:rPr>
        <w:t xml:space="preserve">The format() reads the type of arguments passed to it and formats it according to the format codes defined in the string,</w:t>
      </w:r>
    </w:p>
    <w:p w:rsidR="00000000" w:rsidDel="00000000" w:rsidP="00000000" w:rsidRDefault="00000000" w:rsidRPr="00000000" w14:paraId="0000007E">
      <w:pPr>
        <w:shd w:fill="ffffff" w:val="clear"/>
        <w:spacing w:after="300" w:lineRule="auto"/>
        <w:ind w:firstLine="720"/>
        <w:rPr>
          <w:color w:val="252830"/>
          <w:sz w:val="22"/>
          <w:szCs w:val="22"/>
          <w:highlight w:val="white"/>
        </w:rPr>
      </w:pPr>
      <w:r w:rsidDel="00000000" w:rsidR="00000000" w:rsidRPr="00000000">
        <w:rPr>
          <w:color w:val="252830"/>
          <w:sz w:val="22"/>
          <w:szCs w:val="22"/>
          <w:highlight w:val="white"/>
          <w:rtl w:val="0"/>
        </w:rPr>
        <w:t xml:space="preserve">For positional arguments</w:t>
      </w:r>
    </w:p>
    <w:p w:rsidR="00000000" w:rsidDel="00000000" w:rsidP="00000000" w:rsidRDefault="00000000" w:rsidRPr="00000000" w14:paraId="0000007F">
      <w:pPr>
        <w:shd w:fill="ffffff" w:val="clear"/>
        <w:spacing w:after="300" w:lineRule="auto"/>
        <w:jc w:val="center"/>
        <w:rPr>
          <w:b w:val="1"/>
          <w:color w:val="252830"/>
          <w:highlight w:val="white"/>
        </w:rPr>
      </w:pPr>
      <w:r w:rsidDel="00000000" w:rsidR="00000000" w:rsidRPr="00000000">
        <w:rPr>
          <w:b w:val="1"/>
          <w:color w:val="252830"/>
          <w:highlight w:val="white"/>
        </w:rPr>
        <w:drawing>
          <wp:inline distB="114300" distT="114300" distL="114300" distR="114300">
            <wp:extent cx="4157663" cy="1136428"/>
            <wp:effectExtent b="0" l="0" r="0" t="0"/>
            <wp:docPr descr="How string format works for positional parameters in Python?" id="9" name="image3.jpg"/>
            <a:graphic>
              <a:graphicData uri="http://schemas.openxmlformats.org/drawingml/2006/picture">
                <pic:pic>
                  <pic:nvPicPr>
                    <pic:cNvPr descr="How string format works for positional parameters in Python?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13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300" w:lineRule="auto"/>
        <w:rPr>
          <w:color w:val="252830"/>
          <w:highlight w:val="white"/>
        </w:rPr>
      </w:pPr>
      <w:r w:rsidDel="00000000" w:rsidR="00000000" w:rsidRPr="00000000">
        <w:rPr>
          <w:color w:val="252830"/>
          <w:highlight w:val="white"/>
          <w:rtl w:val="0"/>
        </w:rPr>
        <w:t xml:space="preserve">Here, Argument 0 is a string "Adam" and Argument 1 is a floating number 230.2346.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hd w:fill="ffffff" w:val="clear"/>
        <w:spacing w:after="140" w:lineRule="auto"/>
        <w:ind w:firstLine="720"/>
        <w:rPr>
          <w:color w:val="252830"/>
          <w:sz w:val="22"/>
          <w:szCs w:val="22"/>
          <w:highlight w:val="white"/>
        </w:rPr>
      </w:pPr>
      <w:bookmarkStart w:colFirst="0" w:colLast="0" w:name="_1m77pdyb07q1" w:id="0"/>
      <w:bookmarkEnd w:id="0"/>
      <w:r w:rsidDel="00000000" w:rsidR="00000000" w:rsidRPr="00000000">
        <w:rPr>
          <w:color w:val="252830"/>
          <w:sz w:val="22"/>
          <w:szCs w:val="22"/>
          <w:highlight w:val="white"/>
          <w:rtl w:val="0"/>
        </w:rPr>
        <w:t xml:space="preserve">For keyword arguments</w:t>
      </w:r>
    </w:p>
    <w:p w:rsidR="00000000" w:rsidDel="00000000" w:rsidP="00000000" w:rsidRDefault="00000000" w:rsidRPr="00000000" w14:paraId="00000082">
      <w:pPr>
        <w:shd w:fill="ffffff" w:val="clear"/>
        <w:spacing w:after="300" w:lineRule="auto"/>
        <w:rPr>
          <w:b w:val="1"/>
          <w:color w:val="252830"/>
          <w:sz w:val="39"/>
          <w:szCs w:val="39"/>
          <w:highlight w:val="white"/>
        </w:rPr>
      </w:pPr>
      <w:r w:rsidDel="00000000" w:rsidR="00000000" w:rsidRPr="00000000">
        <w:rPr>
          <w:b w:val="1"/>
          <w:color w:val="252830"/>
          <w:sz w:val="39"/>
          <w:szCs w:val="39"/>
          <w:highlight w:val="white"/>
        </w:rPr>
        <w:drawing>
          <wp:inline distB="114300" distT="114300" distL="114300" distR="114300">
            <wp:extent cx="4858513" cy="1328738"/>
            <wp:effectExtent b="0" l="0" r="0" t="0"/>
            <wp:docPr descr="How string format works for keyword parameters in Python?" id="16" name="image16.jpg"/>
            <a:graphic>
              <a:graphicData uri="http://schemas.openxmlformats.org/drawingml/2006/picture">
                <pic:pic>
                  <pic:nvPicPr>
                    <pic:cNvPr descr="How string format works for keyword parameters in Python?" id="0" name="image1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513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300" w:lineRule="auto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We've used the same example from above to show the difference between keyword and positional arguments.</w:t>
      </w:r>
    </w:p>
    <w:p w:rsidR="00000000" w:rsidDel="00000000" w:rsidP="00000000" w:rsidRDefault="00000000" w:rsidRPr="00000000" w14:paraId="00000084">
      <w:pPr>
        <w:shd w:fill="ffffff" w:val="clear"/>
        <w:spacing w:after="300" w:lineRule="auto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Here, instead of just the parameters, we've used a key-value for the parameters. Namely, </w:t>
      </w:r>
      <w:r w:rsidDel="00000000" w:rsidR="00000000" w:rsidRPr="00000000">
        <w:rPr>
          <w:rFonts w:ascii="Consolas" w:cs="Consolas" w:eastAsia="Consolas" w:hAnsi="Consolas"/>
          <w:color w:val="252830"/>
          <w:sz w:val="21"/>
          <w:szCs w:val="21"/>
          <w:shd w:fill="eff0f1" w:val="clear"/>
          <w:rtl w:val="0"/>
        </w:rPr>
        <w:t xml:space="preserve">name="Adam"</w:t>
      </w: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252830"/>
          <w:sz w:val="21"/>
          <w:szCs w:val="21"/>
          <w:shd w:fill="eff0f1" w:val="clear"/>
          <w:rtl w:val="0"/>
        </w:rPr>
        <w:t xml:space="preserve">blc=230.2346</w:t>
      </w: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hd w:fill="ffffff" w:val="clear"/>
        <w:spacing w:after="300" w:lineRule="auto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Since, these parameters are referenced by their keys as </w:t>
      </w:r>
      <w:r w:rsidDel="00000000" w:rsidR="00000000" w:rsidRPr="00000000">
        <w:rPr>
          <w:rFonts w:ascii="Consolas" w:cs="Consolas" w:eastAsia="Consolas" w:hAnsi="Consolas"/>
          <w:color w:val="252830"/>
          <w:sz w:val="21"/>
          <w:szCs w:val="21"/>
          <w:shd w:fill="eff0f1" w:val="clear"/>
          <w:rtl w:val="0"/>
        </w:rPr>
        <w:t xml:space="preserve">{name}</w:t>
      </w: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252830"/>
          <w:sz w:val="21"/>
          <w:szCs w:val="21"/>
          <w:shd w:fill="eff0f1" w:val="clear"/>
          <w:rtl w:val="0"/>
        </w:rPr>
        <w:t xml:space="preserve">{blc:9.3f}</w:t>
      </w: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, they are known as keyword or named arguments.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#program for format and import</w:t>
        <w:br w:type="textWrapping"/>
        <w:t xml:space="preserve">a='bread'</w:t>
        <w:br w:type="textWrapping"/>
        <w:t xml:space="preserve">b='butter'</w:t>
        <w:br w:type="textWrapping"/>
        <w:t xml:space="preserve">print('I love {} and {}'.format(a,b))</w:t>
        <w:br w:type="textWrapping"/>
        <w:t xml:space="preserve">print('I love {0} and {1}'.format('bread','butter'))</w:t>
        <w:br w:type="textWrapping"/>
        <w:t xml:space="preserve">print('I love {1} and {0}'.format('bread','butter'))</w:t>
        <w:br w:type="textWrapping"/>
        <w:t xml:space="preserve">#using keyword arguments</w:t>
        <w:br w:type="textWrapping"/>
        <w:t xml:space="preserve">print('Hello {name}, {greeting}'.format(greeting = 'Goodmorning', name = 'John'))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math</w:t>
        <w:br w:type="textWrapping"/>
        <w:t xml:space="preserve">print(math.pi)</w:t>
        <w:br w:type="textWrapping"/>
        <w:t xml:space="preserve">import sys</w:t>
        <w:br w:type="textWrapping"/>
        <w:t xml:space="preserve">print(sys.path)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Basic Operators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Types of Operator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Python language supports the following types of operators.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Arithmetic Operators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38713" cy="324699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246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10 / 4 = 2.5 &lt;----normal division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10 // 4= 2   &lt;----floor division</w:t>
        <w:tab/>
        <w:t xml:space="preserve"># it basically cuts of the part after the period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6401807" cy="255681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2550" y="581025"/>
                          <a:ext cx="6401807" cy="2556819"/>
                          <a:chOff x="1352550" y="581025"/>
                          <a:chExt cx="6229350" cy="23433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52550" y="581025"/>
                            <a:ext cx="6229200" cy="234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#!/bin/usr/python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#Arithematic Operators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a=int(input("Enter the value of a : "))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b=int(input("Enter the value of b : "))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print(a,b)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 Addition result",a+b)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 Subtraction result",a-b)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 Multiplication result",a*b)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 Division result",a/b)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 Remainder result",a%b)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 Exponential result",a**b)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 Floor Division result",a//b)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876800" y="628650"/>
                            <a:ext cx="2705100" cy="222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Try It &amp; Write Output 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1807" cy="2556819"/>
                <wp:effectExtent b="0" l="0" r="0" t="0"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1807" cy="25568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Comparison (Relational) Operators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50196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6234113" cy="240196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2550" y="581025"/>
                          <a:ext cx="6234113" cy="2401967"/>
                          <a:chOff x="1352550" y="581025"/>
                          <a:chExt cx="6457950" cy="21528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52550" y="581025"/>
                            <a:ext cx="6248400" cy="2152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#!/bin/usr/python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#Relational Operators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a=int(input("Enter the value of a : "))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b=int(input("Enter the value of b : "))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 Value of a,b are ",a,b)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a==b",a==b)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a!=b",a!=b)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a&gt;b",a&gt;b)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a&lt;b",a&lt;b)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a&gt;=b",a&gt;=b)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a&lt;=b",a&lt;=b)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876800" y="628650"/>
                            <a:ext cx="2933700" cy="210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Try It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&amp; Write Output 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34113" cy="2401967"/>
                <wp:effectExtent b="0" l="0" r="0" t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113" cy="24019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Assignment Operators</w:t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67325" cy="4722753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22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834063" cy="316679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2550" y="581025"/>
                          <a:ext cx="5834063" cy="3166793"/>
                          <a:chOff x="1352550" y="581025"/>
                          <a:chExt cx="6248550" cy="30765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52550" y="581025"/>
                            <a:ext cx="6248400" cy="307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#!/bin/usr/python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#Assignment Operators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a=int(input("Enter the value of a : "))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 Value of a is ",a)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a+=10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a+=10",a)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a-=10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a-=10",a)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a*=10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a*=10",a)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a/=10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a/=10",a)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a**=10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a**=10",a)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a//=10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a//=10",a)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876800" y="628650"/>
                            <a:ext cx="2724300" cy="32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Try It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&amp; Write Output 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4063" cy="3166793"/>
                <wp:effectExtent b="0" l="0" r="0" t="0"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4063" cy="31667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Logical Operators</w:t>
      </w:r>
    </w:p>
    <w:p w:rsidR="00000000" w:rsidDel="00000000" w:rsidP="00000000" w:rsidRDefault="00000000" w:rsidRPr="00000000" w14:paraId="000000A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91113" cy="209882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09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are two built ins provided in python used for successive And/Or.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771166" cy="262413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2550" y="581025"/>
                          <a:ext cx="5771166" cy="2624138"/>
                          <a:chOff x="1352550" y="581025"/>
                          <a:chExt cx="6248550" cy="2157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52550" y="581025"/>
                            <a:ext cx="6248400" cy="215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#!/bin/usr/python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#Logical Operators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a=int(input("Enter the value of a : "))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b=int(input("Enter the value of b : "))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 Value of a,b are ",a,b)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Logical AND ",(a and b))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Logical OR ",(a or b))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Logical NOT of Logical AND ",(not(a and b)))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 (any([True, False, False, False]))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 (all([True, True, True, True]))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 (all([False, False, False]))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876800" y="628650"/>
                            <a:ext cx="2724300" cy="592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Try It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&amp; Write Output 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71166" cy="2624138"/>
                <wp:effectExtent b="0" l="0" r="0" t="0"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1166" cy="2624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Bitwise Operators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919788" cy="269942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2550" y="581025"/>
                          <a:ext cx="5919788" cy="2699423"/>
                          <a:chOff x="1352550" y="581025"/>
                          <a:chExt cx="6248550" cy="2157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52550" y="581025"/>
                            <a:ext cx="6248400" cy="215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#!/bin/usr/python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#Bitwise Operators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a=int(input("Enter the value of a : "))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b=int(input("Enter the value of b : "))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 Value of a,b are ",a,b)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Bitwise AND ",(a&amp;b))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Bitwise OR ",(a|b))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Bitwise EXOR ",(a^b))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Bitwise NOT ",~(a))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Bitwise Left Shift ",(a&lt;&lt;b))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print("Result of Bitwise right Shift ",(a&gt;&gt;b))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876800" y="628650"/>
                            <a:ext cx="2724300" cy="592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Try It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&amp; Write Output 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19788" cy="2699423"/>
                <wp:effectExtent b="0" l="0" r="0" t="0"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9788" cy="26994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Membership Operators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Identity Operators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919788" cy="30408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2550" y="581025"/>
                          <a:ext cx="5919788" cy="3040863"/>
                          <a:chOff x="1352550" y="581025"/>
                          <a:chExt cx="6248550" cy="24828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52550" y="581025"/>
                            <a:ext cx="6248400" cy="2482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x1 = 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y1 = 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x2 = 'Hello'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y2 = 'Hello'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x3 = [1,2,3]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y3 = [1,2,3]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# Identity operators is, is not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print(x1 is not y1)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print(x2 is y2)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print(x3 is y3)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# Membership operators in, not 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print('h' in x2)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  <w:t xml:space="preserve">print(2 not in x3)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1"/>
                                  <w:highlight w:val="white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876800" y="628650"/>
                            <a:ext cx="2724300" cy="592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Try It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&amp; Write Output 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19788" cy="3040863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9788" cy="30408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 Precedence</w:t>
      </w:r>
    </w:p>
    <w:p w:rsidR="00000000" w:rsidDel="00000000" w:rsidP="00000000" w:rsidRDefault="00000000" w:rsidRPr="00000000" w14:paraId="000000C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3100" cy="57054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16.jpg"/><Relationship Id="rId21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