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46E4" w:rsidRDefault="003A46E4">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0C1E48">
        <w:rPr>
          <w:rFonts w:ascii="Arial" w:hAnsi="Arial" w:hint="eastAsia"/>
        </w:rPr>
        <w:t>&lt;</w:t>
      </w:r>
      <w:proofErr w:type="spellStart"/>
      <w:r w:rsidR="00BC13B9">
        <w:rPr>
          <w:rFonts w:ascii="Arial" w:hAnsi="Arial" w:hint="eastAsia"/>
        </w:rPr>
        <w:t>Li</w:t>
      </w:r>
      <w:r w:rsidR="00BC13B9">
        <w:rPr>
          <w:rFonts w:ascii="Arial" w:hAnsi="Arial"/>
        </w:rPr>
        <w:t>feLogger</w:t>
      </w:r>
      <w:proofErr w:type="spellEnd"/>
      <w:r w:rsidR="000C1E48">
        <w:rPr>
          <w:rFonts w:ascii="Arial" w:hAnsi="Arial" w:hint="eastAsia"/>
        </w:rPr>
        <w:t>&gt;</w:t>
      </w:r>
      <w:r>
        <w:rPr>
          <w:rFonts w:ascii="Arial" w:hAnsi="Arial"/>
        </w:rPr>
        <w:fldChar w:fldCharType="end"/>
      </w:r>
    </w:p>
    <w:p w:rsidR="003A46E4" w:rsidRDefault="003A46E4">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p>
    <w:p w:rsidR="003A46E4" w:rsidRDefault="003A46E4">
      <w:pPr>
        <w:pStyle w:val="a4"/>
        <w:jc w:val="right"/>
      </w:pPr>
    </w:p>
    <w:p w:rsidR="003A46E4" w:rsidRDefault="003A46E4">
      <w:pPr>
        <w:pStyle w:val="a4"/>
        <w:jc w:val="right"/>
        <w:rPr>
          <w:sz w:val="28"/>
        </w:rPr>
      </w:pPr>
      <w:r>
        <w:rPr>
          <w:rFonts w:hint="eastAsia"/>
          <w:sz w:val="28"/>
        </w:rPr>
        <w:t>版本</w:t>
      </w:r>
      <w:r>
        <w:rPr>
          <w:rFonts w:ascii="Arial" w:hAnsi="Arial"/>
          <w:sz w:val="28"/>
        </w:rPr>
        <w:t xml:space="preserve"> &lt;1.</w:t>
      </w:r>
      <w:r w:rsidR="00BC13B9">
        <w:rPr>
          <w:rFonts w:ascii="Arial" w:hAnsi="Arial"/>
          <w:sz w:val="28"/>
        </w:rPr>
        <w:t>5</w:t>
      </w:r>
      <w:r>
        <w:rPr>
          <w:rFonts w:ascii="Arial" w:hAnsi="Arial"/>
          <w:sz w:val="28"/>
        </w:rPr>
        <w:t>&gt;</w:t>
      </w:r>
    </w:p>
    <w:p w:rsidR="003A46E4" w:rsidRDefault="003A46E4">
      <w:pPr>
        <w:pStyle w:val="InfoBlue"/>
      </w:pPr>
    </w:p>
    <w:p w:rsidR="003A46E4" w:rsidRDefault="003A46E4">
      <w:pPr>
        <w:pStyle w:val="InfoBlue"/>
      </w:pPr>
    </w:p>
    <w:p w:rsidR="003A46E4" w:rsidRDefault="003A46E4">
      <w:pPr>
        <w:pStyle w:val="InfoBlue"/>
      </w:pPr>
      <w:r>
        <w:t>[</w:t>
      </w:r>
      <w:r>
        <w:rPr>
          <w:rFonts w:hint="eastAsia"/>
        </w:rPr>
        <w:t>注：用方括号</w:t>
      </w:r>
      <w:proofErr w:type="gramStart"/>
      <w:r>
        <w:rPr>
          <w:rFonts w:hint="eastAsia"/>
        </w:rPr>
        <w:t>括</w:t>
      </w:r>
      <w:proofErr w:type="gramEnd"/>
      <w:r>
        <w:rPr>
          <w:rFonts w:hint="eastAsia"/>
        </w:rPr>
        <w:t>起来并以蓝色斜体（样式</w:t>
      </w:r>
      <w:r>
        <w:rPr>
          <w:rFonts w:ascii="Times New Roman"/>
        </w:rPr>
        <w:t>=</w:t>
      </w:r>
      <w:proofErr w:type="spellStart"/>
      <w:r>
        <w:rPr>
          <w:rFonts w:ascii="Times New Roman"/>
        </w:rPr>
        <w:t>InfoBlue</w:t>
      </w:r>
      <w:proofErr w:type="spellEnd"/>
      <w:r>
        <w:rPr>
          <w:rFonts w:hint="eastAsia"/>
        </w:rPr>
        <w:t>）显示的文本，它们用于向作者提供指导，在发布此文档之前应该将其删除。按此样式输入的段落将被自动设置为普通样式（样式</w:t>
      </w:r>
      <w:r>
        <w:rPr>
          <w:rFonts w:ascii="Times New Roman"/>
        </w:rPr>
        <w:t>=Body Text</w:t>
      </w:r>
      <w:r>
        <w:rPr>
          <w:rFonts w:hint="eastAsia"/>
        </w:rPr>
        <w:t>）。</w:t>
      </w:r>
      <w:r>
        <w:rPr>
          <w:rFonts w:ascii="Arial" w:hAnsi="Arial"/>
        </w:rPr>
        <w:t>]</w:t>
      </w:r>
    </w:p>
    <w:p w:rsidR="003A46E4" w:rsidRDefault="003A46E4">
      <w:pPr>
        <w:pStyle w:val="InfoBlue"/>
      </w:pPr>
      <w:r>
        <w:rPr>
          <w:rFonts w:ascii="Times New Roman"/>
        </w:rPr>
        <w:t>[</w:t>
      </w:r>
      <w:r>
        <w:rPr>
          <w:rFonts w:hint="eastAsia"/>
        </w:rPr>
        <w:t>要定制</w:t>
      </w:r>
      <w:r>
        <w:rPr>
          <w:rFonts w:ascii="Times New Roman"/>
        </w:rPr>
        <w:t xml:space="preserve"> Microsoft Word </w:t>
      </w:r>
      <w:r>
        <w:rPr>
          <w:rFonts w:hint="eastAsia"/>
        </w:rPr>
        <w:t>中的自动字段（选中时显示灰色背景），请选择</w:t>
      </w:r>
      <w:r>
        <w:rPr>
          <w:rFonts w:ascii="Times New Roman"/>
        </w:rPr>
        <w:t xml:space="preserve"> File&gt;Properties</w:t>
      </w:r>
      <w:r>
        <w:rPr>
          <w:rFonts w:hint="eastAsia"/>
        </w:rPr>
        <w:t>，然后将</w:t>
      </w:r>
      <w:r>
        <w:rPr>
          <w:rFonts w:ascii="Times New Roman"/>
        </w:rPr>
        <w:t xml:space="preserve"> Title</w:t>
      </w:r>
      <w:r>
        <w:rPr>
          <w:rFonts w:hint="eastAsia"/>
        </w:rPr>
        <w:t>、</w:t>
      </w:r>
      <w:r>
        <w:rPr>
          <w:rFonts w:ascii="Times New Roman"/>
        </w:rPr>
        <w:t xml:space="preserve">Subject </w:t>
      </w:r>
      <w:r>
        <w:rPr>
          <w:rFonts w:hint="eastAsia"/>
        </w:rPr>
        <w:t>和</w:t>
      </w:r>
      <w:r>
        <w:rPr>
          <w:rFonts w:ascii="Times New Roman"/>
        </w:rPr>
        <w:t xml:space="preserve"> Company </w:t>
      </w:r>
      <w:r>
        <w:rPr>
          <w:rFonts w:hint="eastAsia"/>
        </w:rPr>
        <w:t>等字段替换为此文档的相应信息。关闭该对话框后，通过选择</w:t>
      </w:r>
      <w:r>
        <w:rPr>
          <w:rFonts w:ascii="Times New Roman"/>
        </w:rPr>
        <w:t xml:space="preserve"> Edit&gt;Select All</w:t>
      </w:r>
      <w:r>
        <w:rPr>
          <w:rFonts w:hint="eastAsia"/>
        </w:rPr>
        <w:t>（或</w:t>
      </w:r>
      <w:r>
        <w:rPr>
          <w:rFonts w:ascii="Times New Roman"/>
        </w:rPr>
        <w:t xml:space="preserve"> Ctrl-A</w:t>
      </w:r>
      <w:r>
        <w:rPr>
          <w:rFonts w:hint="eastAsia"/>
        </w:rPr>
        <w:t>）并按</w:t>
      </w:r>
      <w:r>
        <w:rPr>
          <w:rFonts w:ascii="Times New Roman"/>
        </w:rPr>
        <w:t xml:space="preserve"> F9</w:t>
      </w:r>
      <w:r>
        <w:rPr>
          <w:rFonts w:hint="eastAsia"/>
        </w:rPr>
        <w:t>，或只是在字段上单击并按</w:t>
      </w:r>
      <w:r>
        <w:rPr>
          <w:rFonts w:ascii="Times New Roman"/>
        </w:rPr>
        <w:t xml:space="preserve"> F9</w:t>
      </w:r>
      <w:r>
        <w:rPr>
          <w:rFonts w:hint="eastAsia"/>
        </w:rPr>
        <w:t>，可以在整个文档中更新自动字段。对于页眉和页脚，这一操作必须单独进行。按</w:t>
      </w:r>
      <w:r>
        <w:rPr>
          <w:rFonts w:ascii="Times New Roman"/>
        </w:rP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w:t>
      </w:r>
      <w:r>
        <w:rPr>
          <w:rFonts w:ascii="Times New Roman"/>
        </w:rPr>
        <w:t xml:space="preserve"> </w:t>
      </w:r>
    </w:p>
    <w:p w:rsidR="003A46E4" w:rsidRDefault="003A46E4">
      <w:pPr>
        <w:pStyle w:val="a4"/>
        <w:rPr>
          <w:sz w:val="28"/>
        </w:rPr>
      </w:pPr>
    </w:p>
    <w:p w:rsidR="003A46E4" w:rsidRDefault="003A46E4">
      <w:pPr>
        <w:sectPr w:rsidR="003A46E4">
          <w:headerReference w:type="default" r:id="rId7"/>
          <w:pgSz w:w="12240" w:h="15840" w:code="1"/>
          <w:pgMar w:top="1440" w:right="1440" w:bottom="1440" w:left="1440" w:header="720" w:footer="720" w:gutter="0"/>
          <w:cols w:space="720"/>
          <w:vAlign w:val="center"/>
        </w:sectPr>
      </w:pPr>
    </w:p>
    <w:p w:rsidR="003A46E4" w:rsidRDefault="003A46E4">
      <w:pPr>
        <w:pStyle w:val="a4"/>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rsidTr="00BC13B9">
        <w:tc>
          <w:tcPr>
            <w:tcW w:w="2304" w:type="dxa"/>
          </w:tcPr>
          <w:p w:rsidR="003A46E4" w:rsidRDefault="003A46E4">
            <w:pPr>
              <w:pStyle w:val="Tabletext"/>
              <w:jc w:val="center"/>
              <w:rPr>
                <w:b/>
              </w:rPr>
            </w:pPr>
            <w:r>
              <w:rPr>
                <w:rFonts w:hint="eastAsia"/>
                <w:b/>
              </w:rPr>
              <w:t>日期</w:t>
            </w:r>
          </w:p>
        </w:tc>
        <w:tc>
          <w:tcPr>
            <w:tcW w:w="1152" w:type="dxa"/>
          </w:tcPr>
          <w:p w:rsidR="003A46E4" w:rsidRDefault="003A46E4">
            <w:pPr>
              <w:pStyle w:val="Tabletext"/>
              <w:jc w:val="center"/>
              <w:rPr>
                <w:b/>
              </w:rPr>
            </w:pPr>
            <w:r>
              <w:rPr>
                <w:rFonts w:hint="eastAsia"/>
                <w:b/>
              </w:rPr>
              <w:t>版本</w:t>
            </w:r>
          </w:p>
        </w:tc>
        <w:tc>
          <w:tcPr>
            <w:tcW w:w="3744" w:type="dxa"/>
          </w:tcPr>
          <w:p w:rsidR="003A46E4" w:rsidRDefault="003A46E4">
            <w:pPr>
              <w:pStyle w:val="Tabletext"/>
              <w:jc w:val="center"/>
              <w:rPr>
                <w:b/>
              </w:rPr>
            </w:pPr>
            <w:r>
              <w:rPr>
                <w:rFonts w:hint="eastAsia"/>
                <w:b/>
              </w:rPr>
              <w:t>说明</w:t>
            </w:r>
          </w:p>
        </w:tc>
        <w:tc>
          <w:tcPr>
            <w:tcW w:w="2304" w:type="dxa"/>
          </w:tcPr>
          <w:p w:rsidR="003A46E4" w:rsidRDefault="003A46E4">
            <w:pPr>
              <w:pStyle w:val="Tabletext"/>
              <w:jc w:val="center"/>
              <w:rPr>
                <w:b/>
              </w:rPr>
            </w:pPr>
            <w:r>
              <w:rPr>
                <w:rFonts w:hint="eastAsia"/>
                <w:b/>
              </w:rPr>
              <w:t>作者</w:t>
            </w:r>
          </w:p>
        </w:tc>
      </w:tr>
      <w:tr w:rsidR="003A46E4" w:rsidTr="00BC13B9">
        <w:tc>
          <w:tcPr>
            <w:tcW w:w="2304" w:type="dxa"/>
          </w:tcPr>
          <w:p w:rsidR="003A46E4" w:rsidRDefault="003A46E4">
            <w:pPr>
              <w:pStyle w:val="Tabletext"/>
            </w:pPr>
            <w:r>
              <w:rPr>
                <w:rFonts w:ascii="Times New Roman"/>
              </w:rPr>
              <w:t>&lt;</w:t>
            </w:r>
            <w:r w:rsidR="00BC13B9">
              <w:t>16</w:t>
            </w:r>
            <w:r>
              <w:rPr>
                <w:rFonts w:ascii="Times New Roman"/>
              </w:rPr>
              <w:t>/</w:t>
            </w:r>
            <w:r w:rsidR="00BC13B9">
              <w:rPr>
                <w:rFonts w:hint="eastAsia"/>
              </w:rPr>
              <w:t>4</w:t>
            </w:r>
            <w:r>
              <w:rPr>
                <w:rFonts w:ascii="Times New Roman"/>
              </w:rPr>
              <w:t>/</w:t>
            </w:r>
            <w:r w:rsidR="00BC13B9">
              <w:rPr>
                <w:rFonts w:hint="eastAsia"/>
              </w:rPr>
              <w:t>2</w:t>
            </w:r>
            <w:r w:rsidR="00BC13B9">
              <w:t>023</w:t>
            </w:r>
            <w:r>
              <w:rPr>
                <w:rFonts w:ascii="Times New Roman"/>
              </w:rPr>
              <w:t>&gt;</w:t>
            </w:r>
          </w:p>
        </w:tc>
        <w:tc>
          <w:tcPr>
            <w:tcW w:w="1152" w:type="dxa"/>
          </w:tcPr>
          <w:p w:rsidR="003A46E4" w:rsidRDefault="003A46E4">
            <w:pPr>
              <w:pStyle w:val="Tabletext"/>
            </w:pPr>
            <w:r>
              <w:rPr>
                <w:rFonts w:ascii="Times New Roman"/>
              </w:rPr>
              <w:t>&lt;</w:t>
            </w:r>
            <w:r w:rsidR="00BC13B9">
              <w:rPr>
                <w:rFonts w:ascii="Times New Roman"/>
              </w:rPr>
              <w:t>1,0</w:t>
            </w:r>
            <w:r>
              <w:rPr>
                <w:rFonts w:ascii="Times New Roman"/>
              </w:rPr>
              <w:t>&gt;</w:t>
            </w:r>
          </w:p>
        </w:tc>
        <w:tc>
          <w:tcPr>
            <w:tcW w:w="3744" w:type="dxa"/>
          </w:tcPr>
          <w:p w:rsidR="003A46E4" w:rsidRDefault="003A46E4">
            <w:pPr>
              <w:pStyle w:val="Tabletext"/>
            </w:pPr>
            <w:r>
              <w:rPr>
                <w:rFonts w:ascii="Times New Roman"/>
              </w:rPr>
              <w:t>&lt;</w:t>
            </w:r>
            <w:r w:rsidR="00BC13B9">
              <w:rPr>
                <w:rFonts w:hint="eastAsia"/>
              </w:rPr>
              <w:t>初始文档</w:t>
            </w:r>
            <w:r>
              <w:rPr>
                <w:rFonts w:ascii="Times New Roman"/>
              </w:rPr>
              <w:t>&gt;</w:t>
            </w:r>
          </w:p>
        </w:tc>
        <w:tc>
          <w:tcPr>
            <w:tcW w:w="2304" w:type="dxa"/>
          </w:tcPr>
          <w:p w:rsidR="003A46E4" w:rsidRDefault="003A46E4">
            <w:pPr>
              <w:pStyle w:val="Tabletext"/>
            </w:pPr>
            <w:r>
              <w:rPr>
                <w:rFonts w:ascii="Times New Roman"/>
              </w:rPr>
              <w:t>&lt;</w:t>
            </w:r>
            <w:r w:rsidR="00BC13B9">
              <w:rPr>
                <w:rFonts w:hint="eastAsia"/>
              </w:rPr>
              <w:t>杨征，闫景升，</w:t>
            </w:r>
            <w:proofErr w:type="gramStart"/>
            <w:r w:rsidR="00BC13B9">
              <w:rPr>
                <w:rFonts w:hint="eastAsia"/>
              </w:rPr>
              <w:t>张馨匀</w:t>
            </w:r>
            <w:proofErr w:type="gramEnd"/>
            <w:r w:rsidR="00BC13B9">
              <w:rPr>
                <w:rFonts w:hint="eastAsia"/>
              </w:rPr>
              <w:t>，刘洋</w:t>
            </w:r>
            <w:r>
              <w:rPr>
                <w:rFonts w:ascii="Times New Roman"/>
              </w:rPr>
              <w:t>&gt;</w:t>
            </w:r>
          </w:p>
        </w:tc>
      </w:tr>
      <w:tr w:rsidR="00BC13B9" w:rsidTr="00BC13B9">
        <w:tc>
          <w:tcPr>
            <w:tcW w:w="2304" w:type="dxa"/>
          </w:tcPr>
          <w:p w:rsidR="00BC13B9" w:rsidRDefault="00BC13B9" w:rsidP="00BC13B9">
            <w:pPr>
              <w:pStyle w:val="Tabletext"/>
            </w:pPr>
            <w:r>
              <w:rPr>
                <w:rFonts w:ascii="Times New Roman"/>
              </w:rPr>
              <w:t>&lt;</w:t>
            </w:r>
            <w:r>
              <w:t>12</w:t>
            </w:r>
            <w:r>
              <w:rPr>
                <w:rFonts w:ascii="Times New Roman"/>
              </w:rPr>
              <w:t>/</w:t>
            </w:r>
            <w:r>
              <w:t>5</w:t>
            </w:r>
            <w:r>
              <w:rPr>
                <w:rFonts w:ascii="Times New Roman"/>
              </w:rPr>
              <w:t>/</w:t>
            </w:r>
            <w:r>
              <w:rPr>
                <w:rFonts w:hint="eastAsia"/>
              </w:rPr>
              <w:t>2</w:t>
            </w:r>
            <w:r>
              <w:t>023</w:t>
            </w:r>
            <w:r>
              <w:rPr>
                <w:rFonts w:ascii="Times New Roman"/>
              </w:rPr>
              <w:t>&gt;</w:t>
            </w:r>
          </w:p>
        </w:tc>
        <w:tc>
          <w:tcPr>
            <w:tcW w:w="1152" w:type="dxa"/>
          </w:tcPr>
          <w:p w:rsidR="00BC13B9" w:rsidRDefault="00BC13B9" w:rsidP="00BC13B9">
            <w:pPr>
              <w:pStyle w:val="Tabletext"/>
            </w:pPr>
            <w:r>
              <w:rPr>
                <w:rFonts w:ascii="Times New Roman"/>
              </w:rPr>
              <w:t>&lt;1,5&gt;</w:t>
            </w:r>
          </w:p>
        </w:tc>
        <w:tc>
          <w:tcPr>
            <w:tcW w:w="3744" w:type="dxa"/>
          </w:tcPr>
          <w:p w:rsidR="00BC13B9" w:rsidRDefault="00BC13B9" w:rsidP="00BC13B9">
            <w:pPr>
              <w:pStyle w:val="Tabletext"/>
            </w:pPr>
            <w:r>
              <w:rPr>
                <w:rFonts w:ascii="Times New Roman"/>
              </w:rPr>
              <w:t>&lt;</w:t>
            </w:r>
            <w:r>
              <w:rPr>
                <w:rFonts w:hint="eastAsia"/>
              </w:rPr>
              <w:t>后端技术框架改变</w:t>
            </w:r>
            <w:r>
              <w:rPr>
                <w:rFonts w:ascii="Times New Roman"/>
              </w:rPr>
              <w:t>&gt;</w:t>
            </w:r>
          </w:p>
        </w:tc>
        <w:tc>
          <w:tcPr>
            <w:tcW w:w="2304" w:type="dxa"/>
          </w:tcPr>
          <w:p w:rsidR="00BC13B9" w:rsidRDefault="00BC13B9" w:rsidP="00BC13B9">
            <w:pPr>
              <w:pStyle w:val="Tabletext"/>
            </w:pPr>
            <w:r>
              <w:rPr>
                <w:rFonts w:ascii="Times New Roman"/>
              </w:rPr>
              <w:t>&lt;</w:t>
            </w:r>
            <w:r>
              <w:rPr>
                <w:rFonts w:hint="eastAsia"/>
              </w:rPr>
              <w:t>杨征，闫景升，</w:t>
            </w:r>
            <w:proofErr w:type="gramStart"/>
            <w:r>
              <w:rPr>
                <w:rFonts w:hint="eastAsia"/>
              </w:rPr>
              <w:t>张馨匀</w:t>
            </w:r>
            <w:proofErr w:type="gramEnd"/>
            <w:r>
              <w:rPr>
                <w:rFonts w:hint="eastAsia"/>
              </w:rPr>
              <w:t>，刘洋</w:t>
            </w:r>
            <w:r>
              <w:rPr>
                <w:rFonts w:ascii="Times New Roman"/>
              </w:rPr>
              <w:t>&gt;</w:t>
            </w:r>
          </w:p>
        </w:tc>
      </w:tr>
      <w:tr w:rsidR="00BC13B9" w:rsidTr="00BC13B9">
        <w:tc>
          <w:tcPr>
            <w:tcW w:w="2304" w:type="dxa"/>
          </w:tcPr>
          <w:p w:rsidR="00BC13B9" w:rsidRDefault="00BC13B9" w:rsidP="00BC13B9">
            <w:pPr>
              <w:pStyle w:val="Tabletext"/>
            </w:pPr>
          </w:p>
        </w:tc>
        <w:tc>
          <w:tcPr>
            <w:tcW w:w="1152" w:type="dxa"/>
          </w:tcPr>
          <w:p w:rsidR="00BC13B9" w:rsidRDefault="00BC13B9" w:rsidP="00BC13B9">
            <w:pPr>
              <w:pStyle w:val="Tabletext"/>
            </w:pPr>
          </w:p>
        </w:tc>
        <w:tc>
          <w:tcPr>
            <w:tcW w:w="3744" w:type="dxa"/>
          </w:tcPr>
          <w:p w:rsidR="00BC13B9" w:rsidRDefault="00BC13B9" w:rsidP="00BC13B9">
            <w:pPr>
              <w:pStyle w:val="Tabletext"/>
            </w:pPr>
          </w:p>
        </w:tc>
        <w:tc>
          <w:tcPr>
            <w:tcW w:w="2304" w:type="dxa"/>
          </w:tcPr>
          <w:p w:rsidR="00BC13B9" w:rsidRDefault="00BC13B9" w:rsidP="00BC13B9">
            <w:pPr>
              <w:pStyle w:val="Tabletext"/>
            </w:pPr>
          </w:p>
        </w:tc>
      </w:tr>
      <w:tr w:rsidR="00BC13B9" w:rsidTr="00BC13B9">
        <w:tc>
          <w:tcPr>
            <w:tcW w:w="2304" w:type="dxa"/>
          </w:tcPr>
          <w:p w:rsidR="00BC13B9" w:rsidRDefault="00BC13B9" w:rsidP="00BC13B9">
            <w:pPr>
              <w:pStyle w:val="Tabletext"/>
            </w:pPr>
          </w:p>
        </w:tc>
        <w:tc>
          <w:tcPr>
            <w:tcW w:w="1152" w:type="dxa"/>
          </w:tcPr>
          <w:p w:rsidR="00BC13B9" w:rsidRDefault="00BC13B9" w:rsidP="00BC13B9">
            <w:pPr>
              <w:pStyle w:val="Tabletext"/>
            </w:pPr>
          </w:p>
        </w:tc>
        <w:tc>
          <w:tcPr>
            <w:tcW w:w="3744" w:type="dxa"/>
          </w:tcPr>
          <w:p w:rsidR="00BC13B9" w:rsidRDefault="00BC13B9" w:rsidP="00BC13B9">
            <w:pPr>
              <w:pStyle w:val="Tabletext"/>
            </w:pPr>
          </w:p>
        </w:tc>
        <w:tc>
          <w:tcPr>
            <w:tcW w:w="2304" w:type="dxa"/>
          </w:tcPr>
          <w:p w:rsidR="00BC13B9" w:rsidRDefault="00BC13B9" w:rsidP="00BC13B9">
            <w:pPr>
              <w:pStyle w:val="Tabletext"/>
            </w:pPr>
          </w:p>
        </w:tc>
      </w:tr>
    </w:tbl>
    <w:p w:rsidR="003A46E4" w:rsidRDefault="003A46E4"/>
    <w:p w:rsidR="003A46E4" w:rsidRDefault="003A46E4">
      <w:pPr>
        <w:pStyle w:val="a4"/>
      </w:pPr>
      <w:r>
        <w:br w:type="page"/>
      </w:r>
      <w:r>
        <w:rPr>
          <w:rFonts w:hint="eastAsia"/>
        </w:rPr>
        <w:lastRenderedPageBreak/>
        <w:t>目录</w:t>
      </w:r>
    </w:p>
    <w:p w:rsidR="009E2047" w:rsidRDefault="003A46E4">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9E2047">
        <w:rPr>
          <w:noProof/>
        </w:rPr>
        <w:t>1.</w:t>
      </w:r>
      <w:r w:rsidR="009E2047">
        <w:rPr>
          <w:rFonts w:asciiTheme="minorHAnsi" w:eastAsiaTheme="minorEastAsia" w:hAnsiTheme="minorHAnsi" w:cstheme="minorBidi"/>
          <w:noProof/>
          <w:snapToGrid/>
          <w:kern w:val="2"/>
          <w:sz w:val="21"/>
          <w:szCs w:val="22"/>
        </w:rPr>
        <w:tab/>
      </w:r>
      <w:r w:rsidR="009E2047">
        <w:rPr>
          <w:rFonts w:hint="eastAsia"/>
          <w:noProof/>
        </w:rPr>
        <w:t>简介</w:t>
      </w:r>
      <w:r w:rsidR="009E2047">
        <w:rPr>
          <w:noProof/>
        </w:rPr>
        <w:tab/>
      </w:r>
      <w:r w:rsidR="009E2047">
        <w:rPr>
          <w:noProof/>
        </w:rPr>
        <w:fldChar w:fldCharType="begin"/>
      </w:r>
      <w:r w:rsidR="009E2047">
        <w:rPr>
          <w:noProof/>
        </w:rPr>
        <w:instrText xml:space="preserve"> PAGEREF _Toc54270023 \h </w:instrText>
      </w:r>
      <w:r w:rsidR="009E2047">
        <w:rPr>
          <w:noProof/>
        </w:rPr>
      </w:r>
      <w:r w:rsidR="009E2047">
        <w:rPr>
          <w:noProof/>
        </w:rPr>
        <w:fldChar w:fldCharType="separate"/>
      </w:r>
      <w:r w:rsidR="009E2047">
        <w:rPr>
          <w:noProof/>
        </w:rPr>
        <w:t>4</w:t>
      </w:r>
      <w:r w:rsidR="009E2047">
        <w:rPr>
          <w:noProof/>
        </w:rPr>
        <w:fldChar w:fldCharType="end"/>
      </w:r>
    </w:p>
    <w:p w:rsidR="009E2047" w:rsidRDefault="009E2047">
      <w:pPr>
        <w:pStyle w:val="TOC2"/>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rFonts w:hint="eastAsia"/>
          <w:noProof/>
        </w:rPr>
        <w:t>目的</w:t>
      </w:r>
      <w:r>
        <w:rPr>
          <w:noProof/>
        </w:rPr>
        <w:tab/>
      </w:r>
      <w:r>
        <w:rPr>
          <w:noProof/>
        </w:rPr>
        <w:fldChar w:fldCharType="begin"/>
      </w:r>
      <w:r>
        <w:rPr>
          <w:noProof/>
        </w:rPr>
        <w:instrText xml:space="preserve"> PAGEREF _Toc54270024 \h </w:instrText>
      </w:r>
      <w:r>
        <w:rPr>
          <w:noProof/>
        </w:rPr>
      </w:r>
      <w:r>
        <w:rPr>
          <w:noProof/>
        </w:rPr>
        <w:fldChar w:fldCharType="separate"/>
      </w:r>
      <w:r>
        <w:rPr>
          <w:noProof/>
        </w:rPr>
        <w:t>4</w:t>
      </w:r>
      <w:r>
        <w:rPr>
          <w:noProof/>
        </w:rPr>
        <w:fldChar w:fldCharType="end"/>
      </w:r>
    </w:p>
    <w:p w:rsidR="009E2047" w:rsidRDefault="009E2047">
      <w:pPr>
        <w:pStyle w:val="TOC2"/>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_Toc54270025 \h </w:instrText>
      </w:r>
      <w:r>
        <w:rPr>
          <w:noProof/>
        </w:rPr>
      </w:r>
      <w:r>
        <w:rPr>
          <w:noProof/>
        </w:rPr>
        <w:fldChar w:fldCharType="separate"/>
      </w:r>
      <w:r>
        <w:rPr>
          <w:noProof/>
        </w:rPr>
        <w:t>4</w:t>
      </w:r>
      <w:r>
        <w:rPr>
          <w:noProof/>
        </w:rPr>
        <w:fldChar w:fldCharType="end"/>
      </w:r>
    </w:p>
    <w:p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用例视图</w:t>
      </w:r>
      <w:r>
        <w:rPr>
          <w:noProof/>
        </w:rPr>
        <w:tab/>
      </w:r>
      <w:r>
        <w:rPr>
          <w:noProof/>
        </w:rPr>
        <w:fldChar w:fldCharType="begin"/>
      </w:r>
      <w:r>
        <w:rPr>
          <w:noProof/>
        </w:rPr>
        <w:instrText xml:space="preserve"> PAGEREF _Toc54270026 \h </w:instrText>
      </w:r>
      <w:r>
        <w:rPr>
          <w:noProof/>
        </w:rPr>
      </w:r>
      <w:r>
        <w:rPr>
          <w:noProof/>
        </w:rPr>
        <w:fldChar w:fldCharType="separate"/>
      </w:r>
      <w:r>
        <w:rPr>
          <w:noProof/>
        </w:rPr>
        <w:t>4</w:t>
      </w:r>
      <w:r>
        <w:rPr>
          <w:noProof/>
        </w:rPr>
        <w:fldChar w:fldCharType="end"/>
      </w:r>
    </w:p>
    <w:p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逻辑视图</w:t>
      </w:r>
      <w:r>
        <w:rPr>
          <w:noProof/>
        </w:rPr>
        <w:tab/>
      </w:r>
      <w:r>
        <w:rPr>
          <w:noProof/>
        </w:rPr>
        <w:fldChar w:fldCharType="begin"/>
      </w:r>
      <w:r>
        <w:rPr>
          <w:noProof/>
        </w:rPr>
        <w:instrText xml:space="preserve"> PAGEREF _Toc54270027 \h </w:instrText>
      </w:r>
      <w:r>
        <w:rPr>
          <w:noProof/>
        </w:rPr>
      </w:r>
      <w:r>
        <w:rPr>
          <w:noProof/>
        </w:rPr>
        <w:fldChar w:fldCharType="separate"/>
      </w:r>
      <w:r>
        <w:rPr>
          <w:noProof/>
        </w:rPr>
        <w:t>4</w:t>
      </w:r>
      <w:r>
        <w:rPr>
          <w:noProof/>
        </w:rPr>
        <w:fldChar w:fldCharType="end"/>
      </w:r>
    </w:p>
    <w:p w:rsidR="009E2047" w:rsidRDefault="009E2047">
      <w:pPr>
        <w:pStyle w:val="TOC2"/>
        <w:tabs>
          <w:tab w:val="left" w:pos="1000"/>
        </w:tabs>
        <w:rPr>
          <w:rFonts w:asciiTheme="minorHAnsi" w:eastAsiaTheme="minorEastAsia" w:hAnsiTheme="minorHAnsi" w:cstheme="minorBidi"/>
          <w:noProof/>
          <w:snapToGrid/>
          <w:kern w:val="2"/>
          <w:sz w:val="21"/>
          <w:szCs w:val="22"/>
        </w:rPr>
      </w:pPr>
      <w:r>
        <w:rPr>
          <w:noProof/>
        </w:rPr>
        <w:t>3.1</w:t>
      </w:r>
      <w:r>
        <w:rPr>
          <w:rFonts w:asciiTheme="minorHAnsi" w:eastAsiaTheme="minorEastAsia" w:hAnsiTheme="minorHAnsi" w:cstheme="minorBidi"/>
          <w:noProof/>
          <w:snapToGrid/>
          <w:kern w:val="2"/>
          <w:sz w:val="21"/>
          <w:szCs w:val="22"/>
        </w:rPr>
        <w:tab/>
      </w:r>
      <w:r>
        <w:rPr>
          <w:rFonts w:hint="eastAsia"/>
          <w:noProof/>
        </w:rPr>
        <w:t>概述</w:t>
      </w:r>
      <w:r>
        <w:rPr>
          <w:noProof/>
        </w:rPr>
        <w:tab/>
      </w:r>
      <w:r>
        <w:rPr>
          <w:noProof/>
        </w:rPr>
        <w:fldChar w:fldCharType="begin"/>
      </w:r>
      <w:r>
        <w:rPr>
          <w:noProof/>
        </w:rPr>
        <w:instrText xml:space="preserve"> PAGEREF _Toc54270028 \h </w:instrText>
      </w:r>
      <w:r>
        <w:rPr>
          <w:noProof/>
        </w:rPr>
      </w:r>
      <w:r>
        <w:rPr>
          <w:noProof/>
        </w:rPr>
        <w:fldChar w:fldCharType="separate"/>
      </w:r>
      <w:r>
        <w:rPr>
          <w:noProof/>
        </w:rPr>
        <w:t>4</w:t>
      </w:r>
      <w:r>
        <w:rPr>
          <w:noProof/>
        </w:rPr>
        <w:fldChar w:fldCharType="end"/>
      </w:r>
    </w:p>
    <w:p w:rsidR="009E2047" w:rsidRDefault="009E2047">
      <w:pPr>
        <w:pStyle w:val="TOC2"/>
        <w:tabs>
          <w:tab w:val="left" w:pos="1000"/>
        </w:tabs>
        <w:rPr>
          <w:rFonts w:asciiTheme="minorHAnsi" w:eastAsiaTheme="minorEastAsia" w:hAnsiTheme="minorHAnsi" w:cstheme="minorBidi"/>
          <w:noProof/>
          <w:snapToGrid/>
          <w:kern w:val="2"/>
          <w:sz w:val="21"/>
          <w:szCs w:val="22"/>
        </w:rPr>
      </w:pPr>
      <w:r>
        <w:rPr>
          <w:noProof/>
        </w:rPr>
        <w:t>3.2</w:t>
      </w:r>
      <w:r>
        <w:rPr>
          <w:rFonts w:asciiTheme="minorHAnsi" w:eastAsiaTheme="minorEastAsia" w:hAnsiTheme="minorHAnsi" w:cstheme="minorBidi"/>
          <w:noProof/>
          <w:snapToGrid/>
          <w:kern w:val="2"/>
          <w:sz w:val="21"/>
          <w:szCs w:val="22"/>
        </w:rPr>
        <w:tab/>
      </w:r>
      <w:r>
        <w:rPr>
          <w:rFonts w:hint="eastAsia"/>
          <w:noProof/>
        </w:rPr>
        <w:t>在构架方面具有重要意义的设计包</w:t>
      </w:r>
      <w:r>
        <w:rPr>
          <w:noProof/>
        </w:rPr>
        <w:tab/>
      </w:r>
      <w:r>
        <w:rPr>
          <w:noProof/>
        </w:rPr>
        <w:fldChar w:fldCharType="begin"/>
      </w:r>
      <w:r>
        <w:rPr>
          <w:noProof/>
        </w:rPr>
        <w:instrText xml:space="preserve"> PAGEREF _Toc54270029 \h </w:instrText>
      </w:r>
      <w:r>
        <w:rPr>
          <w:noProof/>
        </w:rPr>
      </w:r>
      <w:r>
        <w:rPr>
          <w:noProof/>
        </w:rPr>
        <w:fldChar w:fldCharType="separate"/>
      </w:r>
      <w:r>
        <w:rPr>
          <w:noProof/>
        </w:rPr>
        <w:t>4</w:t>
      </w:r>
      <w:r>
        <w:rPr>
          <w:noProof/>
        </w:rPr>
        <w:fldChar w:fldCharType="end"/>
      </w:r>
    </w:p>
    <w:p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进程视图</w:t>
      </w:r>
      <w:r>
        <w:rPr>
          <w:noProof/>
        </w:rPr>
        <w:tab/>
      </w:r>
      <w:r>
        <w:rPr>
          <w:noProof/>
        </w:rPr>
        <w:fldChar w:fldCharType="begin"/>
      </w:r>
      <w:r>
        <w:rPr>
          <w:noProof/>
        </w:rPr>
        <w:instrText xml:space="preserve"> PAGEREF _Toc54270030 \h </w:instrText>
      </w:r>
      <w:r>
        <w:rPr>
          <w:noProof/>
        </w:rPr>
      </w:r>
      <w:r>
        <w:rPr>
          <w:noProof/>
        </w:rPr>
        <w:fldChar w:fldCharType="separate"/>
      </w:r>
      <w:r>
        <w:rPr>
          <w:noProof/>
        </w:rPr>
        <w:t>4</w:t>
      </w:r>
      <w:r>
        <w:rPr>
          <w:noProof/>
        </w:rPr>
        <w:fldChar w:fldCharType="end"/>
      </w:r>
    </w:p>
    <w:p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部署视图</w:t>
      </w:r>
      <w:r>
        <w:rPr>
          <w:noProof/>
        </w:rPr>
        <w:tab/>
      </w:r>
      <w:r>
        <w:rPr>
          <w:noProof/>
        </w:rPr>
        <w:fldChar w:fldCharType="begin"/>
      </w:r>
      <w:r>
        <w:rPr>
          <w:noProof/>
        </w:rPr>
        <w:instrText xml:space="preserve"> PAGEREF _Toc54270031 \h </w:instrText>
      </w:r>
      <w:r>
        <w:rPr>
          <w:noProof/>
        </w:rPr>
      </w:r>
      <w:r>
        <w:rPr>
          <w:noProof/>
        </w:rPr>
        <w:fldChar w:fldCharType="separate"/>
      </w:r>
      <w:r>
        <w:rPr>
          <w:noProof/>
        </w:rPr>
        <w:t>4</w:t>
      </w:r>
      <w:r>
        <w:rPr>
          <w:noProof/>
        </w:rPr>
        <w:fldChar w:fldCharType="end"/>
      </w:r>
    </w:p>
    <w:p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rFonts w:hint="eastAsia"/>
          <w:noProof/>
        </w:rPr>
        <w:t>实现视图</w:t>
      </w:r>
      <w:r>
        <w:rPr>
          <w:noProof/>
        </w:rPr>
        <w:tab/>
      </w:r>
      <w:r>
        <w:rPr>
          <w:noProof/>
        </w:rPr>
        <w:fldChar w:fldCharType="begin"/>
      </w:r>
      <w:r>
        <w:rPr>
          <w:noProof/>
        </w:rPr>
        <w:instrText xml:space="preserve"> PAGEREF _Toc54270032 \h </w:instrText>
      </w:r>
      <w:r>
        <w:rPr>
          <w:noProof/>
        </w:rPr>
      </w:r>
      <w:r>
        <w:rPr>
          <w:noProof/>
        </w:rPr>
        <w:fldChar w:fldCharType="separate"/>
      </w:r>
      <w:r>
        <w:rPr>
          <w:noProof/>
        </w:rPr>
        <w:t>5</w:t>
      </w:r>
      <w:r>
        <w:rPr>
          <w:noProof/>
        </w:rPr>
        <w:fldChar w:fldCharType="end"/>
      </w:r>
    </w:p>
    <w:p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7.</w:t>
      </w:r>
      <w:r>
        <w:rPr>
          <w:rFonts w:asciiTheme="minorHAnsi" w:eastAsiaTheme="minorEastAsia" w:hAnsiTheme="minorHAnsi" w:cstheme="minorBidi"/>
          <w:noProof/>
          <w:snapToGrid/>
          <w:kern w:val="2"/>
          <w:sz w:val="21"/>
          <w:szCs w:val="22"/>
        </w:rPr>
        <w:tab/>
      </w:r>
      <w:r>
        <w:rPr>
          <w:rFonts w:hint="eastAsia"/>
          <w:noProof/>
        </w:rPr>
        <w:t>技术视图</w:t>
      </w:r>
      <w:r>
        <w:rPr>
          <w:noProof/>
        </w:rPr>
        <w:tab/>
      </w:r>
      <w:r>
        <w:rPr>
          <w:noProof/>
        </w:rPr>
        <w:fldChar w:fldCharType="begin"/>
      </w:r>
      <w:r>
        <w:rPr>
          <w:noProof/>
        </w:rPr>
        <w:instrText xml:space="preserve"> PAGEREF _Toc54270033 \h </w:instrText>
      </w:r>
      <w:r>
        <w:rPr>
          <w:noProof/>
        </w:rPr>
      </w:r>
      <w:r>
        <w:rPr>
          <w:noProof/>
        </w:rPr>
        <w:fldChar w:fldCharType="separate"/>
      </w:r>
      <w:r>
        <w:rPr>
          <w:noProof/>
        </w:rPr>
        <w:t>5</w:t>
      </w:r>
      <w:r>
        <w:rPr>
          <w:noProof/>
        </w:rPr>
        <w:fldChar w:fldCharType="end"/>
      </w:r>
    </w:p>
    <w:p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8.</w:t>
      </w:r>
      <w:r>
        <w:rPr>
          <w:rFonts w:asciiTheme="minorHAnsi" w:eastAsiaTheme="minorEastAsia" w:hAnsiTheme="minorHAnsi" w:cstheme="minorBidi"/>
          <w:noProof/>
          <w:snapToGrid/>
          <w:kern w:val="2"/>
          <w:sz w:val="21"/>
          <w:szCs w:val="22"/>
        </w:rPr>
        <w:tab/>
      </w:r>
      <w:r>
        <w:rPr>
          <w:rFonts w:hint="eastAsia"/>
          <w:noProof/>
        </w:rPr>
        <w:t>数据视图（可选）</w:t>
      </w:r>
      <w:r>
        <w:rPr>
          <w:noProof/>
        </w:rPr>
        <w:tab/>
      </w:r>
      <w:r>
        <w:rPr>
          <w:noProof/>
        </w:rPr>
        <w:fldChar w:fldCharType="begin"/>
      </w:r>
      <w:r>
        <w:rPr>
          <w:noProof/>
        </w:rPr>
        <w:instrText xml:space="preserve"> PAGEREF _Toc54270034 \h </w:instrText>
      </w:r>
      <w:r>
        <w:rPr>
          <w:noProof/>
        </w:rPr>
      </w:r>
      <w:r>
        <w:rPr>
          <w:noProof/>
        </w:rPr>
        <w:fldChar w:fldCharType="separate"/>
      </w:r>
      <w:r>
        <w:rPr>
          <w:noProof/>
        </w:rPr>
        <w:t>5</w:t>
      </w:r>
      <w:r>
        <w:rPr>
          <w:noProof/>
        </w:rPr>
        <w:fldChar w:fldCharType="end"/>
      </w:r>
    </w:p>
    <w:p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9.</w:t>
      </w:r>
      <w:r>
        <w:rPr>
          <w:rFonts w:asciiTheme="minorHAnsi" w:eastAsiaTheme="minorEastAsia" w:hAnsiTheme="minorHAnsi" w:cstheme="minorBidi"/>
          <w:noProof/>
          <w:snapToGrid/>
          <w:kern w:val="2"/>
          <w:sz w:val="21"/>
          <w:szCs w:val="22"/>
        </w:rPr>
        <w:tab/>
      </w:r>
      <w:r>
        <w:rPr>
          <w:rFonts w:hint="eastAsia"/>
          <w:noProof/>
        </w:rPr>
        <w:t>核心算法设计（可选）</w:t>
      </w:r>
      <w:r>
        <w:rPr>
          <w:noProof/>
        </w:rPr>
        <w:tab/>
      </w:r>
      <w:r>
        <w:rPr>
          <w:noProof/>
        </w:rPr>
        <w:fldChar w:fldCharType="begin"/>
      </w:r>
      <w:r>
        <w:rPr>
          <w:noProof/>
        </w:rPr>
        <w:instrText xml:space="preserve"> PAGEREF _Toc54270035 \h </w:instrText>
      </w:r>
      <w:r>
        <w:rPr>
          <w:noProof/>
        </w:rPr>
      </w:r>
      <w:r>
        <w:rPr>
          <w:noProof/>
        </w:rPr>
        <w:fldChar w:fldCharType="separate"/>
      </w:r>
      <w:r>
        <w:rPr>
          <w:noProof/>
        </w:rPr>
        <w:t>5</w:t>
      </w:r>
      <w:r>
        <w:rPr>
          <w:noProof/>
        </w:rPr>
        <w:fldChar w:fldCharType="end"/>
      </w:r>
    </w:p>
    <w:p w:rsidR="009E2047" w:rsidRDefault="009E2047">
      <w:pPr>
        <w:pStyle w:val="TOC1"/>
        <w:tabs>
          <w:tab w:val="left" w:pos="864"/>
        </w:tabs>
        <w:rPr>
          <w:rFonts w:asciiTheme="minorHAnsi" w:eastAsiaTheme="minorEastAsia" w:hAnsiTheme="minorHAnsi" w:cstheme="minorBidi"/>
          <w:noProof/>
          <w:snapToGrid/>
          <w:kern w:val="2"/>
          <w:sz w:val="21"/>
          <w:szCs w:val="22"/>
        </w:rPr>
      </w:pPr>
      <w:r>
        <w:rPr>
          <w:noProof/>
        </w:rPr>
        <w:t>10.</w:t>
      </w:r>
      <w:r>
        <w:rPr>
          <w:rFonts w:asciiTheme="minorHAnsi" w:eastAsiaTheme="minorEastAsia" w:hAnsiTheme="minorHAnsi" w:cstheme="minorBidi"/>
          <w:noProof/>
          <w:snapToGrid/>
          <w:kern w:val="2"/>
          <w:sz w:val="21"/>
          <w:szCs w:val="22"/>
        </w:rPr>
        <w:tab/>
      </w:r>
      <w:r>
        <w:rPr>
          <w:rFonts w:hint="eastAsia"/>
          <w:noProof/>
        </w:rPr>
        <w:t>质量属性的设计</w:t>
      </w:r>
      <w:r>
        <w:rPr>
          <w:noProof/>
        </w:rPr>
        <w:tab/>
      </w:r>
      <w:r>
        <w:rPr>
          <w:noProof/>
        </w:rPr>
        <w:fldChar w:fldCharType="begin"/>
      </w:r>
      <w:r>
        <w:rPr>
          <w:noProof/>
        </w:rPr>
        <w:instrText xml:space="preserve"> PAGEREF _Toc54270036 \h </w:instrText>
      </w:r>
      <w:r>
        <w:rPr>
          <w:noProof/>
        </w:rPr>
      </w:r>
      <w:r>
        <w:rPr>
          <w:noProof/>
        </w:rPr>
        <w:fldChar w:fldCharType="separate"/>
      </w:r>
      <w:r>
        <w:rPr>
          <w:noProof/>
        </w:rPr>
        <w:t>5</w:t>
      </w:r>
      <w:r>
        <w:rPr>
          <w:noProof/>
        </w:rPr>
        <w:fldChar w:fldCharType="end"/>
      </w:r>
    </w:p>
    <w:p w:rsidR="009C7C87" w:rsidRDefault="003A46E4">
      <w:pPr>
        <w:pStyle w:val="a4"/>
      </w:pPr>
      <w:r>
        <w:rPr>
          <w:rFonts w:ascii="Times New Roman"/>
        </w:rPr>
        <w:fldChar w:fldCharType="end"/>
      </w:r>
    </w:p>
    <w:p w:rsidR="009C7C87" w:rsidRPr="009C7C87" w:rsidRDefault="009C7C87" w:rsidP="009C7C87"/>
    <w:p w:rsidR="009C7C87" w:rsidRPr="009C7C87" w:rsidRDefault="009C7C87" w:rsidP="009C7C87"/>
    <w:p w:rsidR="009C7C87" w:rsidRPr="009C7C87" w:rsidRDefault="009C7C87" w:rsidP="009C7C87"/>
    <w:p w:rsidR="009C7C87" w:rsidRPr="009C7C87" w:rsidRDefault="009C7C87" w:rsidP="009C7C87"/>
    <w:p w:rsidR="009C7C87" w:rsidRPr="009C7C87" w:rsidRDefault="009C7C87" w:rsidP="009C7C87"/>
    <w:p w:rsidR="009C7C87" w:rsidRPr="009C7C87" w:rsidRDefault="009C7C87" w:rsidP="009C7C87"/>
    <w:p w:rsidR="009C7C87" w:rsidRDefault="009C7C87" w:rsidP="009C7C87">
      <w:pPr>
        <w:pStyle w:val="a4"/>
        <w:tabs>
          <w:tab w:val="left" w:pos="5340"/>
        </w:tabs>
        <w:jc w:val="left"/>
      </w:pPr>
      <w:r>
        <w:tab/>
      </w:r>
    </w:p>
    <w:p w:rsidR="003A46E4" w:rsidRDefault="003A46E4">
      <w:pPr>
        <w:pStyle w:val="a4"/>
        <w:rPr>
          <w:rFonts w:ascii="Arial" w:hAnsi="Arial"/>
        </w:rPr>
      </w:pPr>
      <w:r w:rsidRPr="009C7C87">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r>
        <w:rPr>
          <w:rFonts w:ascii="Arial" w:hAnsi="Arial"/>
        </w:rPr>
        <w:t xml:space="preserve"> </w:t>
      </w:r>
    </w:p>
    <w:p w:rsidR="003A46E4" w:rsidRDefault="003A46E4">
      <w:pPr>
        <w:pStyle w:val="1"/>
        <w:ind w:left="360" w:hanging="360"/>
      </w:pPr>
      <w:bookmarkStart w:id="0" w:name="_Toc54270023"/>
      <w:r>
        <w:rPr>
          <w:rFonts w:hint="eastAsia"/>
        </w:rPr>
        <w:t>简介</w:t>
      </w:r>
      <w:bookmarkEnd w:id="0"/>
    </w:p>
    <w:p w:rsidR="003A46E4" w:rsidRDefault="003A46E4">
      <w:pPr>
        <w:pStyle w:val="2"/>
      </w:pPr>
      <w:bookmarkStart w:id="1" w:name="_Toc54270024"/>
      <w:r>
        <w:rPr>
          <w:rFonts w:hint="eastAsia"/>
        </w:rPr>
        <w:t>目的</w:t>
      </w:r>
      <w:bookmarkEnd w:id="1"/>
    </w:p>
    <w:p w:rsidR="003A46E4" w:rsidRDefault="003A46E4">
      <w:pPr>
        <w:ind w:left="720"/>
      </w:pPr>
      <w:r>
        <w:rPr>
          <w:rFonts w:hint="eastAsia"/>
        </w:rPr>
        <w:t>本文档将从构架方面对系统进行</w:t>
      </w:r>
      <w:r w:rsidR="00BC13B9">
        <w:rPr>
          <w:rFonts w:hint="eastAsia"/>
        </w:rPr>
        <w:t>L</w:t>
      </w:r>
      <w:r w:rsidR="00BC13B9">
        <w:t>i</w:t>
      </w:r>
      <w:r w:rsidR="00BC13B9">
        <w:rPr>
          <w:rFonts w:hint="eastAsia"/>
        </w:rPr>
        <w:t>fe</w:t>
      </w:r>
      <w:r w:rsidR="00BC13B9">
        <w:t xml:space="preserve"> Logger</w:t>
      </w:r>
      <w:r>
        <w:rPr>
          <w:rFonts w:hint="eastAsia"/>
        </w:rPr>
        <w:t>综合概述，其中会使用多种不同的构架视图来描述系统的各个方面。它用于记录并表述已对系统的构架方面</w:t>
      </w:r>
      <w:proofErr w:type="gramStart"/>
      <w:r>
        <w:rPr>
          <w:rFonts w:hint="eastAsia"/>
        </w:rPr>
        <w:t>作出</w:t>
      </w:r>
      <w:proofErr w:type="gramEnd"/>
      <w:r>
        <w:rPr>
          <w:rFonts w:hint="eastAsia"/>
        </w:rPr>
        <w:t>的重要决策。</w:t>
      </w:r>
    </w:p>
    <w:p w:rsidR="003A46E4" w:rsidRDefault="003A46E4" w:rsidP="00BC13B9">
      <w:pPr>
        <w:pStyle w:val="InfoBlue"/>
        <w:ind w:left="0"/>
        <w:rPr>
          <w:rFonts w:ascii="Times New Roman"/>
        </w:rPr>
      </w:pPr>
    </w:p>
    <w:p w:rsidR="00115BFB" w:rsidRPr="00115BFB" w:rsidRDefault="00115BFB" w:rsidP="00115BFB">
      <w:pPr>
        <w:pStyle w:val="a9"/>
      </w:pPr>
    </w:p>
    <w:p w:rsidR="003A46E4" w:rsidRDefault="003A46E4">
      <w:pPr>
        <w:pStyle w:val="1"/>
        <w:ind w:left="360" w:hanging="360"/>
      </w:pPr>
      <w:bookmarkStart w:id="2" w:name="_Toc54270026"/>
      <w:r>
        <w:rPr>
          <w:rFonts w:hint="eastAsia"/>
        </w:rPr>
        <w:t>用例视图</w:t>
      </w:r>
      <w:bookmarkEnd w:id="2"/>
    </w:p>
    <w:p w:rsidR="003A46E4" w:rsidRDefault="00CA2205">
      <w:r w:rsidRPr="00CA2205">
        <w:rPr>
          <w:rFonts w:ascii="Times New Roman"/>
          <w:i/>
          <w:noProof/>
          <w:color w:val="0000FF"/>
        </w:rPr>
        <w:drawing>
          <wp:inline distT="0" distB="0" distL="0" distR="0" wp14:anchorId="211B558D" wp14:editId="22F6EA1C">
            <wp:extent cx="5943600" cy="5205095"/>
            <wp:effectExtent l="0" t="0" r="0" b="0"/>
            <wp:docPr id="6537374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37438" name=""/>
                    <pic:cNvPicPr/>
                  </pic:nvPicPr>
                  <pic:blipFill>
                    <a:blip r:embed="rId8"/>
                    <a:stretch>
                      <a:fillRect/>
                    </a:stretch>
                  </pic:blipFill>
                  <pic:spPr>
                    <a:xfrm>
                      <a:off x="0" y="0"/>
                      <a:ext cx="5943600" cy="5205095"/>
                    </a:xfrm>
                    <a:prstGeom prst="rect">
                      <a:avLst/>
                    </a:prstGeom>
                  </pic:spPr>
                </pic:pic>
              </a:graphicData>
            </a:graphic>
          </wp:inline>
        </w:drawing>
      </w:r>
    </w:p>
    <w:p w:rsidR="003A46E4" w:rsidRDefault="003A46E4">
      <w:pPr>
        <w:pStyle w:val="1"/>
        <w:ind w:left="360" w:hanging="360"/>
      </w:pPr>
      <w:bookmarkStart w:id="3" w:name="_Toc54270027"/>
      <w:r>
        <w:rPr>
          <w:rFonts w:hint="eastAsia"/>
        </w:rPr>
        <w:t>逻辑视图</w:t>
      </w:r>
      <w:bookmarkEnd w:id="3"/>
    </w:p>
    <w:p w:rsidR="00115BFB" w:rsidRPr="00115BFB" w:rsidRDefault="00115BFB" w:rsidP="00115BFB">
      <w:pPr>
        <w:widowControl/>
        <w:spacing w:line="240" w:lineRule="auto"/>
        <w:rPr>
          <w:rFonts w:ascii="Roboto" w:hAnsi="Roboto" w:cs="宋体"/>
          <w:snapToGrid/>
          <w:color w:val="111111"/>
          <w:sz w:val="21"/>
          <w:szCs w:val="21"/>
        </w:rPr>
      </w:pPr>
      <w:r w:rsidRPr="00115BFB">
        <w:rPr>
          <w:rFonts w:ascii="Roboto" w:hAnsi="Roboto" w:cs="宋体"/>
          <w:snapToGrid/>
          <w:color w:val="111111"/>
          <w:sz w:val="21"/>
          <w:szCs w:val="21"/>
        </w:rPr>
        <w:t>逻辑架构</w:t>
      </w:r>
      <w:proofErr w:type="gramStart"/>
      <w:r w:rsidRPr="00115BFB">
        <w:rPr>
          <w:rFonts w:ascii="Roboto" w:hAnsi="Roboto" w:cs="宋体"/>
          <w:snapToGrid/>
          <w:color w:val="111111"/>
          <w:sz w:val="21"/>
          <w:szCs w:val="21"/>
        </w:rPr>
        <w:t>图包括</w:t>
      </w:r>
      <w:proofErr w:type="gramEnd"/>
      <w:r w:rsidRPr="00115BFB">
        <w:rPr>
          <w:rFonts w:ascii="Roboto" w:hAnsi="Roboto" w:cs="宋体"/>
          <w:snapToGrid/>
          <w:color w:val="111111"/>
          <w:sz w:val="21"/>
          <w:szCs w:val="21"/>
        </w:rPr>
        <w:t>以下几个部分：</w:t>
      </w:r>
    </w:p>
    <w:p w:rsidR="00115BFB" w:rsidRPr="00115BFB" w:rsidRDefault="00115BFB" w:rsidP="00115BFB">
      <w:pPr>
        <w:widowControl/>
        <w:numPr>
          <w:ilvl w:val="0"/>
          <w:numId w:val="23"/>
        </w:numPr>
        <w:spacing w:before="100" w:beforeAutospacing="1" w:after="100" w:afterAutospacing="1" w:line="240" w:lineRule="auto"/>
        <w:rPr>
          <w:rFonts w:ascii="Roboto" w:hAnsi="Roboto" w:cs="宋体"/>
          <w:snapToGrid/>
          <w:color w:val="111111"/>
          <w:sz w:val="21"/>
          <w:szCs w:val="21"/>
        </w:rPr>
      </w:pPr>
      <w:r w:rsidRPr="00115BFB">
        <w:rPr>
          <w:rFonts w:ascii="Roboto" w:hAnsi="Roboto" w:cs="宋体"/>
          <w:snapToGrid/>
          <w:color w:val="111111"/>
          <w:sz w:val="21"/>
          <w:szCs w:val="21"/>
        </w:rPr>
        <w:t>用户界面层：负责展示</w:t>
      </w:r>
      <w:r w:rsidRPr="00115BFB">
        <w:rPr>
          <w:rFonts w:ascii="Roboto" w:hAnsi="Roboto" w:cs="宋体"/>
          <w:snapToGrid/>
          <w:color w:val="111111"/>
          <w:sz w:val="21"/>
          <w:szCs w:val="21"/>
        </w:rPr>
        <w:t>APP</w:t>
      </w:r>
      <w:r w:rsidRPr="00115BFB">
        <w:rPr>
          <w:rFonts w:ascii="Roboto" w:hAnsi="Roboto" w:cs="宋体"/>
          <w:snapToGrid/>
          <w:color w:val="111111"/>
          <w:sz w:val="21"/>
          <w:szCs w:val="21"/>
        </w:rPr>
        <w:t>的各项功能，包括日记记录、生活规划、事件计时、事件统计和好友圈分享等。</w:t>
      </w:r>
    </w:p>
    <w:p w:rsidR="00115BFB" w:rsidRPr="00115BFB" w:rsidRDefault="00115BFB" w:rsidP="00115BFB">
      <w:pPr>
        <w:widowControl/>
        <w:numPr>
          <w:ilvl w:val="0"/>
          <w:numId w:val="23"/>
        </w:numPr>
        <w:spacing w:before="100" w:beforeAutospacing="1" w:after="100" w:afterAutospacing="1" w:line="240" w:lineRule="auto"/>
        <w:rPr>
          <w:rFonts w:ascii="Roboto" w:hAnsi="Roboto" w:cs="宋体"/>
          <w:snapToGrid/>
          <w:color w:val="111111"/>
          <w:sz w:val="21"/>
          <w:szCs w:val="21"/>
        </w:rPr>
      </w:pPr>
      <w:r w:rsidRPr="00115BFB">
        <w:rPr>
          <w:rFonts w:ascii="Roboto" w:hAnsi="Roboto" w:cs="宋体"/>
          <w:snapToGrid/>
          <w:color w:val="111111"/>
          <w:sz w:val="21"/>
          <w:szCs w:val="21"/>
        </w:rPr>
        <w:lastRenderedPageBreak/>
        <w:t>业务逻辑层：负责处理用户的请求，如添加、修改、删除日记，创建生活规划，开始</w:t>
      </w:r>
      <w:r w:rsidRPr="00115BFB">
        <w:rPr>
          <w:rFonts w:ascii="Roboto" w:hAnsi="Roboto" w:cs="宋体"/>
          <w:snapToGrid/>
          <w:color w:val="111111"/>
          <w:sz w:val="21"/>
          <w:szCs w:val="21"/>
        </w:rPr>
        <w:t>/</w:t>
      </w:r>
      <w:r w:rsidRPr="00115BFB">
        <w:rPr>
          <w:rFonts w:ascii="Roboto" w:hAnsi="Roboto" w:cs="宋体"/>
          <w:snapToGrid/>
          <w:color w:val="111111"/>
          <w:sz w:val="21"/>
          <w:szCs w:val="21"/>
        </w:rPr>
        <w:t>停止事件计时，统计事件数据，发布</w:t>
      </w:r>
      <w:r w:rsidRPr="00115BFB">
        <w:rPr>
          <w:rFonts w:ascii="Roboto" w:hAnsi="Roboto" w:cs="宋体"/>
          <w:snapToGrid/>
          <w:color w:val="111111"/>
          <w:sz w:val="21"/>
          <w:szCs w:val="21"/>
        </w:rPr>
        <w:t>/</w:t>
      </w:r>
      <w:r w:rsidRPr="00115BFB">
        <w:rPr>
          <w:rFonts w:ascii="Roboto" w:hAnsi="Roboto" w:cs="宋体"/>
          <w:snapToGrid/>
          <w:color w:val="111111"/>
          <w:sz w:val="21"/>
          <w:szCs w:val="21"/>
        </w:rPr>
        <w:t>查看好友圈动态等。</w:t>
      </w:r>
    </w:p>
    <w:p w:rsidR="00115BFB" w:rsidRPr="00115BFB" w:rsidRDefault="00115BFB" w:rsidP="00115BFB">
      <w:pPr>
        <w:widowControl/>
        <w:numPr>
          <w:ilvl w:val="0"/>
          <w:numId w:val="23"/>
        </w:numPr>
        <w:spacing w:before="100" w:beforeAutospacing="1" w:after="100" w:afterAutospacing="1" w:line="240" w:lineRule="auto"/>
        <w:rPr>
          <w:rFonts w:ascii="Roboto" w:hAnsi="Roboto" w:cs="宋体"/>
          <w:snapToGrid/>
          <w:color w:val="111111"/>
          <w:sz w:val="21"/>
          <w:szCs w:val="21"/>
        </w:rPr>
      </w:pPr>
      <w:r w:rsidRPr="00115BFB">
        <w:rPr>
          <w:rFonts w:ascii="Roboto" w:hAnsi="Roboto" w:cs="宋体"/>
          <w:snapToGrid/>
          <w:color w:val="111111"/>
          <w:sz w:val="21"/>
          <w:szCs w:val="21"/>
        </w:rPr>
        <w:t>数据访问层：负责与数据库进行交互，存储和读取用户数据。</w:t>
      </w:r>
    </w:p>
    <w:p w:rsidR="00115BFB" w:rsidRPr="00115BFB" w:rsidRDefault="00115BFB" w:rsidP="00115BFB">
      <w:pPr>
        <w:widowControl/>
        <w:numPr>
          <w:ilvl w:val="0"/>
          <w:numId w:val="23"/>
        </w:numPr>
        <w:spacing w:before="100" w:beforeAutospacing="1" w:after="100" w:afterAutospacing="1" w:line="240" w:lineRule="auto"/>
        <w:rPr>
          <w:rFonts w:ascii="Roboto" w:hAnsi="Roboto" w:cs="宋体"/>
          <w:snapToGrid/>
          <w:color w:val="111111"/>
          <w:sz w:val="21"/>
          <w:szCs w:val="21"/>
        </w:rPr>
      </w:pPr>
      <w:r w:rsidRPr="00115BFB">
        <w:rPr>
          <w:rFonts w:ascii="Roboto" w:hAnsi="Roboto" w:cs="宋体"/>
          <w:snapToGrid/>
          <w:color w:val="111111"/>
          <w:sz w:val="21"/>
          <w:szCs w:val="21"/>
        </w:rPr>
        <w:t>数据库层：存储用户的日记、生活规划、事件计时、事件统计和好友圈分享等数据。</w:t>
      </w:r>
    </w:p>
    <w:p w:rsidR="00115BFB" w:rsidRPr="00115BFB" w:rsidRDefault="00115BFB" w:rsidP="00115BFB">
      <w:pPr>
        <w:pStyle w:val="a9"/>
      </w:pPr>
    </w:p>
    <w:p w:rsidR="003A46E4" w:rsidRDefault="003A46E4">
      <w:pPr>
        <w:pStyle w:val="2"/>
      </w:pPr>
      <w:bookmarkStart w:id="4" w:name="_Toc54270028"/>
      <w:r>
        <w:rPr>
          <w:rFonts w:hint="eastAsia"/>
        </w:rPr>
        <w:t>概述</w:t>
      </w:r>
      <w:bookmarkEnd w:id="4"/>
    </w:p>
    <w:p w:rsidR="00BC13B9" w:rsidRPr="00BC13B9" w:rsidRDefault="00BC13B9" w:rsidP="00BC13B9">
      <w:pPr>
        <w:pStyle w:val="a9"/>
      </w:pPr>
      <w:r>
        <w:rPr>
          <w:rFonts w:hint="eastAsia"/>
        </w:rPr>
        <w:t>整体采用分层开发的风格，将组件界面和服务分开开发。</w:t>
      </w:r>
    </w:p>
    <w:p w:rsidR="003A46E4" w:rsidRDefault="003A46E4">
      <w:pPr>
        <w:pStyle w:val="2"/>
      </w:pPr>
      <w:bookmarkStart w:id="5" w:name="_Toc54270029"/>
      <w:r>
        <w:rPr>
          <w:rFonts w:hint="eastAsia"/>
        </w:rPr>
        <w:t>在构架方面具有重要意义的设计包</w:t>
      </w:r>
      <w:bookmarkEnd w:id="5"/>
    </w:p>
    <w:p w:rsidR="00AA6B22" w:rsidRDefault="00AA6B22" w:rsidP="00AA6B22">
      <w:pPr>
        <w:pStyle w:val="a9"/>
      </w:pPr>
      <w:r>
        <w:rPr>
          <w:rFonts w:hint="eastAsia"/>
        </w:rPr>
        <w:t>主要采用Typescript和</w:t>
      </w:r>
      <w:proofErr w:type="spellStart"/>
      <w:r>
        <w:rPr>
          <w:rFonts w:hint="eastAsia"/>
        </w:rPr>
        <w:t>Javascript</w:t>
      </w:r>
      <w:proofErr w:type="spellEnd"/>
      <w:r>
        <w:rPr>
          <w:rFonts w:hint="eastAsia"/>
        </w:rPr>
        <w:t>两种语言，重要的设计</w:t>
      </w:r>
      <w:proofErr w:type="gramStart"/>
      <w:r>
        <w:rPr>
          <w:rFonts w:hint="eastAsia"/>
        </w:rPr>
        <w:t>包</w:t>
      </w:r>
      <w:proofErr w:type="gramEnd"/>
      <w:r>
        <w:rPr>
          <w:rFonts w:hint="eastAsia"/>
        </w:rPr>
        <w:t>包括:</w:t>
      </w:r>
    </w:p>
    <w:p w:rsidR="00AA6B22" w:rsidRDefault="00AA6B22" w:rsidP="00AA6B22">
      <w:pPr>
        <w:pStyle w:val="a9"/>
      </w:pPr>
      <w:r>
        <w:rPr>
          <w:rFonts w:hint="eastAsia"/>
        </w:rPr>
        <w:t>用户界面包：</w:t>
      </w:r>
    </w:p>
    <w:p w:rsidR="00AA6B22" w:rsidRDefault="00AA6B22" w:rsidP="00AA6B22">
      <w:pPr>
        <w:pStyle w:val="a9"/>
      </w:pPr>
      <w:r>
        <w:rPr>
          <w:rFonts w:hint="eastAsia"/>
        </w:rPr>
        <w:t>components：</w:t>
      </w:r>
    </w:p>
    <w:p w:rsidR="00AA6B22" w:rsidRDefault="00AA6B22" w:rsidP="00AA6B22">
      <w:pPr>
        <w:pStyle w:val="a9"/>
      </w:pPr>
      <w:r>
        <w:rPr>
          <w:rFonts w:hint="eastAsia"/>
        </w:rPr>
        <w:t>各个功能对应的组件类:日记界面类，记录计时类，登录框类，朋友圈卡片类等</w:t>
      </w:r>
    </w:p>
    <w:p w:rsidR="00AA6B22" w:rsidRDefault="00AA6B22" w:rsidP="00AA6B22">
      <w:pPr>
        <w:pStyle w:val="a9"/>
      </w:pPr>
      <w:r>
        <w:rPr>
          <w:rFonts w:hint="eastAsia"/>
        </w:rPr>
        <w:t>screens：</w:t>
      </w:r>
    </w:p>
    <w:p w:rsidR="00AA6B22" w:rsidRDefault="00AA6B22" w:rsidP="00AA6B22">
      <w:pPr>
        <w:pStyle w:val="a9"/>
      </w:pPr>
      <w:r>
        <w:rPr>
          <w:rFonts w:hint="eastAsia"/>
        </w:rPr>
        <w:t>各个功能对应的界面类，如日记界面类、生活规划界面类、事件计时界面类等</w:t>
      </w:r>
    </w:p>
    <w:p w:rsidR="00AA6B22" w:rsidRDefault="00AA6B22" w:rsidP="00AA6B22">
      <w:pPr>
        <w:pStyle w:val="a9"/>
      </w:pPr>
      <w:r>
        <w:rPr>
          <w:rFonts w:hint="eastAsia"/>
        </w:rPr>
        <w:t>navigation：配置侧边栏、下边栏等，实现界面跳转</w:t>
      </w:r>
    </w:p>
    <w:p w:rsidR="00AA6B22" w:rsidRDefault="00AA6B22" w:rsidP="00AA6B22">
      <w:pPr>
        <w:pStyle w:val="a9"/>
      </w:pPr>
      <w:r>
        <w:rPr>
          <w:rFonts w:hint="eastAsia"/>
        </w:rPr>
        <w:t>业务逻辑包：</w:t>
      </w:r>
    </w:p>
    <w:p w:rsidR="00AA6B22" w:rsidRDefault="00AA6B22" w:rsidP="00AA6B22">
      <w:pPr>
        <w:pStyle w:val="a9"/>
      </w:pPr>
      <w:r>
        <w:rPr>
          <w:rFonts w:hint="eastAsia"/>
        </w:rPr>
        <w:t>data：存放数据接口</w:t>
      </w:r>
    </w:p>
    <w:p w:rsidR="00AA6B22" w:rsidRDefault="00AA6B22" w:rsidP="00AA6B22">
      <w:pPr>
        <w:pStyle w:val="a9"/>
      </w:pPr>
      <w:r>
        <w:rPr>
          <w:rFonts w:hint="eastAsia"/>
        </w:rPr>
        <w:t>l18n:支持多语言转化</w:t>
      </w:r>
    </w:p>
    <w:p w:rsidR="00AA6B22" w:rsidRDefault="00AA6B22" w:rsidP="00AA6B22">
      <w:pPr>
        <w:pStyle w:val="a9"/>
      </w:pPr>
      <w:r>
        <w:rPr>
          <w:rFonts w:hint="eastAsia"/>
        </w:rPr>
        <w:t>service：存放所有的服务</w:t>
      </w:r>
    </w:p>
    <w:p w:rsidR="009341B0" w:rsidRDefault="009341B0" w:rsidP="009341B0">
      <w:pPr>
        <w:pStyle w:val="a9"/>
      </w:pPr>
      <w:r>
        <w:rPr>
          <w:rFonts w:hint="eastAsia"/>
        </w:rPr>
        <w:t>主要采用Python编写，重要的设计</w:t>
      </w:r>
      <w:proofErr w:type="gramStart"/>
      <w:r>
        <w:rPr>
          <w:rFonts w:hint="eastAsia"/>
        </w:rPr>
        <w:t>包</w:t>
      </w:r>
      <w:proofErr w:type="gramEnd"/>
      <w:r>
        <w:rPr>
          <w:rFonts w:hint="eastAsia"/>
        </w:rPr>
        <w:t>包括:</w:t>
      </w:r>
    </w:p>
    <w:p w:rsidR="009341B0" w:rsidRDefault="009341B0" w:rsidP="009341B0">
      <w:pPr>
        <w:pStyle w:val="a9"/>
      </w:pPr>
      <w:r>
        <w:rPr>
          <w:rFonts w:hint="eastAsia"/>
        </w:rPr>
        <w:t>业务逻辑包：</w:t>
      </w:r>
    </w:p>
    <w:p w:rsidR="009341B0" w:rsidRDefault="009341B0" w:rsidP="009341B0">
      <w:pPr>
        <w:pStyle w:val="a9"/>
      </w:pPr>
      <w:r>
        <w:rPr>
          <w:rFonts w:hint="eastAsia"/>
        </w:rPr>
        <w:t>请求处理类views：</w:t>
      </w:r>
    </w:p>
    <w:p w:rsidR="009341B0" w:rsidRDefault="009341B0" w:rsidP="009341B0">
      <w:pPr>
        <w:pStyle w:val="a9"/>
      </w:pPr>
      <w:r>
        <w:rPr>
          <w:rFonts w:hint="eastAsia"/>
        </w:rPr>
        <w:t>对各个界面发送网络请求的处理</w:t>
      </w:r>
    </w:p>
    <w:p w:rsidR="009341B0" w:rsidRDefault="009341B0" w:rsidP="009341B0">
      <w:pPr>
        <w:pStyle w:val="a9"/>
      </w:pPr>
      <w:r>
        <w:rPr>
          <w:rFonts w:hint="eastAsia"/>
        </w:rPr>
        <w:t>配置类</w:t>
      </w:r>
      <w:proofErr w:type="spellStart"/>
      <w:r>
        <w:rPr>
          <w:rFonts w:hint="eastAsia"/>
        </w:rPr>
        <w:t>urls&amp;apps</w:t>
      </w:r>
      <w:proofErr w:type="spellEnd"/>
      <w:r>
        <w:rPr>
          <w:rFonts w:hint="eastAsia"/>
        </w:rPr>
        <w:t>：</w:t>
      </w:r>
    </w:p>
    <w:p w:rsidR="009341B0" w:rsidRDefault="009341B0" w:rsidP="009341B0">
      <w:pPr>
        <w:pStyle w:val="a9"/>
      </w:pPr>
      <w:r>
        <w:rPr>
          <w:rFonts w:hint="eastAsia"/>
        </w:rPr>
        <w:t>各个功能对应的请求的</w:t>
      </w:r>
      <w:proofErr w:type="spellStart"/>
      <w:r>
        <w:rPr>
          <w:rFonts w:hint="eastAsia"/>
        </w:rPr>
        <w:t>url</w:t>
      </w:r>
      <w:proofErr w:type="spellEnd"/>
      <w:r>
        <w:rPr>
          <w:rFonts w:hint="eastAsia"/>
        </w:rPr>
        <w:t>地址</w:t>
      </w:r>
    </w:p>
    <w:p w:rsidR="009341B0" w:rsidRDefault="009341B0" w:rsidP="009341B0">
      <w:pPr>
        <w:pStyle w:val="a9"/>
      </w:pPr>
      <w:r>
        <w:rPr>
          <w:rFonts w:hint="eastAsia"/>
        </w:rPr>
        <w:t>配置数据库</w:t>
      </w:r>
    </w:p>
    <w:p w:rsidR="009341B0" w:rsidRDefault="009341B0" w:rsidP="009341B0">
      <w:pPr>
        <w:pStyle w:val="a9"/>
      </w:pPr>
      <w:r>
        <w:rPr>
          <w:rFonts w:hint="eastAsia"/>
        </w:rPr>
        <w:t>数据库包:</w:t>
      </w:r>
    </w:p>
    <w:p w:rsidR="009341B0" w:rsidRDefault="009341B0" w:rsidP="009341B0">
      <w:pPr>
        <w:pStyle w:val="a9"/>
      </w:pPr>
      <w:r>
        <w:rPr>
          <w:rFonts w:hint="eastAsia"/>
        </w:rPr>
        <w:t>views:负责与数据库进行交互，存储和读取用户数据</w:t>
      </w:r>
    </w:p>
    <w:p w:rsidR="009341B0" w:rsidRDefault="009341B0" w:rsidP="009341B0">
      <w:pPr>
        <w:pStyle w:val="a9"/>
      </w:pPr>
      <w:r>
        <w:rPr>
          <w:rFonts w:hint="eastAsia"/>
        </w:rPr>
        <w:t>models：可视化展示数据库数据</w:t>
      </w:r>
    </w:p>
    <w:p w:rsidR="009341B0" w:rsidRDefault="009341B0" w:rsidP="009341B0">
      <w:pPr>
        <w:pStyle w:val="a9"/>
      </w:pPr>
      <w:r>
        <w:rPr>
          <w:rFonts w:hint="eastAsia"/>
        </w:rPr>
        <w:t>测试包：</w:t>
      </w:r>
    </w:p>
    <w:p w:rsidR="009341B0" w:rsidRPr="009341B0" w:rsidRDefault="009341B0" w:rsidP="009341B0">
      <w:pPr>
        <w:pStyle w:val="a9"/>
      </w:pPr>
      <w:r>
        <w:rPr>
          <w:rFonts w:hint="eastAsia"/>
        </w:rPr>
        <w:t>test：存放对功能的测试</w:t>
      </w:r>
    </w:p>
    <w:p w:rsidR="003A46E4" w:rsidRDefault="003A46E4">
      <w:pPr>
        <w:pStyle w:val="1"/>
        <w:ind w:left="360" w:hanging="360"/>
      </w:pPr>
      <w:bookmarkStart w:id="6" w:name="_Toc54270030"/>
      <w:r>
        <w:rPr>
          <w:rFonts w:hint="eastAsia"/>
        </w:rPr>
        <w:lastRenderedPageBreak/>
        <w:t>进程视图</w:t>
      </w:r>
      <w:bookmarkEnd w:id="6"/>
    </w:p>
    <w:p w:rsidR="009341B0" w:rsidRPr="009341B0" w:rsidRDefault="009341B0" w:rsidP="009341B0">
      <w:pPr>
        <w:widowControl/>
        <w:numPr>
          <w:ilvl w:val="0"/>
          <w:numId w:val="24"/>
        </w:numPr>
        <w:spacing w:before="100" w:beforeAutospacing="1" w:after="100" w:afterAutospacing="1" w:line="240" w:lineRule="auto"/>
        <w:rPr>
          <w:rFonts w:ascii="Roboto" w:hAnsi="Roboto" w:cs="宋体"/>
          <w:snapToGrid/>
          <w:color w:val="111111"/>
          <w:sz w:val="21"/>
          <w:szCs w:val="21"/>
        </w:rPr>
      </w:pPr>
      <w:r w:rsidRPr="009341B0">
        <w:rPr>
          <w:rFonts w:ascii="Roboto" w:hAnsi="Roboto" w:cs="宋体"/>
          <w:snapToGrid/>
          <w:color w:val="111111"/>
          <w:sz w:val="21"/>
          <w:szCs w:val="21"/>
        </w:rPr>
        <w:t>消息传递：进程之间通过发送和接收消息来进行通信。例如，用户界面进程可以发送一个消息给业务逻辑进程，请求添加一条日记；业务逻辑进程处理完请求后，再发送一个消息给用户界面进程，通知其操作结果。</w:t>
      </w:r>
    </w:p>
    <w:p w:rsidR="009341B0" w:rsidRPr="009341B0" w:rsidRDefault="009341B0" w:rsidP="009341B0">
      <w:pPr>
        <w:widowControl/>
        <w:numPr>
          <w:ilvl w:val="0"/>
          <w:numId w:val="24"/>
        </w:numPr>
        <w:spacing w:before="100" w:beforeAutospacing="1" w:after="100" w:afterAutospacing="1" w:line="240" w:lineRule="auto"/>
        <w:rPr>
          <w:rFonts w:ascii="Roboto" w:hAnsi="Roboto" w:cs="宋体"/>
          <w:snapToGrid/>
          <w:color w:val="111111"/>
          <w:sz w:val="21"/>
          <w:szCs w:val="21"/>
        </w:rPr>
      </w:pPr>
      <w:r w:rsidRPr="009341B0">
        <w:rPr>
          <w:rFonts w:ascii="Roboto" w:hAnsi="Roboto" w:cs="宋体"/>
          <w:snapToGrid/>
          <w:color w:val="111111"/>
          <w:sz w:val="21"/>
          <w:szCs w:val="21"/>
        </w:rPr>
        <w:t>中断：当某个事件发生时，可以触发一个中断，通知相关进程进行处理。例如，当用户点击</w:t>
      </w:r>
      <w:r w:rsidRPr="009341B0">
        <w:rPr>
          <w:rFonts w:ascii="Roboto" w:hAnsi="Roboto" w:cs="宋体"/>
          <w:snapToGrid/>
          <w:color w:val="111111"/>
          <w:sz w:val="21"/>
          <w:szCs w:val="21"/>
        </w:rPr>
        <w:t>“</w:t>
      </w:r>
      <w:r w:rsidRPr="009341B0">
        <w:rPr>
          <w:rFonts w:ascii="Roboto" w:hAnsi="Roboto" w:cs="宋体"/>
          <w:snapToGrid/>
          <w:color w:val="111111"/>
          <w:sz w:val="21"/>
          <w:szCs w:val="21"/>
        </w:rPr>
        <w:t>保存</w:t>
      </w:r>
      <w:r w:rsidRPr="009341B0">
        <w:rPr>
          <w:rFonts w:ascii="Roboto" w:hAnsi="Roboto" w:cs="宋体"/>
          <w:snapToGrid/>
          <w:color w:val="111111"/>
          <w:sz w:val="21"/>
          <w:szCs w:val="21"/>
        </w:rPr>
        <w:t>”</w:t>
      </w:r>
      <w:r w:rsidRPr="009341B0">
        <w:rPr>
          <w:rFonts w:ascii="Roboto" w:hAnsi="Roboto" w:cs="宋体"/>
          <w:snapToGrid/>
          <w:color w:val="111111"/>
          <w:sz w:val="21"/>
          <w:szCs w:val="21"/>
        </w:rPr>
        <w:t>按钮时，可以触发一个中断，通知业务逻辑进程保存当前的日记。</w:t>
      </w:r>
    </w:p>
    <w:p w:rsidR="009341B0" w:rsidRPr="009341B0" w:rsidRDefault="009341B0" w:rsidP="009341B0">
      <w:pPr>
        <w:widowControl/>
        <w:numPr>
          <w:ilvl w:val="0"/>
          <w:numId w:val="24"/>
        </w:numPr>
        <w:spacing w:before="100" w:beforeAutospacing="1" w:after="100" w:afterAutospacing="1" w:line="240" w:lineRule="auto"/>
        <w:rPr>
          <w:rFonts w:ascii="Roboto" w:hAnsi="Roboto" w:cs="宋体"/>
          <w:snapToGrid/>
          <w:color w:val="111111"/>
          <w:sz w:val="21"/>
          <w:szCs w:val="21"/>
        </w:rPr>
      </w:pPr>
      <w:r w:rsidRPr="009341B0">
        <w:rPr>
          <w:rFonts w:ascii="Roboto" w:hAnsi="Roboto" w:cs="宋体"/>
          <w:snapToGrid/>
          <w:color w:val="111111"/>
          <w:sz w:val="21"/>
          <w:szCs w:val="21"/>
        </w:rPr>
        <w:t>会合：多个进程在某个时间点或条件下同时到达一个预定位置，进行数据交换或协调操作。例如，用户界面进程和业务逻辑进程可以在某个时间点会合，交换当前的日记数据。</w:t>
      </w:r>
    </w:p>
    <w:p w:rsidR="009341B0" w:rsidRPr="009341B0" w:rsidRDefault="009341B0" w:rsidP="009341B0">
      <w:pPr>
        <w:pStyle w:val="a9"/>
      </w:pPr>
    </w:p>
    <w:p w:rsidR="003A46E4" w:rsidRDefault="003A46E4">
      <w:pPr>
        <w:pStyle w:val="1"/>
        <w:ind w:left="360" w:hanging="360"/>
      </w:pPr>
      <w:bookmarkStart w:id="7" w:name="_Toc54270031"/>
      <w:r>
        <w:rPr>
          <w:rFonts w:hint="eastAsia"/>
        </w:rPr>
        <w:t>部署视图</w:t>
      </w:r>
      <w:bookmarkEnd w:id="7"/>
    </w:p>
    <w:p w:rsidR="00CC22DA" w:rsidRDefault="00CC22DA" w:rsidP="00CC22DA">
      <w:pPr>
        <w:pStyle w:val="af1"/>
        <w:spacing w:before="150" w:beforeAutospacing="0" w:after="0" w:afterAutospacing="0"/>
        <w:rPr>
          <w:rFonts w:ascii="Roboto" w:hAnsi="Roboto"/>
          <w:color w:val="111111"/>
          <w:sz w:val="21"/>
          <w:szCs w:val="21"/>
        </w:rPr>
      </w:pPr>
      <w:bookmarkStart w:id="8" w:name="_Toc54270032"/>
      <w:r>
        <w:rPr>
          <w:rFonts w:ascii="Roboto" w:hAnsi="Roboto"/>
          <w:color w:val="111111"/>
          <w:sz w:val="21"/>
          <w:szCs w:val="21"/>
        </w:rPr>
        <w:t>在单个服务器配置中，</w:t>
      </w:r>
      <w:r>
        <w:rPr>
          <w:rFonts w:ascii="Roboto" w:hAnsi="Roboto"/>
          <w:color w:val="111111"/>
          <w:sz w:val="21"/>
          <w:szCs w:val="21"/>
        </w:rPr>
        <w:t>APP</w:t>
      </w:r>
      <w:r>
        <w:rPr>
          <w:rFonts w:ascii="Roboto" w:hAnsi="Roboto"/>
          <w:color w:val="111111"/>
          <w:sz w:val="21"/>
          <w:szCs w:val="21"/>
        </w:rPr>
        <w:t>的所有组件都运行在同一个物理节点上。这个节点可以是一台计算机，具有足够的</w:t>
      </w:r>
      <w:r>
        <w:rPr>
          <w:rFonts w:ascii="Roboto" w:hAnsi="Roboto"/>
          <w:color w:val="111111"/>
          <w:sz w:val="21"/>
          <w:szCs w:val="21"/>
        </w:rPr>
        <w:t>CPU</w:t>
      </w:r>
      <w:r>
        <w:rPr>
          <w:rFonts w:ascii="Roboto" w:hAnsi="Roboto"/>
          <w:color w:val="111111"/>
          <w:sz w:val="21"/>
          <w:szCs w:val="21"/>
        </w:rPr>
        <w:t>和内存资源来支持</w:t>
      </w:r>
      <w:r>
        <w:rPr>
          <w:rFonts w:ascii="Roboto" w:hAnsi="Roboto"/>
          <w:color w:val="111111"/>
          <w:sz w:val="21"/>
          <w:szCs w:val="21"/>
        </w:rPr>
        <w:t>APP</w:t>
      </w:r>
      <w:r>
        <w:rPr>
          <w:rFonts w:ascii="Roboto" w:hAnsi="Roboto"/>
          <w:color w:val="111111"/>
          <w:sz w:val="21"/>
          <w:szCs w:val="21"/>
        </w:rPr>
        <w:t>的运行。这台计算机可以通过网络连接到互联网，以便用户能够访问</w:t>
      </w:r>
      <w:r>
        <w:rPr>
          <w:rFonts w:ascii="Roboto" w:hAnsi="Roboto"/>
          <w:color w:val="111111"/>
          <w:sz w:val="21"/>
          <w:szCs w:val="21"/>
        </w:rPr>
        <w:t>APP</w:t>
      </w:r>
      <w:r>
        <w:rPr>
          <w:rFonts w:ascii="Roboto" w:hAnsi="Roboto"/>
          <w:color w:val="111111"/>
          <w:sz w:val="21"/>
          <w:szCs w:val="21"/>
        </w:rPr>
        <w:t>。</w:t>
      </w:r>
    </w:p>
    <w:p w:rsidR="00CC22DA" w:rsidRDefault="00CC22DA" w:rsidP="00CC22DA">
      <w:pPr>
        <w:pStyle w:val="af1"/>
        <w:spacing w:before="150" w:beforeAutospacing="0" w:after="0" w:afterAutospacing="0"/>
        <w:rPr>
          <w:rFonts w:ascii="Roboto" w:hAnsi="Roboto"/>
          <w:color w:val="111111"/>
          <w:sz w:val="21"/>
          <w:szCs w:val="21"/>
        </w:rPr>
      </w:pPr>
      <w:r>
        <w:rPr>
          <w:rFonts w:ascii="Roboto" w:hAnsi="Roboto"/>
          <w:color w:val="111111"/>
          <w:sz w:val="21"/>
          <w:szCs w:val="21"/>
        </w:rPr>
        <w:t>在多服务器配置中，</w:t>
      </w:r>
      <w:r>
        <w:rPr>
          <w:rFonts w:ascii="Roboto" w:hAnsi="Roboto"/>
          <w:color w:val="111111"/>
          <w:sz w:val="21"/>
          <w:szCs w:val="21"/>
        </w:rPr>
        <w:t>APP</w:t>
      </w:r>
      <w:r>
        <w:rPr>
          <w:rFonts w:ascii="Roboto" w:hAnsi="Roboto"/>
          <w:color w:val="111111"/>
          <w:sz w:val="21"/>
          <w:szCs w:val="21"/>
        </w:rPr>
        <w:t>的组件可以分布在多个物理节点上。这些节点可以是多台计算机，它们通过网络连接在一起，形成一个集群。每台计算机都具有足够的</w:t>
      </w:r>
      <w:r>
        <w:rPr>
          <w:rFonts w:ascii="Roboto" w:hAnsi="Roboto"/>
          <w:color w:val="111111"/>
          <w:sz w:val="21"/>
          <w:szCs w:val="21"/>
        </w:rPr>
        <w:t>CPU</w:t>
      </w:r>
      <w:r>
        <w:rPr>
          <w:rFonts w:ascii="Roboto" w:hAnsi="Roboto"/>
          <w:color w:val="111111"/>
          <w:sz w:val="21"/>
          <w:szCs w:val="21"/>
        </w:rPr>
        <w:t>和内存资源来支持</w:t>
      </w:r>
      <w:r>
        <w:rPr>
          <w:rFonts w:ascii="Roboto" w:hAnsi="Roboto"/>
          <w:color w:val="111111"/>
          <w:sz w:val="21"/>
          <w:szCs w:val="21"/>
        </w:rPr>
        <w:t>APP</w:t>
      </w:r>
      <w:r>
        <w:rPr>
          <w:rFonts w:ascii="Roboto" w:hAnsi="Roboto"/>
          <w:color w:val="111111"/>
          <w:sz w:val="21"/>
          <w:szCs w:val="21"/>
        </w:rPr>
        <w:t>的运行。这些计算机可以通过负载均衡器进行负载均衡，以便在高负载情况下保证</w:t>
      </w:r>
      <w:r>
        <w:rPr>
          <w:rFonts w:ascii="Roboto" w:hAnsi="Roboto"/>
          <w:color w:val="111111"/>
          <w:sz w:val="21"/>
          <w:szCs w:val="21"/>
        </w:rPr>
        <w:t>APP</w:t>
      </w:r>
      <w:r>
        <w:rPr>
          <w:rFonts w:ascii="Roboto" w:hAnsi="Roboto"/>
          <w:color w:val="111111"/>
          <w:sz w:val="21"/>
          <w:szCs w:val="21"/>
        </w:rPr>
        <w:t>的可用性。</w:t>
      </w:r>
    </w:p>
    <w:p w:rsidR="00CC22DA" w:rsidRDefault="00CC22DA" w:rsidP="00CC22DA">
      <w:pPr>
        <w:pStyle w:val="af1"/>
        <w:spacing w:before="150" w:beforeAutospacing="0" w:after="0" w:afterAutospacing="0"/>
        <w:rPr>
          <w:rFonts w:ascii="Roboto" w:hAnsi="Roboto"/>
          <w:color w:val="111111"/>
          <w:sz w:val="21"/>
          <w:szCs w:val="21"/>
        </w:rPr>
      </w:pPr>
      <w:r>
        <w:rPr>
          <w:rFonts w:ascii="Roboto" w:hAnsi="Roboto"/>
          <w:color w:val="111111"/>
          <w:sz w:val="21"/>
          <w:szCs w:val="21"/>
        </w:rPr>
        <w:t>在进程视图中，</w:t>
      </w:r>
      <w:proofErr w:type="gramStart"/>
      <w:r>
        <w:rPr>
          <w:rFonts w:ascii="Roboto" w:hAnsi="Roboto"/>
          <w:color w:val="111111"/>
          <w:sz w:val="21"/>
          <w:szCs w:val="21"/>
        </w:rPr>
        <w:t>各进程</w:t>
      </w:r>
      <w:proofErr w:type="gramEnd"/>
      <w:r>
        <w:rPr>
          <w:rFonts w:ascii="Roboto" w:hAnsi="Roboto"/>
          <w:color w:val="111111"/>
          <w:sz w:val="21"/>
          <w:szCs w:val="21"/>
        </w:rPr>
        <w:t>可以映射到不同的物理节点上。例如，前端用户界面进程可以映射到用户设备上，后端服务器进程可以映射到服务器集群中的某台计算机上。这样，当用户访问</w:t>
      </w:r>
      <w:r>
        <w:rPr>
          <w:rFonts w:ascii="Roboto" w:hAnsi="Roboto"/>
          <w:color w:val="111111"/>
          <w:sz w:val="21"/>
          <w:szCs w:val="21"/>
        </w:rPr>
        <w:t>APP</w:t>
      </w:r>
      <w:r>
        <w:rPr>
          <w:rFonts w:ascii="Roboto" w:hAnsi="Roboto"/>
          <w:color w:val="111111"/>
          <w:sz w:val="21"/>
          <w:szCs w:val="21"/>
        </w:rPr>
        <w:t>时，他们的请求会被发送到后端服务器集群中的某台计算机上进行处理。</w:t>
      </w:r>
    </w:p>
    <w:p w:rsidR="003A46E4" w:rsidRDefault="003A46E4">
      <w:pPr>
        <w:pStyle w:val="1"/>
        <w:ind w:left="360" w:hanging="360"/>
      </w:pPr>
      <w:r>
        <w:rPr>
          <w:rFonts w:hint="eastAsia"/>
        </w:rPr>
        <w:t>实现视图</w:t>
      </w:r>
      <w:bookmarkEnd w:id="8"/>
    </w:p>
    <w:p w:rsidR="00CA2205" w:rsidRDefault="00CA2205" w:rsidP="00CA2205">
      <w:pPr>
        <w:pStyle w:val="af1"/>
        <w:spacing w:before="0" w:beforeAutospacing="0" w:after="0" w:afterAutospacing="0"/>
        <w:rPr>
          <w:rFonts w:ascii="Roboto" w:hAnsi="Roboto"/>
          <w:color w:val="111111"/>
          <w:sz w:val="21"/>
          <w:szCs w:val="21"/>
        </w:rPr>
      </w:pPr>
      <w:r>
        <w:rPr>
          <w:rFonts w:ascii="Roboto" w:hAnsi="Roboto"/>
          <w:color w:val="111111"/>
          <w:sz w:val="21"/>
          <w:szCs w:val="21"/>
        </w:rPr>
        <w:t>APP</w:t>
      </w:r>
      <w:r>
        <w:rPr>
          <w:rFonts w:ascii="Roboto" w:hAnsi="Roboto"/>
          <w:color w:val="111111"/>
          <w:sz w:val="21"/>
          <w:szCs w:val="21"/>
        </w:rPr>
        <w:t>的整体结构包括前端用户界面，后端服务器和数据库。前端用户界面负责展示</w:t>
      </w:r>
      <w:r>
        <w:rPr>
          <w:rFonts w:ascii="Roboto" w:hAnsi="Roboto"/>
          <w:color w:val="111111"/>
          <w:sz w:val="21"/>
          <w:szCs w:val="21"/>
        </w:rPr>
        <w:t>APP</w:t>
      </w:r>
      <w:r>
        <w:rPr>
          <w:rFonts w:ascii="Roboto" w:hAnsi="Roboto"/>
          <w:color w:val="111111"/>
          <w:sz w:val="21"/>
          <w:szCs w:val="21"/>
        </w:rPr>
        <w:t>的功能，如日记记录，生活规划，事件计时，事件统计以及好友圈分享等。后端服务器负责处理用户请求和数据存储。数据库负责存储用户数据。</w:t>
      </w:r>
    </w:p>
    <w:p w:rsidR="00CA2205" w:rsidRDefault="00CA2205" w:rsidP="00CA2205">
      <w:pPr>
        <w:pStyle w:val="af1"/>
        <w:spacing w:before="150" w:beforeAutospacing="0" w:after="0" w:afterAutospacing="0"/>
        <w:rPr>
          <w:rFonts w:ascii="Roboto" w:hAnsi="Roboto"/>
          <w:color w:val="111111"/>
          <w:sz w:val="21"/>
          <w:szCs w:val="21"/>
        </w:rPr>
      </w:pPr>
      <w:r>
        <w:rPr>
          <w:rFonts w:ascii="Roboto" w:hAnsi="Roboto"/>
          <w:color w:val="111111"/>
          <w:sz w:val="21"/>
          <w:szCs w:val="21"/>
        </w:rPr>
        <w:t>在实现模型中，</w:t>
      </w:r>
      <w:r w:rsidR="00BC13B9">
        <w:rPr>
          <w:rFonts w:ascii="Roboto" w:hAnsi="Roboto"/>
          <w:color w:val="111111"/>
          <w:sz w:val="21"/>
          <w:szCs w:val="21"/>
        </w:rPr>
        <w:t xml:space="preserve"> </w:t>
      </w:r>
      <w:r>
        <w:rPr>
          <w:rFonts w:ascii="Roboto" w:hAnsi="Roboto"/>
          <w:color w:val="111111"/>
          <w:sz w:val="21"/>
          <w:szCs w:val="21"/>
        </w:rPr>
        <w:t>APP</w:t>
      </w:r>
      <w:r>
        <w:rPr>
          <w:rFonts w:ascii="Roboto" w:hAnsi="Roboto"/>
          <w:color w:val="111111"/>
          <w:sz w:val="21"/>
          <w:szCs w:val="21"/>
        </w:rPr>
        <w:t>将前端用户界面分解为视图层，控制层和模型层。视图</w:t>
      </w:r>
      <w:proofErr w:type="gramStart"/>
      <w:r>
        <w:rPr>
          <w:rFonts w:ascii="Roboto" w:hAnsi="Roboto"/>
          <w:color w:val="111111"/>
          <w:sz w:val="21"/>
          <w:szCs w:val="21"/>
        </w:rPr>
        <w:t>层负责</w:t>
      </w:r>
      <w:proofErr w:type="gramEnd"/>
      <w:r>
        <w:rPr>
          <w:rFonts w:ascii="Roboto" w:hAnsi="Roboto"/>
          <w:color w:val="111111"/>
          <w:sz w:val="21"/>
          <w:szCs w:val="21"/>
        </w:rPr>
        <w:t>展示数据，控制</w:t>
      </w:r>
      <w:proofErr w:type="gramStart"/>
      <w:r>
        <w:rPr>
          <w:rFonts w:ascii="Roboto" w:hAnsi="Roboto"/>
          <w:color w:val="111111"/>
          <w:sz w:val="21"/>
          <w:szCs w:val="21"/>
        </w:rPr>
        <w:t>层负责</w:t>
      </w:r>
      <w:proofErr w:type="gramEnd"/>
      <w:r>
        <w:rPr>
          <w:rFonts w:ascii="Roboto" w:hAnsi="Roboto"/>
          <w:color w:val="111111"/>
          <w:sz w:val="21"/>
          <w:szCs w:val="21"/>
        </w:rPr>
        <w:t>处理用户交互，模型</w:t>
      </w:r>
      <w:proofErr w:type="gramStart"/>
      <w:r>
        <w:rPr>
          <w:rFonts w:ascii="Roboto" w:hAnsi="Roboto"/>
          <w:color w:val="111111"/>
          <w:sz w:val="21"/>
          <w:szCs w:val="21"/>
        </w:rPr>
        <w:t>层负责</w:t>
      </w:r>
      <w:proofErr w:type="gramEnd"/>
      <w:r>
        <w:rPr>
          <w:rFonts w:ascii="Roboto" w:hAnsi="Roboto"/>
          <w:color w:val="111111"/>
          <w:sz w:val="21"/>
          <w:szCs w:val="21"/>
        </w:rPr>
        <w:t>管理数据。后端服务器可以分解为应用层和数据层。应用层负责处理用户请求，数据</w:t>
      </w:r>
      <w:proofErr w:type="gramStart"/>
      <w:r>
        <w:rPr>
          <w:rFonts w:ascii="Roboto" w:hAnsi="Roboto"/>
          <w:color w:val="111111"/>
          <w:sz w:val="21"/>
          <w:szCs w:val="21"/>
        </w:rPr>
        <w:t>层负责</w:t>
      </w:r>
      <w:proofErr w:type="gramEnd"/>
      <w:r>
        <w:rPr>
          <w:rFonts w:ascii="Roboto" w:hAnsi="Roboto"/>
          <w:color w:val="111111"/>
          <w:sz w:val="21"/>
          <w:szCs w:val="21"/>
        </w:rPr>
        <w:t>与数据库交互。</w:t>
      </w:r>
    </w:p>
    <w:p w:rsidR="00CA2205" w:rsidRDefault="00CA2205" w:rsidP="00CA2205">
      <w:pPr>
        <w:pStyle w:val="af1"/>
        <w:spacing w:before="150" w:beforeAutospacing="0" w:after="0" w:afterAutospacing="0"/>
        <w:rPr>
          <w:rFonts w:ascii="Roboto" w:hAnsi="Roboto"/>
          <w:color w:val="111111"/>
          <w:sz w:val="21"/>
          <w:szCs w:val="21"/>
        </w:rPr>
      </w:pPr>
      <w:r>
        <w:rPr>
          <w:rFonts w:ascii="Roboto" w:hAnsi="Roboto"/>
          <w:color w:val="111111"/>
          <w:sz w:val="21"/>
          <w:szCs w:val="21"/>
        </w:rPr>
        <w:t>在构架方面具有重要意义的构件可能包括用于处理用户身份验证和授权的安全组件，用于处理数据同步的同步组件，以及用于支持多语言的本地化组件等。</w:t>
      </w:r>
    </w:p>
    <w:p w:rsidR="00441B96" w:rsidRPr="00CA2205" w:rsidRDefault="00441B96" w:rsidP="00441B96">
      <w:pPr>
        <w:pStyle w:val="a9"/>
      </w:pPr>
    </w:p>
    <w:p w:rsidR="00441B96" w:rsidRDefault="00441B96" w:rsidP="00441B96">
      <w:pPr>
        <w:pStyle w:val="1"/>
        <w:ind w:left="360" w:hanging="360"/>
      </w:pPr>
      <w:bookmarkStart w:id="9" w:name="_Toc54212214"/>
      <w:bookmarkStart w:id="10" w:name="_Toc54270033"/>
      <w:r>
        <w:rPr>
          <w:rFonts w:hint="eastAsia"/>
        </w:rPr>
        <w:t>技</w:t>
      </w:r>
      <w:r>
        <w:t>术</w:t>
      </w:r>
      <w:r>
        <w:rPr>
          <w:rFonts w:hint="eastAsia"/>
        </w:rPr>
        <w:t>视图</w:t>
      </w:r>
      <w:bookmarkEnd w:id="9"/>
      <w:bookmarkEnd w:id="10"/>
    </w:p>
    <w:p w:rsidR="00087999" w:rsidRDefault="00087999" w:rsidP="00087999">
      <w:pPr>
        <w:pStyle w:val="a9"/>
      </w:pPr>
      <w:r>
        <w:rPr>
          <w:rFonts w:hint="eastAsia"/>
        </w:rPr>
        <w:t>前端：采用</w:t>
      </w:r>
      <w:r>
        <w:t>R</w:t>
      </w:r>
      <w:r>
        <w:rPr>
          <w:rFonts w:hint="eastAsia"/>
        </w:rPr>
        <w:t>eac</w:t>
      </w:r>
      <w:r>
        <w:t>t</w:t>
      </w:r>
      <w:r>
        <w:rPr>
          <w:rFonts w:hint="eastAsia"/>
        </w:rPr>
        <w:t>框架，用</w:t>
      </w:r>
      <w:proofErr w:type="spellStart"/>
      <w:r>
        <w:rPr>
          <w:rFonts w:hint="eastAsia"/>
        </w:rPr>
        <w:t>J</w:t>
      </w:r>
      <w:r>
        <w:t>avascript</w:t>
      </w:r>
      <w:proofErr w:type="spellEnd"/>
      <w:r>
        <w:rPr>
          <w:rFonts w:hint="eastAsia"/>
        </w:rPr>
        <w:t>或T</w:t>
      </w:r>
      <w:r>
        <w:t>ypescript</w:t>
      </w:r>
      <w:r>
        <w:rPr>
          <w:rFonts w:hint="eastAsia"/>
        </w:rPr>
        <w:t>两种编程语言；</w:t>
      </w:r>
    </w:p>
    <w:p w:rsidR="009341B0" w:rsidRPr="00087999" w:rsidRDefault="009341B0" w:rsidP="00087999">
      <w:pPr>
        <w:pStyle w:val="a9"/>
      </w:pPr>
      <w:r>
        <w:rPr>
          <w:rFonts w:hint="eastAsia"/>
        </w:rPr>
        <w:t>后端:利用Python采用</w:t>
      </w:r>
      <w:r>
        <w:t>Django</w:t>
      </w:r>
      <w:r>
        <w:rPr>
          <w:rFonts w:hint="eastAsia"/>
        </w:rPr>
        <w:t>框架</w:t>
      </w:r>
    </w:p>
    <w:p w:rsidR="00441B96" w:rsidRDefault="00441B96" w:rsidP="00441B96">
      <w:pPr>
        <w:pStyle w:val="1"/>
        <w:ind w:left="360" w:hanging="360"/>
      </w:pPr>
      <w:bookmarkStart w:id="11" w:name="_Toc54212215"/>
      <w:bookmarkStart w:id="12" w:name="_Toc54270034"/>
      <w:r>
        <w:rPr>
          <w:rFonts w:hint="eastAsia"/>
        </w:rPr>
        <w:t>数据视图（可选）</w:t>
      </w:r>
      <w:bookmarkEnd w:id="11"/>
      <w:bookmarkEnd w:id="12"/>
    </w:p>
    <w:p w:rsidR="00441B96" w:rsidRPr="004C5B47" w:rsidRDefault="00441B96" w:rsidP="00441B96">
      <w:pPr>
        <w:pStyle w:val="a9"/>
      </w:pPr>
    </w:p>
    <w:p w:rsidR="00441B96" w:rsidRDefault="00441B96" w:rsidP="00441B96">
      <w:pPr>
        <w:pStyle w:val="1"/>
        <w:ind w:left="360" w:hanging="360"/>
      </w:pPr>
      <w:bookmarkStart w:id="13" w:name="_Toc54270035"/>
      <w:bookmarkStart w:id="14" w:name="_Toc54212216"/>
      <w:r>
        <w:rPr>
          <w:rFonts w:hint="eastAsia"/>
        </w:rPr>
        <w:lastRenderedPageBreak/>
        <w:t>核心算法设计（可选）</w:t>
      </w:r>
      <w:bookmarkEnd w:id="13"/>
    </w:p>
    <w:p w:rsidR="00441B96" w:rsidRPr="00441B96" w:rsidRDefault="00441B96" w:rsidP="00441B96">
      <w:pPr>
        <w:pStyle w:val="a9"/>
      </w:pPr>
    </w:p>
    <w:p w:rsidR="00441B96" w:rsidRDefault="00441B96" w:rsidP="00441B96">
      <w:pPr>
        <w:pStyle w:val="1"/>
        <w:ind w:left="360" w:hanging="360"/>
      </w:pPr>
      <w:bookmarkStart w:id="15" w:name="_Toc54270036"/>
      <w:r>
        <w:rPr>
          <w:rFonts w:hint="eastAsia"/>
        </w:rPr>
        <w:t>质量属</w:t>
      </w:r>
      <w:r>
        <w:t>性的设计</w:t>
      </w:r>
      <w:bookmarkEnd w:id="14"/>
      <w:bookmarkEnd w:id="15"/>
    </w:p>
    <w:p w:rsidR="00441B96" w:rsidRDefault="00441B96" w:rsidP="00441B96">
      <w:pPr>
        <w:pStyle w:val="InfoBlue"/>
      </w:pPr>
      <w:r>
        <w:t>[</w:t>
      </w:r>
      <w:r>
        <w:rPr>
          <w:rFonts w:hint="eastAsia"/>
        </w:rPr>
        <w:t>说明软件架构如何促成诸如性</w:t>
      </w:r>
      <w:r>
        <w:t>能、</w:t>
      </w:r>
      <w:r>
        <w:rPr>
          <w:rFonts w:hint="eastAsia"/>
        </w:rPr>
        <w:t>可扩展性、可靠性、易</w:t>
      </w:r>
      <w:r>
        <w:t>用性、</w:t>
      </w:r>
      <w:r>
        <w:rPr>
          <w:rFonts w:hint="eastAsia"/>
        </w:rPr>
        <w:t>可移植性等所有系统能力（而非功能）的实现。如果这些特征具有特殊的意义（例如在安全性或保密性方面的意义），则应该对它们进行详细的说明。</w:t>
      </w:r>
      <w:r>
        <w:t>]</w:t>
      </w:r>
    </w:p>
    <w:p w:rsidR="00441B96" w:rsidRDefault="005757A5" w:rsidP="00441B96">
      <w:pPr>
        <w:pStyle w:val="a9"/>
      </w:pPr>
      <w:r>
        <w:rPr>
          <w:rFonts w:hint="eastAsia"/>
        </w:rPr>
        <w:t>前端采用</w:t>
      </w:r>
      <w:r>
        <w:t>React Native</w:t>
      </w:r>
      <w:r>
        <w:rPr>
          <w:rFonts w:hint="eastAsia"/>
        </w:rPr>
        <w:t>框架，具有跨平台性、高复用性、易扩展性的优势</w:t>
      </w:r>
    </w:p>
    <w:p w:rsidR="005757A5" w:rsidRPr="00441B96" w:rsidRDefault="005757A5" w:rsidP="00441B96">
      <w:pPr>
        <w:pStyle w:val="a9"/>
        <w:rPr>
          <w:rFonts w:hint="eastAsia"/>
        </w:rPr>
      </w:pPr>
      <w:r>
        <w:rPr>
          <w:rFonts w:hint="eastAsia"/>
        </w:rPr>
        <w:t>后端采用D</w:t>
      </w:r>
      <w:r>
        <w:t>jango</w:t>
      </w:r>
      <w:r>
        <w:rPr>
          <w:rFonts w:hint="eastAsia"/>
        </w:rPr>
        <w:t>框架，具有易学习性、高安全性、易扩展性的优势</w:t>
      </w:r>
    </w:p>
    <w:p w:rsidR="003A46E4" w:rsidRDefault="003A46E4"/>
    <w:p w:rsidR="002B34A5" w:rsidRPr="002B34A5" w:rsidRDefault="002B34A5" w:rsidP="002B34A5">
      <w:pPr>
        <w:pStyle w:val="a9"/>
      </w:pPr>
    </w:p>
    <w:sectPr w:rsidR="002B34A5" w:rsidRPr="002B34A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45A2C" w:rsidRDefault="00F45A2C">
      <w:r>
        <w:separator/>
      </w:r>
    </w:p>
  </w:endnote>
  <w:endnote w:type="continuationSeparator" w:id="0">
    <w:p w:rsidR="00F45A2C" w:rsidRDefault="00F45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6E4">
      <w:tc>
        <w:tcPr>
          <w:tcW w:w="3162" w:type="dxa"/>
          <w:tcBorders>
            <w:top w:val="nil"/>
            <w:left w:val="nil"/>
            <w:bottom w:val="nil"/>
            <w:right w:val="nil"/>
          </w:tcBorders>
        </w:tcPr>
        <w:p w:rsidR="003A46E4" w:rsidRDefault="003A46E4">
          <w:pPr>
            <w:ind w:right="360"/>
          </w:pPr>
          <w:r>
            <w:rPr>
              <w:rFonts w:ascii="Times New Roman"/>
              <w:noProof/>
            </w:rPr>
            <w:t>Confidential</w:t>
          </w:r>
        </w:p>
      </w:tc>
      <w:tc>
        <w:tcPr>
          <w:tcW w:w="3162" w:type="dxa"/>
          <w:tcBorders>
            <w:top w:val="nil"/>
            <w:left w:val="nil"/>
            <w:bottom w:val="nil"/>
            <w:right w:val="nil"/>
          </w:tcBorders>
        </w:tcPr>
        <w:p w:rsidR="003A46E4" w:rsidRDefault="003A46E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C1E48">
            <w:rPr>
              <w:rFonts w:ascii="Times New Roman"/>
            </w:rPr>
            <w:t>&lt;SJTU&gt;</w:t>
          </w:r>
          <w:r>
            <w:rPr>
              <w:rFonts w:ascii="Times New Roman"/>
            </w:rPr>
            <w:fldChar w:fldCharType="end"/>
          </w:r>
          <w:r w:rsidR="002C7325">
            <w:rPr>
              <w:rFonts w:ascii="Times New Roman"/>
            </w:rPr>
            <w:t>, 20</w:t>
          </w:r>
          <w:r w:rsidR="009C7C87">
            <w:rPr>
              <w:rFonts w:ascii="Times New Roman" w:hint="eastAsia"/>
            </w:rPr>
            <w:t>2</w:t>
          </w:r>
          <w:r w:rsidR="002C7325">
            <w:rPr>
              <w:rFonts w:ascii="Times New Roman" w:hint="eastAsia"/>
            </w:rPr>
            <w:t>0</w:t>
          </w:r>
        </w:p>
      </w:tc>
      <w:tc>
        <w:tcPr>
          <w:tcW w:w="3162" w:type="dxa"/>
          <w:tcBorders>
            <w:top w:val="nil"/>
            <w:left w:val="nil"/>
            <w:bottom w:val="nil"/>
            <w:right w:val="nil"/>
          </w:tcBorders>
        </w:tcPr>
        <w:p w:rsidR="003A46E4" w:rsidRDefault="003A46E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9E2047">
            <w:rPr>
              <w:rStyle w:val="a8"/>
              <w:rFonts w:ascii="Times New Roman"/>
              <w:noProof/>
            </w:rPr>
            <w:t>5</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9E2047" w:rsidRPr="009E2047">
            <w:rPr>
              <w:rStyle w:val="a8"/>
              <w:noProof/>
            </w:rPr>
            <w:t>5</w:t>
          </w:r>
          <w:r>
            <w:rPr>
              <w:rStyle w:val="a8"/>
              <w:rFonts w:ascii="Times New Roman"/>
              <w:noProof/>
            </w:rPr>
            <w:fldChar w:fldCharType="end"/>
          </w:r>
        </w:p>
      </w:tc>
    </w:tr>
  </w:tbl>
  <w:p w:rsidR="003A46E4" w:rsidRDefault="003A46E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45A2C" w:rsidRDefault="00F45A2C">
      <w:r>
        <w:separator/>
      </w:r>
    </w:p>
  </w:footnote>
  <w:footnote w:type="continuationSeparator" w:id="0">
    <w:p w:rsidR="00F45A2C" w:rsidRDefault="00F45A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46E4" w:rsidRDefault="003A46E4">
    <w:pPr>
      <w:rPr>
        <w:sz w:val="24"/>
      </w:rPr>
    </w:pPr>
  </w:p>
  <w:p w:rsidR="003A46E4" w:rsidRDefault="003A46E4">
    <w:pPr>
      <w:pBdr>
        <w:top w:val="single" w:sz="6" w:space="1" w:color="auto"/>
      </w:pBdr>
      <w:rPr>
        <w:sz w:val="24"/>
      </w:rPr>
    </w:pPr>
  </w:p>
  <w:p w:rsidR="003A46E4" w:rsidRDefault="003A46E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C1E48">
      <w:rPr>
        <w:rFonts w:ascii="Arial" w:hAnsi="Arial"/>
        <w:b/>
        <w:sz w:val="36"/>
      </w:rPr>
      <w:t>&lt;SJTU&gt;</w:t>
    </w:r>
    <w:r>
      <w:rPr>
        <w:rFonts w:ascii="Arial" w:hAnsi="Arial"/>
        <w:b/>
        <w:sz w:val="36"/>
      </w:rPr>
      <w:fldChar w:fldCharType="end"/>
    </w:r>
  </w:p>
  <w:p w:rsidR="003A46E4" w:rsidRDefault="003A46E4">
    <w:pPr>
      <w:pBdr>
        <w:bottom w:val="single" w:sz="6" w:space="1" w:color="auto"/>
      </w:pBdr>
      <w:jc w:val="right"/>
      <w:rPr>
        <w:sz w:val="24"/>
      </w:rPr>
    </w:pPr>
  </w:p>
  <w:p w:rsidR="003A46E4" w:rsidRDefault="003A46E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6E4">
      <w:tc>
        <w:tcPr>
          <w:tcW w:w="6379" w:type="dxa"/>
        </w:tcPr>
        <w:p w:rsidR="003A46E4" w:rsidRDefault="003A46E4">
          <w:r>
            <w:rPr>
              <w:rFonts w:ascii="Times New Roman"/>
            </w:rPr>
            <w:fldChar w:fldCharType="begin"/>
          </w:r>
          <w:r>
            <w:rPr>
              <w:rFonts w:ascii="Times New Roman"/>
            </w:rPr>
            <w:instrText xml:space="preserve"> SUBJECT  \* MERGEFORMAT </w:instrText>
          </w:r>
          <w:r>
            <w:rPr>
              <w:rFonts w:ascii="Times New Roman"/>
            </w:rPr>
            <w:fldChar w:fldCharType="separate"/>
          </w:r>
          <w:r w:rsidR="000C1E48">
            <w:rPr>
              <w:rFonts w:ascii="Times New Roman" w:hint="eastAsia"/>
            </w:rPr>
            <w:t>&lt;</w:t>
          </w:r>
          <w:proofErr w:type="spellStart"/>
          <w:r w:rsidR="00BC13B9">
            <w:rPr>
              <w:rFonts w:ascii="Times New Roman" w:hint="eastAsia"/>
            </w:rPr>
            <w:t>Li</w:t>
          </w:r>
          <w:r w:rsidR="00BC13B9">
            <w:rPr>
              <w:rFonts w:ascii="Times New Roman"/>
            </w:rPr>
            <w:t>feLogger</w:t>
          </w:r>
          <w:proofErr w:type="spellEnd"/>
          <w:r w:rsidR="000C1E48">
            <w:rPr>
              <w:rFonts w:ascii="Times New Roman" w:hint="eastAsia"/>
            </w:rPr>
            <w:t>&gt;</w:t>
          </w:r>
          <w:r>
            <w:rPr>
              <w:rFonts w:ascii="Times New Roman"/>
            </w:rPr>
            <w:fldChar w:fldCharType="end"/>
          </w:r>
        </w:p>
      </w:tc>
      <w:tc>
        <w:tcPr>
          <w:tcW w:w="3179" w:type="dxa"/>
        </w:tcPr>
        <w:p w:rsidR="003A46E4" w:rsidRDefault="003A46E4">
          <w:pPr>
            <w:tabs>
              <w:tab w:val="left" w:pos="1135"/>
            </w:tabs>
            <w:spacing w:before="40"/>
            <w:ind w:right="68"/>
          </w:pPr>
          <w:r>
            <w:rPr>
              <w:rFonts w:ascii="Times New Roman"/>
            </w:rPr>
            <w:t xml:space="preserve">  </w:t>
          </w:r>
          <w:r>
            <w:rPr>
              <w:rFonts w:ascii="Times New Roman"/>
              <w:noProof/>
            </w:rPr>
            <w:t>Version:           &lt;1.0&gt;</w:t>
          </w:r>
        </w:p>
      </w:tc>
    </w:tr>
    <w:tr w:rsidR="003A46E4">
      <w:tc>
        <w:tcPr>
          <w:tcW w:w="6379" w:type="dxa"/>
        </w:tcPr>
        <w:p w:rsidR="003A46E4" w:rsidRDefault="003A46E4">
          <w:r>
            <w:rPr>
              <w:rFonts w:ascii="Times New Roman"/>
            </w:rPr>
            <w:fldChar w:fldCharType="begin"/>
          </w:r>
          <w:r>
            <w:rPr>
              <w:rFonts w:ascii="Times New Roman"/>
            </w:rPr>
            <w:instrText xml:space="preserve"> TITLE  \* MERGEFORMAT </w:instrText>
          </w:r>
          <w:r>
            <w:rPr>
              <w:rFonts w:ascii="Times New Roman"/>
            </w:rPr>
            <w:fldChar w:fldCharType="separate"/>
          </w:r>
          <w:r w:rsidR="000C1E48">
            <w:rPr>
              <w:rFonts w:ascii="Times New Roman" w:hint="eastAsia"/>
            </w:rPr>
            <w:t>软件架构文档</w:t>
          </w:r>
          <w:r>
            <w:rPr>
              <w:rFonts w:ascii="Times New Roman"/>
            </w:rPr>
            <w:fldChar w:fldCharType="end"/>
          </w:r>
        </w:p>
      </w:tc>
      <w:tc>
        <w:tcPr>
          <w:tcW w:w="3179" w:type="dxa"/>
        </w:tcPr>
        <w:p w:rsidR="003A46E4" w:rsidRDefault="003A46E4">
          <w:r>
            <w:rPr>
              <w:rFonts w:ascii="Times New Roman"/>
            </w:rPr>
            <w:t xml:space="preserve">  </w:t>
          </w:r>
          <w:r>
            <w:rPr>
              <w:rFonts w:ascii="Times New Roman"/>
              <w:noProof/>
            </w:rPr>
            <w:t>Date:  &lt;dd/mmm/yy&gt;</w:t>
          </w:r>
        </w:p>
      </w:tc>
    </w:tr>
  </w:tbl>
  <w:p w:rsidR="003A46E4" w:rsidRDefault="003A46E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C5177C2"/>
    <w:multiLevelType w:val="multilevel"/>
    <w:tmpl w:val="358EF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72F25FA"/>
    <w:multiLevelType w:val="multilevel"/>
    <w:tmpl w:val="5BBE1B1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0531318"/>
    <w:multiLevelType w:val="multilevel"/>
    <w:tmpl w:val="63CAC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68316819">
    <w:abstractNumId w:val="0"/>
  </w:num>
  <w:num w:numId="2" w16cid:durableId="1318026281">
    <w:abstractNumId w:val="10"/>
  </w:num>
  <w:num w:numId="3" w16cid:durableId="266158234">
    <w:abstractNumId w:val="22"/>
  </w:num>
  <w:num w:numId="4" w16cid:durableId="1583952496">
    <w:abstractNumId w:val="16"/>
  </w:num>
  <w:num w:numId="5" w16cid:durableId="1555845696">
    <w:abstractNumId w:val="15"/>
  </w:num>
  <w:num w:numId="6" w16cid:durableId="289821208">
    <w:abstractNumId w:val="1"/>
    <w:lvlOverride w:ilvl="0">
      <w:lvl w:ilvl="0">
        <w:numFmt w:val="bullet"/>
        <w:lvlText w:val="{"/>
        <w:lvlJc w:val="left"/>
        <w:pPr>
          <w:ind w:left="720" w:hanging="360"/>
        </w:pPr>
        <w:rPr>
          <w:rFonts w:ascii="Symbol" w:hAnsi="Symbol" w:hint="default"/>
        </w:rPr>
      </w:lvl>
    </w:lvlOverride>
  </w:num>
  <w:num w:numId="7" w16cid:durableId="1536307719">
    <w:abstractNumId w:val="2"/>
  </w:num>
  <w:num w:numId="8" w16cid:durableId="1813861779">
    <w:abstractNumId w:val="21"/>
  </w:num>
  <w:num w:numId="9" w16cid:durableId="500435005">
    <w:abstractNumId w:val="3"/>
  </w:num>
  <w:num w:numId="10" w16cid:durableId="1855531847">
    <w:abstractNumId w:val="11"/>
  </w:num>
  <w:num w:numId="11" w16cid:durableId="1238445414">
    <w:abstractNumId w:val="9"/>
  </w:num>
  <w:num w:numId="12" w16cid:durableId="1250581430">
    <w:abstractNumId w:val="20"/>
  </w:num>
  <w:num w:numId="13" w16cid:durableId="1094597326">
    <w:abstractNumId w:val="8"/>
  </w:num>
  <w:num w:numId="14" w16cid:durableId="1281378524">
    <w:abstractNumId w:val="4"/>
  </w:num>
  <w:num w:numId="15" w16cid:durableId="907224455">
    <w:abstractNumId w:val="19"/>
  </w:num>
  <w:num w:numId="16" w16cid:durableId="1289509739">
    <w:abstractNumId w:val="14"/>
  </w:num>
  <w:num w:numId="17" w16cid:durableId="2059041064">
    <w:abstractNumId w:val="6"/>
  </w:num>
  <w:num w:numId="18" w16cid:durableId="2063211610">
    <w:abstractNumId w:val="12"/>
  </w:num>
  <w:num w:numId="19" w16cid:durableId="1430203233">
    <w:abstractNumId w:val="1"/>
    <w:lvlOverride w:ilvl="0">
      <w:lvl w:ilvl="0">
        <w:start w:val="1"/>
        <w:numFmt w:val="bullet"/>
        <w:lvlText w:val="{"/>
        <w:lvlJc w:val="left"/>
        <w:pPr>
          <w:ind w:left="1080" w:hanging="360"/>
        </w:pPr>
        <w:rPr>
          <w:rFonts w:ascii="Symbol" w:hAnsi="Symbol" w:hint="default"/>
        </w:rPr>
      </w:lvl>
    </w:lvlOverride>
  </w:num>
  <w:num w:numId="20" w16cid:durableId="1260211083">
    <w:abstractNumId w:val="7"/>
  </w:num>
  <w:num w:numId="21" w16cid:durableId="632519621">
    <w:abstractNumId w:val="18"/>
  </w:num>
  <w:num w:numId="22" w16cid:durableId="1506943979">
    <w:abstractNumId w:val="13"/>
  </w:num>
  <w:num w:numId="23" w16cid:durableId="733241102">
    <w:abstractNumId w:val="5"/>
  </w:num>
  <w:num w:numId="24" w16cid:durableId="5473056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E48"/>
    <w:rsid w:val="00087999"/>
    <w:rsid w:val="000C1E48"/>
    <w:rsid w:val="00115BFB"/>
    <w:rsid w:val="00175500"/>
    <w:rsid w:val="001761BA"/>
    <w:rsid w:val="001D0182"/>
    <w:rsid w:val="002B34A5"/>
    <w:rsid w:val="002C7325"/>
    <w:rsid w:val="003A46E4"/>
    <w:rsid w:val="00441B96"/>
    <w:rsid w:val="0047760A"/>
    <w:rsid w:val="004D595C"/>
    <w:rsid w:val="004D7A54"/>
    <w:rsid w:val="005757A5"/>
    <w:rsid w:val="00575EF6"/>
    <w:rsid w:val="0079201D"/>
    <w:rsid w:val="009341B0"/>
    <w:rsid w:val="00994872"/>
    <w:rsid w:val="009A3548"/>
    <w:rsid w:val="009C7C87"/>
    <w:rsid w:val="009E2047"/>
    <w:rsid w:val="00AA6B22"/>
    <w:rsid w:val="00BC13B9"/>
    <w:rsid w:val="00CA2205"/>
    <w:rsid w:val="00CC22DA"/>
    <w:rsid w:val="00CC3BDD"/>
    <w:rsid w:val="00DD0E0A"/>
    <w:rsid w:val="00E14F4D"/>
    <w:rsid w:val="00F45A2C"/>
    <w:rsid w:val="00FB1A25"/>
    <w:rsid w:val="00FC7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7D4583"/>
  <w15:chartTrackingRefBased/>
  <w15:docId w15:val="{5C858AD3-50B5-4E35-A56A-4014D551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i/>
      <w:color w:val="0000FF"/>
    </w:rPr>
  </w:style>
  <w:style w:type="character" w:styleId="ae">
    <w:name w:val="Hyperlink"/>
    <w:rPr>
      <w:color w:val="0000FF"/>
      <w:u w:val="single"/>
    </w:rPr>
  </w:style>
  <w:style w:type="character" w:styleId="af">
    <w:name w:val="Strong"/>
    <w:qFormat/>
    <w:rPr>
      <w:b/>
    </w:rPr>
  </w:style>
  <w:style w:type="character" w:styleId="af0">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0">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paragraph" w:styleId="af1">
    <w:name w:val="Normal (Web)"/>
    <w:basedOn w:val="a"/>
    <w:uiPriority w:val="99"/>
    <w:unhideWhenUsed/>
    <w:rsid w:val="00115BFB"/>
    <w:pPr>
      <w:widowControl/>
      <w:spacing w:before="100" w:beforeAutospacing="1" w:after="100" w:afterAutospacing="1" w:line="240" w:lineRule="auto"/>
    </w:pPr>
    <w:rPr>
      <w:rFonts w:hAnsi="宋体" w:cs="宋体"/>
      <w:snapToGr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90953">
      <w:bodyDiv w:val="1"/>
      <w:marLeft w:val="0"/>
      <w:marRight w:val="0"/>
      <w:marTop w:val="0"/>
      <w:marBottom w:val="0"/>
      <w:divBdr>
        <w:top w:val="none" w:sz="0" w:space="0" w:color="auto"/>
        <w:left w:val="none" w:sz="0" w:space="0" w:color="auto"/>
        <w:bottom w:val="none" w:sz="0" w:space="0" w:color="auto"/>
        <w:right w:val="none" w:sz="0" w:space="0" w:color="auto"/>
      </w:divBdr>
    </w:div>
    <w:div w:id="179049543">
      <w:bodyDiv w:val="1"/>
      <w:marLeft w:val="0"/>
      <w:marRight w:val="0"/>
      <w:marTop w:val="0"/>
      <w:marBottom w:val="0"/>
      <w:divBdr>
        <w:top w:val="none" w:sz="0" w:space="0" w:color="auto"/>
        <w:left w:val="none" w:sz="0" w:space="0" w:color="auto"/>
        <w:bottom w:val="none" w:sz="0" w:space="0" w:color="auto"/>
        <w:right w:val="none" w:sz="0" w:space="0" w:color="auto"/>
      </w:divBdr>
    </w:div>
    <w:div w:id="931626223">
      <w:bodyDiv w:val="1"/>
      <w:marLeft w:val="0"/>
      <w:marRight w:val="0"/>
      <w:marTop w:val="0"/>
      <w:marBottom w:val="0"/>
      <w:divBdr>
        <w:top w:val="none" w:sz="0" w:space="0" w:color="auto"/>
        <w:left w:val="none" w:sz="0" w:space="0" w:color="auto"/>
        <w:bottom w:val="none" w:sz="0" w:space="0" w:color="auto"/>
        <w:right w:val="none" w:sz="0" w:space="0" w:color="auto"/>
      </w:divBdr>
    </w:div>
    <w:div w:id="1040396683">
      <w:bodyDiv w:val="1"/>
      <w:marLeft w:val="0"/>
      <w:marRight w:val="0"/>
      <w:marTop w:val="0"/>
      <w:marBottom w:val="0"/>
      <w:divBdr>
        <w:top w:val="none" w:sz="0" w:space="0" w:color="auto"/>
        <w:left w:val="none" w:sz="0" w:space="0" w:color="auto"/>
        <w:bottom w:val="none" w:sz="0" w:space="0" w:color="auto"/>
        <w:right w:val="none" w:sz="0" w:space="0" w:color="auto"/>
      </w:divBdr>
    </w:div>
    <w:div w:id="1811705430">
      <w:bodyDiv w:val="1"/>
      <w:marLeft w:val="0"/>
      <w:marRight w:val="0"/>
      <w:marTop w:val="0"/>
      <w:marBottom w:val="0"/>
      <w:divBdr>
        <w:top w:val="none" w:sz="0" w:space="0" w:color="auto"/>
        <w:left w:val="none" w:sz="0" w:space="0" w:color="auto"/>
        <w:bottom w:val="none" w:sz="0" w:space="0" w:color="auto"/>
        <w:right w:val="none" w:sz="0" w:space="0" w:color="auto"/>
      </w:divBdr>
    </w:div>
    <w:div w:id="188274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软件架构文档.dot</Template>
  <TotalTime>117</TotalTime>
  <Pages>7</Pages>
  <Words>458</Words>
  <Characters>2612</Characters>
  <Application>Microsoft Office Word</Application>
  <DocSecurity>0</DocSecurity>
  <Lines>21</Lines>
  <Paragraphs>6</Paragraphs>
  <ScaleCrop>false</ScaleCrop>
  <Company>&lt;SJTU&gt;</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bjshen</dc:creator>
  <cp:keywords/>
  <cp:lastModifiedBy>杨 征</cp:lastModifiedBy>
  <cp:revision>8</cp:revision>
  <cp:lastPrinted>1899-12-31T16:00:00Z</cp:lastPrinted>
  <dcterms:created xsi:type="dcterms:W3CDTF">2020-09-03T11:02:00Z</dcterms:created>
  <dcterms:modified xsi:type="dcterms:W3CDTF">2023-05-16T13:13:00Z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