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PERFORMANCE TESTING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 xml:space="preserve"> – AI Powered Comic Story Generator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Team ID:</w:t>
      </w: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__________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Test Date:</w:t>
      </w: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__________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Step 1: Testing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7199"/>
      </w:tblGrid>
      <w:tr w:rsidR="001A2BB5" w:rsidRPr="001A2BB5" w:rsidTr="001A2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Details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Tool Used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Apache 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Testing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Testing and Stress Testing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Module / API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 Generation API, Story Generation API, Image Generation Workflow, PDF Generation API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development server / Cloud-hosted server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__________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Backend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 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Primary Test Objective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Evaluate the response time, throughput, error rate, CPU utilization, and memory utilization of 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ComicCraft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under expected and increased user load.</w:t>
            </w:r>
          </w:p>
        </w:tc>
      </w:tr>
    </w:tbl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Step 2: Test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3193"/>
        <w:gridCol w:w="1271"/>
        <w:gridCol w:w="1298"/>
        <w:gridCol w:w="2711"/>
      </w:tblGrid>
      <w:tr w:rsidR="001A2BB5" w:rsidRPr="001A2BB5" w:rsidTr="001A2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Test Scenario / Description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No. of Virtual Users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Duration (sec)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Expected Outcome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the 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ComicCraft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homepage and basic API availability under normal user traffic.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responds successfully without significant errors.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the story-generation API with multiple users submitting comic prompts simultaneously.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Story-generation requests are processed successfully with acceptable response time.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the complete comic-generation workflow including story generation and panel processing.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continues processing requests without crashes or excessive failures.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test the comic-generation API with increased concurrent requests.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remains stable and gracefully handles increased load.</w:t>
            </w:r>
          </w:p>
        </w:tc>
      </w:tr>
    </w:tbl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Step 3: Performance Test Results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619"/>
        <w:gridCol w:w="2069"/>
        <w:gridCol w:w="1146"/>
        <w:gridCol w:w="1215"/>
        <w:gridCol w:w="2424"/>
      </w:tblGrid>
      <w:tr w:rsidR="001A2BB5" w:rsidRPr="001A2BB5" w:rsidTr="001A2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Target Value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Actual Value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Status (Pass / Fail)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Remarks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(Average)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2 seconds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Measure using 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response-time statistics.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 (Maximum)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5 seconds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maximum API response time under test load.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 (</w:t>
            </w: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/sec)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high as possible while maintaining stability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Record requests successfully processed per second.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1%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failed API requests and generation failures.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80%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backend server CPU consumption.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Utilization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80%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 be measured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 RAM consumption during concurrent requests.</w:t>
            </w:r>
          </w:p>
        </w:tc>
      </w:tr>
    </w:tbl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Performance Acceptance Criteria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will be considered performance-ready when the following target conditions are achieved: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Average response time remains below 2 seconds for normal API operations.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Maximum response time remains below 5 seconds for normal backend requests.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Error rate remains below 1%.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CPU utilization remains below 80% during expected load.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Memory utilization remains below 80% during expected load.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application does not crash during the defined load tests.</w:t>
      </w:r>
    </w:p>
    <w:p w:rsidR="001A2BB5" w:rsidRPr="001A2BB5" w:rsidRDefault="001A2BB5" w:rsidP="001A2BB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backend can process multiple concurrent requests without significant degradation.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Note:</w:t>
      </w: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AI image generation and complete comic generation may naturally take longer than ordinary API operations because they depend on external AI services. Therefore, response-time targets should be evaluated separately for standard API operations and end-to-end AI generation workflows</w:t>
      </w: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Step 4: Observations &amp; Analysis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Performance testing of </w:t>
      </w: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focuses on determining whether the application can handle multiple users requesting comic generation at the same time.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main performance-sensitive components are the AI story-generation service, AI image-generation service, comic layout processing, and PDF generation.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During normal operation, lightweight API requests such as health checks, prompt validation, and page requests are expected to respond quickly. AI-powered operations may require additional processing time because they involve communication with external Generative AI services.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load-testing process should identify: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Average API response time.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Maximum API response time.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successful requests.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failed requests.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Requests processed per second.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CPU consumption.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Memory consumption.</w:t>
      </w:r>
    </w:p>
    <w:p w:rsidR="001A2BB5" w:rsidRPr="001A2BB5" w:rsidRDefault="001A2BB5" w:rsidP="001A2BB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Performance degradation as concurrent users increase.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If performance decreases significantly as the number of users increases, possible optimization approaches include asynchronous processing, request queues, caching, connection pooling, optimized image processing, and independent scaling of AI-related services.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Performance Test Analysis by Module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1. Frontend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frontend is evaluated for its ability to load the application interface and submit comic-generation requests efficiently.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Expected result:</w:t>
      </w:r>
    </w:p>
    <w:p w:rsidR="001A2BB5" w:rsidRPr="001A2BB5" w:rsidRDefault="001A2BB5" w:rsidP="001A2B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Fast page loading.</w:t>
      </w:r>
    </w:p>
    <w:p w:rsidR="001A2BB5" w:rsidRPr="001A2BB5" w:rsidRDefault="001A2BB5" w:rsidP="001A2B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Responsive user interaction.</w:t>
      </w:r>
    </w:p>
    <w:p w:rsidR="001A2BB5" w:rsidRPr="001A2BB5" w:rsidRDefault="001A2BB5" w:rsidP="001A2BB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No unnecessary repeated API requests.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2. Story Generation API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story-generation API receives the user's prompt and communicates with the configured LLM service.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Performance factors include:</w:t>
      </w:r>
    </w:p>
    <w:p w:rsidR="001A2BB5" w:rsidRPr="001A2BB5" w:rsidRDefault="001A2BB5" w:rsidP="001A2B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Prompt size.</w:t>
      </w:r>
    </w:p>
    <w:p w:rsidR="001A2BB5" w:rsidRPr="001A2BB5" w:rsidRDefault="001A2BB5" w:rsidP="001A2B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concurrent requests.</w:t>
      </w:r>
    </w:p>
    <w:p w:rsidR="001A2BB5" w:rsidRPr="001A2BB5" w:rsidRDefault="001A2BB5" w:rsidP="001A2B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External LLM response time.</w:t>
      </w:r>
    </w:p>
    <w:p w:rsidR="001A2BB5" w:rsidRPr="001A2BB5" w:rsidRDefault="001A2BB5" w:rsidP="001A2BB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Backend processing time.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Expected result: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API should remain stable under normal concurrent usage.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3. Image Generation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Image generation is one of the most computationally and network-intensive stages of </w:t>
      </w: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Performance depends on:</w:t>
      </w:r>
    </w:p>
    <w:p w:rsidR="001A2BB5" w:rsidRPr="001A2BB5" w:rsidRDefault="001A2BB5" w:rsidP="001A2B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model response time.</w:t>
      </w:r>
    </w:p>
    <w:p w:rsidR="001A2BB5" w:rsidRPr="001A2BB5" w:rsidRDefault="001A2BB5" w:rsidP="001A2B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resolution.</w:t>
      </w:r>
    </w:p>
    <w:p w:rsidR="001A2BB5" w:rsidRPr="001A2BB5" w:rsidRDefault="001A2BB5" w:rsidP="001A2B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panels.</w:t>
      </w:r>
    </w:p>
    <w:p w:rsidR="001A2BB5" w:rsidRPr="001A2BB5" w:rsidRDefault="001A2BB5" w:rsidP="001A2B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Concurrent generation requests.</w:t>
      </w:r>
    </w:p>
    <w:p w:rsidR="001A2BB5" w:rsidRPr="001A2BB5" w:rsidRDefault="001A2BB5" w:rsidP="001A2BB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External API availability.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Expected result: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system should process image-generation requests reliably and provide appropriate progress/error feedback.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4. Comic Layout Generation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layout module combines generated images, dialogue, narration, and captions into comic pages.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Performance factors include:</w:t>
      </w:r>
    </w:p>
    <w:p w:rsidR="001A2BB5" w:rsidRPr="001A2BB5" w:rsidRDefault="001A2BB5" w:rsidP="001A2B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panels.</w:t>
      </w:r>
    </w:p>
    <w:p w:rsidR="001A2BB5" w:rsidRPr="001A2BB5" w:rsidRDefault="001A2BB5" w:rsidP="001A2B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resolution.</w:t>
      </w:r>
    </w:p>
    <w:p w:rsidR="001A2BB5" w:rsidRPr="001A2BB5" w:rsidRDefault="001A2BB5" w:rsidP="001A2B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Image-processing operations.</w:t>
      </w:r>
    </w:p>
    <w:p w:rsidR="001A2BB5" w:rsidRPr="001A2BB5" w:rsidRDefault="001A2BB5" w:rsidP="001A2B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Available CPU and memory.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Expected result: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pages should be generated without excessive resource consumption.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5. PDF Generation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PDF module converts the completed comic layout into a downloadable document.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Performance factors include:</w:t>
      </w:r>
    </w:p>
    <w:p w:rsidR="001A2BB5" w:rsidRPr="001A2BB5" w:rsidRDefault="001A2BB5" w:rsidP="001A2B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pages.</w:t>
      </w:r>
    </w:p>
    <w:p w:rsidR="001A2BB5" w:rsidRPr="001A2BB5" w:rsidRDefault="001A2BB5" w:rsidP="001A2B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and resolution of images.</w:t>
      </w:r>
    </w:p>
    <w:p w:rsidR="001A2BB5" w:rsidRPr="001A2BB5" w:rsidRDefault="001A2BB5" w:rsidP="001A2B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PDF compression.</w:t>
      </w:r>
    </w:p>
    <w:p w:rsidR="001A2BB5" w:rsidRPr="001A2BB5" w:rsidRDefault="001A2BB5" w:rsidP="001A2B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Available system resources.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Expected result: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PDF should be generated successfully without application failure.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Test Result Interpretation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Pass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 test is marked </w:t>
      </w:r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Pass</w:t>
      </w: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when the measured performance meets the defined target and the application remains stable.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Fail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 test is marked </w:t>
      </w:r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Fail</w:t>
      </w: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when the measured value exceeds the defined target or the application experiences unacceptable errors, crashes, or resource usage.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Pending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 test is marked </w:t>
      </w:r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Pending</w:t>
      </w: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when the test has not yet been executed or the actual measurement has not yet been recorded.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Step 5: Screenshots / Evidence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The following evidence should be attached to this section after executing the performance tests: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 xml:space="preserve">Screenshot 1 – </w:t>
      </w:r>
      <w:proofErr w:type="spellStart"/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JMeter</w:t>
      </w:r>
      <w:proofErr w:type="spellEnd"/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 xml:space="preserve"> Test Plan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Attach a screenshot showing:</w:t>
      </w:r>
    </w:p>
    <w:p w:rsidR="001A2BB5" w:rsidRPr="001A2BB5" w:rsidRDefault="001A2BB5" w:rsidP="001A2BB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Thread Group</w:t>
      </w:r>
    </w:p>
    <w:p w:rsidR="001A2BB5" w:rsidRPr="001A2BB5" w:rsidRDefault="001A2BB5" w:rsidP="001A2BB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virtual users</w:t>
      </w:r>
    </w:p>
    <w:p w:rsidR="001A2BB5" w:rsidRPr="001A2BB5" w:rsidRDefault="001A2BB5" w:rsidP="001A2BB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Ramp-up period</w:t>
      </w:r>
    </w:p>
    <w:p w:rsidR="001A2BB5" w:rsidRPr="001A2BB5" w:rsidRDefault="001A2BB5" w:rsidP="001A2BB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Test duration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Screenshot 2 – Response Time Results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Attach the </w:t>
      </w: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JMeter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results showing:</w:t>
      </w:r>
    </w:p>
    <w:p w:rsidR="001A2BB5" w:rsidRPr="001A2BB5" w:rsidRDefault="001A2BB5" w:rsidP="001A2BB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Average response time</w:t>
      </w:r>
    </w:p>
    <w:p w:rsidR="001A2BB5" w:rsidRPr="001A2BB5" w:rsidRDefault="001A2BB5" w:rsidP="001A2BB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Minimum response time</w:t>
      </w:r>
    </w:p>
    <w:p w:rsidR="001A2BB5" w:rsidRPr="001A2BB5" w:rsidRDefault="001A2BB5" w:rsidP="001A2BB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Maximum response time</w:t>
      </w:r>
    </w:p>
    <w:p w:rsidR="001A2BB5" w:rsidRPr="001A2BB5" w:rsidRDefault="001A2BB5" w:rsidP="001A2BB5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Number of requests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Screenshot 3 – Throughput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Attach the graph/table showing requests processed per second.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Screenshot 4 – Error Rate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Attach the results showing successful and failed requests.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Screenshot 5 – CPU and Memory Usage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Attach the system monitoring output showing CPU and RAM utilization during testing.</w:t>
      </w:r>
    </w:p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Recommended Evidence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4368"/>
      </w:tblGrid>
      <w:tr w:rsidR="001A2BB5" w:rsidRPr="001A2BB5" w:rsidTr="001A2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Screenshot / Report to Attach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Configuration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Thread Group configuration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 Test Execution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test execution screen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Summary Report / Aggregate Report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Throughput Graph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JMeter</w:t>
            </w:r>
            <w:proofErr w:type="spellEnd"/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Results / Summary Report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 screenshot</w:t>
            </w:r>
          </w:p>
        </w:tc>
      </w:tr>
      <w:tr w:rsidR="001A2BB5" w:rsidRPr="001A2BB5" w:rsidTr="001A2B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1A2BB5" w:rsidRPr="001A2BB5" w:rsidRDefault="001A2BB5" w:rsidP="001A2B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2BB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monitoring screenshot</w:t>
            </w:r>
          </w:p>
        </w:tc>
      </w:tr>
    </w:tbl>
    <w:p w:rsidR="001A2BB5" w:rsidRPr="001A2BB5" w:rsidRDefault="001A2BB5" w:rsidP="001A2B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1A2BB5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>Overall Performance Testing Conclusion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bookmarkStart w:id="0" w:name="_GoBack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Performance testing provides an understanding of how </w:t>
      </w: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behaves under normal and increased workloads. The testing focuses on the application's backend APIs, AI-powered comic-generation workflow, image processing, and PDF generation.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performance evaluation should verify that </w:t>
      </w:r>
      <w:proofErr w:type="spellStart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can handle concurrent requests while maintaining acceptable response times, low error rates, and reasonable CPU and memory utilization.</w:t>
      </w:r>
    </w:p>
    <w:p w:rsidR="001A2BB5" w:rsidRPr="001A2BB5" w:rsidRDefault="001A2BB5" w:rsidP="001A2BB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final performance status should be determined using the </w:t>
      </w:r>
      <w:r w:rsidRPr="001A2BB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N"/>
        </w:rPr>
        <w:t>actual measured results obtained from the selected testing tool</w:t>
      </w:r>
      <w:r w:rsidRPr="001A2BB5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bookmarkEnd w:id="0"/>
    <w:p w:rsidR="0018397B" w:rsidRPr="001A2BB5" w:rsidRDefault="0018397B">
      <w:pPr>
        <w:rPr>
          <w:rFonts w:ascii="Times New Roman" w:hAnsi="Times New Roman" w:cs="Times New Roman"/>
          <w:sz w:val="24"/>
          <w:szCs w:val="24"/>
        </w:rPr>
      </w:pPr>
    </w:p>
    <w:sectPr w:rsidR="0018397B" w:rsidRPr="001A2BB5" w:rsidSect="001A2BB5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479C2"/>
    <w:multiLevelType w:val="multilevel"/>
    <w:tmpl w:val="96C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8B5CED"/>
    <w:multiLevelType w:val="multilevel"/>
    <w:tmpl w:val="6DD4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57DEF"/>
    <w:multiLevelType w:val="multilevel"/>
    <w:tmpl w:val="F7DC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1950D7"/>
    <w:multiLevelType w:val="multilevel"/>
    <w:tmpl w:val="076A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2F338C"/>
    <w:multiLevelType w:val="multilevel"/>
    <w:tmpl w:val="778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E7583C"/>
    <w:multiLevelType w:val="multilevel"/>
    <w:tmpl w:val="8414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FE1A3A"/>
    <w:multiLevelType w:val="multilevel"/>
    <w:tmpl w:val="96B6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5D6960"/>
    <w:multiLevelType w:val="multilevel"/>
    <w:tmpl w:val="A8B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825E00"/>
    <w:multiLevelType w:val="multilevel"/>
    <w:tmpl w:val="FBDC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1"/>
  </w:num>
  <w:num w:numId="6">
    <w:abstractNumId w:val="6"/>
  </w:num>
  <w:num w:numId="7">
    <w:abstractNumId w:val="0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BB5"/>
    <w:rsid w:val="0018397B"/>
    <w:rsid w:val="001A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2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2B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2B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2B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2BB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2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2B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B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2BB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2B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2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2B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85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2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2026-09-30T10:50:00Z</dcterms:created>
  <dcterms:modified xsi:type="dcterms:W3CDTF">2026-09-30T11:00:00Z</dcterms:modified>
</cp:coreProperties>
</file>