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8B" w:rsidRPr="005B6A92" w:rsidRDefault="00054A8B" w:rsidP="00054A8B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:rsidR="00054A8B" w:rsidRPr="005B6A92" w:rsidRDefault="00054A8B" w:rsidP="00054A8B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054A8B" w:rsidRPr="005B6A92" w:rsidRDefault="00054A8B" w:rsidP="00054A8B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:rsidR="00054A8B" w:rsidRPr="005B6A92" w:rsidRDefault="00054A8B" w:rsidP="00054A8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73521EB" wp14:editId="5C6312C8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758ED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:rsidR="00054A8B" w:rsidRPr="005B6A92" w:rsidRDefault="00054A8B" w:rsidP="00054A8B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:rsidR="00054A8B" w:rsidRPr="005B6A92" w:rsidRDefault="00054A8B" w:rsidP="00054A8B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:rsidR="00054A8B" w:rsidRPr="005B6A92" w:rsidRDefault="00054A8B" w:rsidP="00054A8B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Снитко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Н.А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proofErr w:type="spellEnd"/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4A8B" w:rsidRPr="005B6A92" w:rsidRDefault="00054A8B" w:rsidP="00054A8B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-039</w:t>
      </w: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:rsidR="00054A8B" w:rsidRPr="005B6A92" w:rsidRDefault="00054A8B" w:rsidP="00054A8B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:rsidR="00054A8B" w:rsidRDefault="00054A8B" w:rsidP="00054A8B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4B2F3D" w:rsidRDefault="004B2F3D"/>
    <w:p w:rsidR="00054A8B" w:rsidRDefault="00054A8B" w:rsidP="00054A8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75D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CA2EE0">
        <w:rPr>
          <w:rFonts w:ascii="Times New Roman" w:eastAsia="Times New Roman" w:hAnsi="Times New Roman" w:cs="Times New Roman"/>
          <w:sz w:val="28"/>
          <w:szCs w:val="28"/>
        </w:rPr>
        <w:t>Познакомиться с протоколом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HTTP и протоколом HTTPS, а так</w:t>
      </w:r>
      <w:r w:rsidRPr="00CA2EE0">
        <w:rPr>
          <w:rFonts w:ascii="Times New Roman" w:eastAsia="Times New Roman" w:hAnsi="Times New Roman" w:cs="Times New Roman"/>
          <w:sz w:val="28"/>
          <w:szCs w:val="28"/>
        </w:rPr>
        <w:t>же особенностями установления соединения между источником и получателем.</w:t>
      </w:r>
    </w:p>
    <w:p w:rsidR="00054A8B" w:rsidRPr="005741E8" w:rsidRDefault="00054A8B" w:rsidP="00054A8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5741E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5741E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054A8B" w:rsidRPr="00B54746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054A8B" w:rsidRPr="00423985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proofErr w:type="gramEnd"/>
    </w:p>
    <w:p w:rsidR="00054A8B" w:rsidRPr="00181C6C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054A8B" w:rsidRPr="00064364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  <w:proofErr w:type="spellEnd"/>
    </w:p>
    <w:p w:rsidR="00054A8B" w:rsidRPr="00BA2FF0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985AE" wp14:editId="67DA4504">
            <wp:extent cx="5905500" cy="4181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54A8B" w:rsidRDefault="00054A8B" w:rsidP="00054A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54A8B" w:rsidRPr="00F278A8" w:rsidRDefault="00054A8B" w:rsidP="00054A8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2FF0">
        <w:rPr>
          <w:rFonts w:ascii="Times New Roman" w:eastAsia="Times New Roman" w:hAnsi="Times New Roman" w:cs="Times New Roman"/>
          <w:sz w:val="28"/>
          <w:szCs w:val="28"/>
        </w:rPr>
        <w:t>IP адрес</w:t>
      </w:r>
      <w:r>
        <w:rPr>
          <w:rFonts w:ascii="Times New Roman" w:eastAsia="Times New Roman" w:hAnsi="Times New Roman" w:cs="Times New Roman"/>
          <w:sz w:val="28"/>
          <w:szCs w:val="28"/>
        </w:rPr>
        <w:t>: 172.23.99.80:3128</w:t>
      </w:r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054A8B" w:rsidRPr="00B54746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054A8B" w:rsidRPr="00423985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proofErr w:type="gramEnd"/>
    </w:p>
    <w:p w:rsidR="00054A8B" w:rsidRPr="00181C6C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данных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054A8B" w:rsidRPr="00064364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  <w:proofErr w:type="spellEnd"/>
    </w:p>
    <w:p w:rsidR="00054A8B" w:rsidRPr="00BA2FF0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69E5E" wp14:editId="1C4655EA">
            <wp:extent cx="56007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A8B" w:rsidRDefault="00054A8B" w:rsidP="00054A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54A8B" w:rsidRPr="00F278A8" w:rsidRDefault="00054A8B" w:rsidP="00054A8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Запрос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480104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278A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IP адрес: 172.23.99.80:3128</w:t>
      </w:r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A2FF0">
        <w:rPr>
          <w:rFonts w:ascii="Times New Roman" w:eastAsia="Times New Roman" w:hAnsi="Times New Roman" w:cs="Times New Roman"/>
          <w:sz w:val="28"/>
          <w:szCs w:val="28"/>
        </w:rPr>
        <w:t>орт</w:t>
      </w:r>
      <w:r>
        <w:rPr>
          <w:rFonts w:ascii="Times New Roman" w:eastAsia="Times New Roman" w:hAnsi="Times New Roman" w:cs="Times New Roman"/>
          <w:sz w:val="28"/>
          <w:szCs w:val="28"/>
        </w:rPr>
        <w:t>: 3128</w:t>
      </w:r>
    </w:p>
    <w:p w:rsidR="00054A8B" w:rsidRPr="00B54746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Хост:</w:t>
      </w:r>
      <w:r w:rsidRPr="00B54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B547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054A8B" w:rsidRPr="00423985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>нформация о необходимости кэширования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278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gw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42398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proofErr w:type="gramEnd"/>
    </w:p>
    <w:p w:rsidR="00054A8B" w:rsidRPr="00181C6C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</w:t>
      </w:r>
      <w:r w:rsidRPr="00423985">
        <w:rPr>
          <w:rFonts w:ascii="Times New Roman" w:eastAsia="Times New Roman" w:hAnsi="Times New Roman" w:cs="Times New Roman"/>
          <w:sz w:val="28"/>
          <w:szCs w:val="28"/>
        </w:rPr>
        <w:t xml:space="preserve"> данных в теле ответа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81C6C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054A8B" w:rsidRPr="00064364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од ответа и его значение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064364">
        <w:rPr>
          <w:rFonts w:ascii="Times New Roman" w:eastAsia="Times New Roman" w:hAnsi="Times New Roman" w:cs="Times New Roman"/>
          <w:sz w:val="28"/>
          <w:szCs w:val="28"/>
        </w:rPr>
        <w:t>Informational</w:t>
      </w:r>
      <w:proofErr w:type="spellEnd"/>
    </w:p>
    <w:p w:rsidR="00054A8B" w:rsidRPr="00BA2FF0" w:rsidRDefault="00054A8B" w:rsidP="00054A8B">
      <w:pPr>
        <w:widowControl w:val="0"/>
        <w:autoSpaceDE w:val="0"/>
        <w:autoSpaceDN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64364">
        <w:rPr>
          <w:rFonts w:ascii="Times New Roman" w:eastAsia="Times New Roman" w:hAnsi="Times New Roman" w:cs="Times New Roman"/>
          <w:sz w:val="28"/>
          <w:szCs w:val="28"/>
        </w:rPr>
        <w:t>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ABCB6" wp14:editId="21066FA1">
            <wp:extent cx="5600700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8B" w:rsidRDefault="00054A8B" w:rsidP="00054A8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4A8B" w:rsidRPr="002D2E5B" w:rsidRDefault="00054A8B" w:rsidP="00054A8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2E5B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использовались утилита </w:t>
      </w:r>
      <w:r w:rsidRPr="002D2E5B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 помощью неё можно</w:t>
      </w:r>
      <w:r w:rsidRPr="002D2E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получать только HTTP заголовок, а все содержимое страницы игнорировать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2D2E5B">
        <w:rPr>
          <w:rFonts w:ascii="Verdana" w:hAnsi="Verdana"/>
          <w:color w:val="000000"/>
          <w:sz w:val="21"/>
          <w:szCs w:val="21"/>
        </w:rPr>
        <w:t xml:space="preserve"> </w:t>
      </w:r>
      <w:r w:rsidRPr="0090607B">
        <w:rPr>
          <w:rFonts w:ascii="Verdana" w:hAnsi="Verdana"/>
          <w:color w:val="000000"/>
          <w:sz w:val="21"/>
          <w:szCs w:val="21"/>
        </w:rPr>
        <w:t>-</w:t>
      </w:r>
      <w:proofErr w:type="spellStart"/>
      <w:r w:rsidRPr="00054A8B">
        <w:rPr>
          <w:color w:val="000000" w:themeColor="text1"/>
        </w:rPr>
        <w:fldChar w:fldCharType="begin"/>
      </w:r>
      <w:r w:rsidRPr="00054A8B">
        <w:rPr>
          <w:color w:val="000000" w:themeColor="text1"/>
        </w:rPr>
        <w:instrText xml:space="preserve"> HYPERLINK "http://linux.yaroslavl.ru/docs/conf/gpg/r1242.html" \l "VERBOSE" </w:instrText>
      </w:r>
      <w:r w:rsidRPr="00054A8B">
        <w:rPr>
          <w:color w:val="000000" w:themeColor="text1"/>
        </w:rPr>
        <w:fldChar w:fldCharType="separate"/>
      </w:r>
      <w:r w:rsidRPr="00054A8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verbose</w:t>
      </w:r>
      <w:proofErr w:type="spellEnd"/>
      <w:r w:rsidRPr="00054A8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fldChar w:fldCharType="end"/>
      </w:r>
      <w:r>
        <w:rPr>
          <w:rFonts w:ascii="Verdana" w:hAnsi="Verdana"/>
          <w:color w:val="000000"/>
          <w:sz w:val="21"/>
          <w:szCs w:val="21"/>
        </w:rPr>
        <w:t xml:space="preserve"> – 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выда</w:t>
      </w:r>
      <w:r>
        <w:rPr>
          <w:rFonts w:ascii="Times New Roman" w:hAnsi="Times New Roman" w:cs="Times New Roman"/>
          <w:color w:val="000000"/>
          <w:sz w:val="28"/>
          <w:szCs w:val="28"/>
        </w:rPr>
        <w:t>ё</w:t>
      </w:r>
      <w:r w:rsidRPr="002D2E5B">
        <w:rPr>
          <w:rFonts w:ascii="Times New Roman" w:hAnsi="Times New Roman" w:cs="Times New Roman"/>
          <w:color w:val="000000"/>
          <w:sz w:val="28"/>
          <w:szCs w:val="28"/>
        </w:rPr>
        <w:t>т дополнительную информацию во время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p w:rsidR="00054A8B" w:rsidRDefault="00054A8B"/>
    <w:sectPr w:rsidR="00054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63"/>
    <w:rsid w:val="00054A8B"/>
    <w:rsid w:val="004B2F3D"/>
    <w:rsid w:val="0082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5766"/>
  <w15:chartTrackingRefBased/>
  <w15:docId w15:val="{01144837-DC5E-44C1-A142-3BF7B418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4A8B"/>
    <w:rPr>
      <w:b/>
      <w:bCs/>
    </w:rPr>
  </w:style>
  <w:style w:type="character" w:styleId="a4">
    <w:name w:val="Hyperlink"/>
    <w:basedOn w:val="a0"/>
    <w:uiPriority w:val="99"/>
    <w:unhideWhenUsed/>
    <w:rsid w:val="00054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2023-01-16T16:04:00Z</dcterms:created>
  <dcterms:modified xsi:type="dcterms:W3CDTF">2023-01-16T16:09:00Z</dcterms:modified>
</cp:coreProperties>
</file>