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val="false"/>
          <w:bCs w:val="false"/>
          <w:color w:val="00B140"/>
          <w:spacing w:val="200"/>
          <w:sz w:val="20"/>
          <w:szCs w:val="20"/>
        </w:rPr>
        <w:t xml:space="preserve">FORTESCUE GROUP</w:t>
      </w:r>
    </w:p>
    <w:p>
      <w:pPr>
        <w:spacing w:after="0" w:before="80"/>
      </w:pPr>
      <w:r>
        <w:rPr>
          <w:rFonts w:ascii="Arial" w:cs="Arial" w:eastAsia="Arial" w:hAnsi="Arial"/>
          <w:b/>
          <w:bCs/>
          <w:color w:val="0D1B2A"/>
          <w:sz w:val="48"/>
          <w:szCs w:val="48"/>
        </w:rPr>
        <w:t xml:space="preserve">Incident Management Framework</w:t>
      </w:r>
    </w:p>
    <w:p>
      <w:pPr>
        <w:spacing w:after="0" w:before="40"/>
      </w:pPr>
      <w:r>
        <w:rPr>
          <w:rFonts w:ascii="Arial" w:cs="Arial" w:eastAsia="Arial" w:hAnsi="Arial"/>
          <w:b w:val="false"/>
          <w:bCs w:val="false"/>
          <w:color w:val="555555"/>
          <w:sz w:val="28"/>
          <w:szCs w:val="28"/>
        </w:rPr>
        <w:t xml:space="preserve">Internal Architecture and Technical Deployment Specification</w:t>
      </w:r>
    </w:p>
    <w:p>
      <w:pPr>
        <w:pBdr>
          <w:bottom w:val="single" w:color="00B140" w:sz="3"/>
        </w:pBdr>
        <w:spacing w:after="0" w:before="40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Document 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IMT-TECH-001</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1.0</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Active</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Owner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Group HS&amp;EM</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Author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Sarah — Group HS&amp;EM Specialist</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Classification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Internal — Fortescue Group</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1 May 2026</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Repository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github.com/fortescue/imt-framework (TBC)</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Deployment Target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Hello World (Fortescue Internal)</w:t>
            </w:r>
          </w:p>
        </w:tc>
      </w:tr>
    </w:tbl>
    <w:p>
      <w:pPr>
        <w:spacing w:after="0" w:before="400"/>
      </w:pPr>
    </w:p>
    <w:p>
      <w:pPr>
        <w:pStyle w:val="Heading1"/>
        <w:pBdr>
          <w:bottom w:val="single" w:color="00B140" w:sz="4" w:space="6"/>
        </w:pBdr>
        <w:spacing w:after="120" w:before="400"/>
      </w:pPr>
      <w:r>
        <w:rPr>
          <w:rFonts w:ascii="Arial" w:cs="Arial" w:eastAsia="Arial" w:hAnsi="Arial"/>
          <w:b/>
          <w:bCs/>
          <w:color w:val="0D1B2A"/>
          <w:sz w:val="32"/>
          <w:szCs w:val="32"/>
        </w:rPr>
        <w:t xml:space="preserve">1. Executive Summary</w:t>
      </w:r>
    </w:p>
    <w:p>
      <w:pPr>
        <w:spacing w:after="100" w:before="60"/>
      </w:pPr>
      <w:r>
        <w:rPr>
          <w:rFonts w:ascii="Arial" w:cs="Arial" w:eastAsia="Arial" w:hAnsi="Arial"/>
          <w:color w:val="111111"/>
          <w:sz w:val="22"/>
          <w:szCs w:val="22"/>
        </w:rPr>
        <w:t xml:space="preserve">This document defines the internal architecture, technical specification, and deployment process for the Fortescue Group Incident Management Framework (IMT Framework). It is intended for IT, DevOps, and platform administrators responsible for hosting, maintaining, and deploying the application to Fortescue internal infrastructure via Hello World.</w:t>
      </w:r>
    </w:p>
    <w:p>
      <w:pPr>
        <w:spacing w:after="100" w:before="60"/>
      </w:pPr>
      <w:r>
        <w:rPr>
          <w:rFonts w:ascii="Arial" w:cs="Arial" w:eastAsia="Arial" w:hAnsi="Arial"/>
          <w:color w:val="111111"/>
          <w:sz w:val="22"/>
          <w:szCs w:val="22"/>
        </w:rPr>
        <w:t xml:space="preserve">The IMT Framework is a single-file, self-contained HTML application that provides Fortescue Group HS&amp;EM with a structured, interactive reference tool for incident management across two primary scenarios: Pilbara site escalation and global/international incidents (including Gabon). It requires no backend, no database, and no build process. Deployment is a static file operation.</w:t>
      </w:r>
    </w:p>
    <w:p>
      <w:pPr>
        <w:spacing w:after="0" w:before="200"/>
      </w:pPr>
    </w:p>
    <w:p>
      <w:pPr>
        <w:pStyle w:val="Heading1"/>
        <w:pBdr>
          <w:bottom w:val="single" w:color="00B140" w:sz="4" w:space="6"/>
        </w:pBdr>
        <w:spacing w:after="120" w:before="400"/>
      </w:pPr>
      <w:r>
        <w:rPr>
          <w:rFonts w:ascii="Arial" w:cs="Arial" w:eastAsia="Arial" w:hAnsi="Arial"/>
          <w:b/>
          <w:bCs/>
          <w:color w:val="0D1B2A"/>
          <w:sz w:val="32"/>
          <w:szCs w:val="32"/>
        </w:rPr>
        <w:t xml:space="preserve">2. Application Overview</w:t>
      </w:r>
    </w:p>
    <w:p>
      <w:pPr>
        <w:pStyle w:val="Heading2"/>
        <w:spacing w:after="80" w:before="280"/>
      </w:pPr>
      <w:r>
        <w:rPr>
          <w:rFonts w:ascii="Arial" w:cs="Arial" w:eastAsia="Arial" w:hAnsi="Arial"/>
          <w:b/>
          <w:bCs/>
          <w:color w:val="0D1B2A"/>
          <w:sz w:val="26"/>
          <w:szCs w:val="26"/>
        </w:rPr>
        <w:t xml:space="preserve">2.1 Application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Application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Fortescue IMT Framework</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Application Type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Static Single-Page Application (SPA)</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Primary File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imt_v3.html</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Secondary File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fortescue_hsem_banner.html</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Total File Size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Approx. 120 KB (imt_v3.html) + 3 KB (banner)</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External Dependencies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None — fully self-contained</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Framework / Library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None — vanilla HTML, CSS, and JavaScript</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Backend Required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No</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Database Required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No</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Authentication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Relies on Hello World / Fortescue SSO</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Browser Support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Chrome, Edge, Firefox, Safari — modern versions</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Mobile Support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Responsive — functional on tablet and desktop</w:t>
            </w:r>
          </w:p>
        </w:tc>
      </w:tr>
    </w:tbl>
    <w:p>
      <w:pPr>
        <w:spacing w:after="0" w:before="200"/>
      </w:pPr>
    </w:p>
    <w:p>
      <w:pPr>
        <w:pStyle w:val="Heading2"/>
        <w:spacing w:after="80" w:before="280"/>
      </w:pPr>
      <w:r>
        <w:rPr>
          <w:rFonts w:ascii="Arial" w:cs="Arial" w:eastAsia="Arial" w:hAnsi="Arial"/>
          <w:b/>
          <w:bCs/>
          <w:color w:val="0D1B2A"/>
          <w:sz w:val="26"/>
          <w:szCs w:val="26"/>
        </w:rPr>
        <w:t xml:space="preserve">2.2 Functional Modules</w:t>
      </w:r>
    </w:p>
    <w:p>
      <w:pPr>
        <w:spacing w:after="100" w:before="60"/>
      </w:pPr>
      <w:r>
        <w:rPr>
          <w:rFonts w:ascii="Arial" w:cs="Arial" w:eastAsia="Arial" w:hAnsi="Arial"/>
          <w:color w:val="111111"/>
          <w:sz w:val="22"/>
          <w:szCs w:val="22"/>
        </w:rPr>
        <w:t xml:space="preserve">The application is divided into the following functional tabs, all rendered from a single HTML file:</w:t>
      </w:r>
    </w:p>
    <w:p>
      <w:pPr>
        <w:pStyle w:val="ListParagraph"/>
        <w:numPr>
          <w:ilvl w:val="0"/>
          <w:numId w:val="2"/>
        </w:numPr>
        <w:spacing w:after="40" w:before="40"/>
      </w:pPr>
      <w:r>
        <w:rPr>
          <w:rFonts w:ascii="Arial" w:cs="Arial" w:eastAsia="Arial" w:hAnsi="Arial"/>
          <w:color w:val="111111"/>
          <w:sz w:val="22"/>
          <w:szCs w:val="22"/>
        </w:rPr>
        <w:t xml:space="preserve">Home Page — three-level navigation cards with Pilbara / Global / Gabon scenario selectors</w:t>
      </w:r>
    </w:p>
    <w:p>
      <w:pPr>
        <w:pStyle w:val="ListParagraph"/>
        <w:numPr>
          <w:ilvl w:val="0"/>
          <w:numId w:val="2"/>
        </w:numPr>
        <w:spacing w:after="40" w:before="40"/>
      </w:pPr>
      <w:r>
        <w:rPr>
          <w:rFonts w:ascii="Arial" w:cs="Arial" w:eastAsia="Arial" w:hAnsi="Arial"/>
          <w:color w:val="111111"/>
          <w:sz w:val="22"/>
          <w:szCs w:val="22"/>
        </w:rPr>
        <w:t xml:space="preserve">Pilbara Escalation — three-tier response structure (Site, Group IMT, CMT) with full role cards, regulatory obligations, decision authority, and activation protocols</w:t>
      </w:r>
    </w:p>
    <w:p>
      <w:pPr>
        <w:pStyle w:val="ListParagraph"/>
        <w:numPr>
          <w:ilvl w:val="0"/>
          <w:numId w:val="2"/>
        </w:numPr>
        <w:spacing w:after="40" w:before="40"/>
      </w:pPr>
      <w:r>
        <w:rPr>
          <w:rFonts w:ascii="Arial" w:cs="Arial" w:eastAsia="Arial" w:hAnsi="Arial"/>
          <w:color w:val="111111"/>
          <w:sz w:val="22"/>
          <w:szCs w:val="22"/>
        </w:rPr>
        <w:t xml:space="preserve">Global / Gabon — same structure adapted for international incidents with Corporate Security integration and DFAT references</w:t>
      </w:r>
    </w:p>
    <w:p>
      <w:pPr>
        <w:pStyle w:val="ListParagraph"/>
        <w:numPr>
          <w:ilvl w:val="0"/>
          <w:numId w:val="2"/>
        </w:numPr>
        <w:spacing w:after="40" w:before="40"/>
      </w:pPr>
      <w:r>
        <w:rPr>
          <w:rFonts w:ascii="Arial" w:cs="Arial" w:eastAsia="Arial" w:hAnsi="Arial"/>
          <w:color w:val="111111"/>
          <w:sz w:val="22"/>
          <w:szCs w:val="22"/>
        </w:rPr>
        <w:t xml:space="preserve">Individual Role Sheets — 22 role sheets across Site EM, IMT Pilbara, IMT Global, and CMT categories with AIIMS colour coding and printable sign-off sections</w:t>
      </w:r>
    </w:p>
    <w:p>
      <w:pPr>
        <w:pStyle w:val="ListParagraph"/>
        <w:numPr>
          <w:ilvl w:val="0"/>
          <w:numId w:val="2"/>
        </w:numPr>
        <w:spacing w:after="40" w:before="40"/>
      </w:pPr>
      <w:r>
        <w:rPr>
          <w:rFonts w:ascii="Arial" w:cs="Arial" w:eastAsia="Arial" w:hAnsi="Arial"/>
          <w:color w:val="111111"/>
          <w:sz w:val="22"/>
          <w:szCs w:val="22"/>
        </w:rPr>
        <w:t xml:space="preserve">Activation Matrix — six activation scenario matrices with name input fields and print-to-PDF functionality</w:t>
      </w:r>
    </w:p>
    <w:p>
      <w:pPr>
        <w:pStyle w:val="ListParagraph"/>
        <w:numPr>
          <w:ilvl w:val="0"/>
          <w:numId w:val="2"/>
        </w:numPr>
        <w:spacing w:after="40" w:before="40"/>
      </w:pPr>
      <w:r>
        <w:rPr>
          <w:rFonts w:ascii="Arial" w:cs="Arial" w:eastAsia="Arial" w:hAnsi="Arial"/>
          <w:color w:val="111111"/>
          <w:sz w:val="22"/>
          <w:szCs w:val="22"/>
        </w:rPr>
        <w:t xml:space="preserve">IMT Readiness Checklist — pre-incident readiness checklist with progress tracking and browser localStorage persistence</w:t>
      </w:r>
    </w:p>
    <w:p>
      <w:pPr>
        <w:pStyle w:val="ListParagraph"/>
        <w:numPr>
          <w:ilvl w:val="0"/>
          <w:numId w:val="2"/>
        </w:numPr>
        <w:spacing w:after="40" w:before="40"/>
      </w:pPr>
      <w:r>
        <w:rPr>
          <w:rFonts w:ascii="Arial" w:cs="Arial" w:eastAsia="Arial" w:hAnsi="Arial"/>
          <w:color w:val="111111"/>
          <w:sz w:val="22"/>
          <w:szCs w:val="22"/>
        </w:rPr>
        <w:t xml:space="preserve">Fortescue HS&amp;EM Banner — standalone embeddable banner (separate file)</w:t>
      </w:r>
    </w:p>
    <w:p>
      <w:pPr>
        <w:spacing w:after="0" w:before="200"/>
      </w:pPr>
    </w:p>
    <w:p>
      <w:pPr>
        <w:pStyle w:val="Heading2"/>
        <w:spacing w:after="80" w:before="280"/>
      </w:pPr>
      <w:r>
        <w:rPr>
          <w:rFonts w:ascii="Arial" w:cs="Arial" w:eastAsia="Arial" w:hAnsi="Arial"/>
          <w:b/>
          <w:bCs/>
          <w:color w:val="0D1B2A"/>
          <w:sz w:val="26"/>
          <w:szCs w:val="26"/>
        </w:rPr>
        <w:t xml:space="preserve">2.3 Data Architecture</w:t>
      </w:r>
    </w:p>
    <w:p>
      <w:pPr>
        <w:spacing w:after="100" w:before="60"/>
      </w:pPr>
      <w:r>
        <w:rPr>
          <w:rFonts w:ascii="Arial" w:cs="Arial" w:eastAsia="Arial" w:hAnsi="Arial"/>
          <w:color w:val="111111"/>
          <w:sz w:val="22"/>
          <w:szCs w:val="22"/>
        </w:rPr>
        <w:t xml:space="preserve">The application stores no data server-side. The only persistent state is the IMT Readiness Checklist, which uses browser localStorage to preserve tick states between sessions. This is per-device and per-browser only — no cross-device sync. All other state is in-memory for the duration of the browser session.</w:t>
      </w:r>
    </w:p>
    <w:p>
      <w:pPr>
        <w:spacing w:after="0" w:before="200"/>
      </w:pPr>
    </w:p>
    <w:p>
      <w:pPr>
        <w:pStyle w:val="Heading1"/>
        <w:pBdr>
          <w:bottom w:val="single" w:color="00B140" w:sz="4" w:space="6"/>
        </w:pBdr>
        <w:spacing w:after="120" w:before="400"/>
      </w:pPr>
      <w:r>
        <w:rPr>
          <w:rFonts w:ascii="Arial" w:cs="Arial" w:eastAsia="Arial" w:hAnsi="Arial"/>
          <w:b/>
          <w:bCs/>
          <w:color w:val="0D1B2A"/>
          <w:sz w:val="32"/>
          <w:szCs w:val="32"/>
        </w:rPr>
        <w:t xml:space="preserve">3.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Markup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HTML5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Single file — no template engine</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111111"/>
                <w:sz w:val="20"/>
                <w:szCs w:val="20"/>
              </w:rPr>
              <w:t xml:space="preserve">Styling</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111111"/>
                <w:sz w:val="20"/>
                <w:szCs w:val="20"/>
              </w:rPr>
              <w:t xml:space="preserve">CSS3 (inline, no preprocessor)</w:t>
            </w:r>
          </w:p>
        </w:tc>
        <w:tc>
          <w:tcPr>
            <w:tcW w:type="dxa" w:w="3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111111"/>
                <w:sz w:val="20"/>
                <w:szCs w:val="20"/>
              </w:rPr>
              <w:t xml:space="preserve">CSS variables, flexbox, grid — no external stylesheet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Scripting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Vanilla JavaScript (ES5/ES6)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 framework. No npm dependencies at runtime.</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111111"/>
                <w:sz w:val="20"/>
                <w:szCs w:val="20"/>
              </w:rPr>
              <w:t xml:space="preserve">Persistence</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111111"/>
                <w:sz w:val="20"/>
                <w:szCs w:val="20"/>
              </w:rPr>
              <w:t xml:space="preserve">Browser localStorage</w:t>
            </w:r>
          </w:p>
        </w:tc>
        <w:tc>
          <w:tcPr>
            <w:tcW w:type="dxa" w:w="3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111111"/>
                <w:sz w:val="20"/>
                <w:szCs w:val="20"/>
              </w:rPr>
              <w:t xml:space="preserve">Checklist state only. Per-device. No PII stored.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Fonts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Arial (system font)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 Google Fonts or CDN calls — fully offline-capable</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111111"/>
                <w:sz w:val="20"/>
                <w:szCs w:val="20"/>
              </w:rPr>
              <w:t xml:space="preserve">Icons</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111111"/>
                <w:sz w:val="20"/>
                <w:szCs w:val="20"/>
              </w:rPr>
              <w:t xml:space="preserve">Unicode characters</w:t>
            </w:r>
          </w:p>
        </w:tc>
        <w:tc>
          <w:tcPr>
            <w:tcW w:type="dxa" w:w="3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111111"/>
                <w:sz w:val="20"/>
                <w:szCs w:val="20"/>
              </w:rPr>
              <w:t xml:space="preserve">No icon library — fully self-contained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Print / PDF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Browser window.print()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Role sheets and matrices use print CSS for clean PDF output</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111111"/>
                <w:sz w:val="20"/>
                <w:szCs w:val="20"/>
              </w:rPr>
              <w:t xml:space="preserve">Build Tool</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111111"/>
                <w:sz w:val="20"/>
                <w:szCs w:val="20"/>
              </w:rPr>
              <w:t xml:space="preserve">None</w:t>
            </w:r>
          </w:p>
        </w:tc>
        <w:tc>
          <w:tcPr>
            <w:tcW w:type="dxa" w:w="3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111111"/>
                <w:sz w:val="20"/>
                <w:szCs w:val="20"/>
              </w:rPr>
              <w:t xml:space="preserve">No webpack, Vite, or bundler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Package Manager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None (production)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 node_modules at runtime. npm used for dev tooling only.</w:t>
            </w:r>
          </w:p>
        </w:tc>
      </w:tr>
    </w:tbl>
    <w:p>
      <w:pPr>
        <w:spacing w:after="0" w:before="200"/>
      </w:pPr>
    </w:p>
    <w:p>
      <w:pPr>
        <w:pStyle w:val="Heading1"/>
        <w:pBdr>
          <w:bottom w:val="single" w:color="00B140" w:sz="4" w:space="6"/>
        </w:pBdr>
        <w:spacing w:after="120" w:before="400"/>
      </w:pPr>
      <w:r>
        <w:rPr>
          <w:rFonts w:ascii="Arial" w:cs="Arial" w:eastAsia="Arial" w:hAnsi="Arial"/>
          <w:b/>
          <w:bCs/>
          <w:color w:val="0D1B2A"/>
          <w:sz w:val="32"/>
          <w:szCs w:val="32"/>
        </w:rPr>
        <w:t xml:space="preserve">4. GitHub Repository Structure</w:t>
      </w:r>
    </w:p>
    <w:p>
      <w:pPr>
        <w:pStyle w:val="Heading2"/>
        <w:spacing w:after="80" w:before="280"/>
      </w:pPr>
      <w:r>
        <w:rPr>
          <w:rFonts w:ascii="Arial" w:cs="Arial" w:eastAsia="Arial" w:hAnsi="Arial"/>
          <w:b/>
          <w:bCs/>
          <w:color w:val="0D1B2A"/>
          <w:sz w:val="26"/>
          <w:szCs w:val="26"/>
        </w:rPr>
        <w:t xml:space="preserve">4.1 Repository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Organisation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fortescue (TBC — confirm with IT)</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Repository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imt-framework</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Visibility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Private</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Branch Strategy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main (production) / develop (staging)</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Access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Group HS&amp;EM + approved IT / DevOps</w:t>
            </w:r>
          </w:p>
        </w:tc>
      </w:tr>
    </w:tbl>
    <w:p>
      <w:pPr>
        <w:spacing w:after="0" w:before="160"/>
      </w:pPr>
    </w:p>
    <w:p>
      <w:pPr>
        <w:pStyle w:val="Heading2"/>
        <w:spacing w:after="80" w:before="280"/>
      </w:pPr>
      <w:r>
        <w:rPr>
          <w:rFonts w:ascii="Arial" w:cs="Arial" w:eastAsia="Arial" w:hAnsi="Arial"/>
          <w:b/>
          <w:bCs/>
          <w:color w:val="0D1B2A"/>
          <w:sz w:val="26"/>
          <w:szCs w:val="26"/>
        </w:rPr>
        <w:t xml:space="preserve">4.2 Recommended Folder Structure</w:t>
      </w:r>
    </w:p>
    <w:p>
      <w:pPr>
        <w:spacing w:after="60" w:before="60"/>
        <w:ind w:left="720"/>
      </w:pPr>
      <w:r>
        <w:rPr>
          <w:rFonts w:ascii="Courier New" w:cs="Courier New" w:eastAsia="Courier New" w:hAnsi="Courier New"/>
          <w:color w:val="2d2d2d"/>
          <w:sz w:val="18"/>
          <w:szCs w:val="18"/>
        </w:rPr>
        <w:t xml:space="preserve">imt-framework/</w:t>
      </w:r>
    </w:p>
    <w:p>
      <w:pPr>
        <w:spacing w:after="60" w:before="60"/>
        <w:ind w:left="720"/>
      </w:pPr>
      <w:r>
        <w:rPr>
          <w:rFonts w:ascii="Courier New" w:cs="Courier New" w:eastAsia="Courier New" w:hAnsi="Courier New"/>
          <w:color w:val="2d2d2d"/>
          <w:sz w:val="18"/>
          <w:szCs w:val="18"/>
        </w:rPr>
        <w:t xml:space="preserve">  README.md</w:t>
      </w:r>
    </w:p>
    <w:p>
      <w:pPr>
        <w:spacing w:after="60" w:before="60"/>
        <w:ind w:left="720"/>
      </w:pPr>
      <w:r>
        <w:rPr>
          <w:rFonts w:ascii="Courier New" w:cs="Courier New" w:eastAsia="Courier New" w:hAnsi="Courier New"/>
          <w:color w:val="2d2d2d"/>
          <w:sz w:val="18"/>
          <w:szCs w:val="18"/>
        </w:rPr>
        <w:t xml:space="preserve">  LICENSE</w:t>
      </w:r>
    </w:p>
    <w:p>
      <w:pPr>
        <w:spacing w:after="60" w:before="60"/>
        <w:ind w:left="720"/>
      </w:pPr>
      <w:r>
        <w:rPr>
          <w:rFonts w:ascii="Courier New" w:cs="Courier New" w:eastAsia="Courier New" w:hAnsi="Courier New"/>
          <w:color w:val="2d2d2d"/>
          <w:sz w:val="18"/>
          <w:szCs w:val="18"/>
        </w:rPr>
        <w:t xml:space="preserve">  .gitignore</w:t>
      </w:r>
    </w:p>
    <w:p>
      <w:pPr>
        <w:spacing w:after="60" w:before="60"/>
        <w:ind w:left="720"/>
      </w:pPr>
      <w:r>
        <w:rPr>
          <w:rFonts w:ascii="Courier New" w:cs="Courier New" w:eastAsia="Courier New" w:hAnsi="Courier New"/>
          <w:color w:val="2d2d2d"/>
          <w:sz w:val="18"/>
          <w:szCs w:val="18"/>
        </w:rPr>
        <w:t xml:space="preserve">  docs/</w:t>
      </w:r>
    </w:p>
    <w:p>
      <w:pPr>
        <w:spacing w:after="60" w:before="60"/>
        <w:ind w:left="720"/>
      </w:pPr>
      <w:r>
        <w:rPr>
          <w:rFonts w:ascii="Courier New" w:cs="Courier New" w:eastAsia="Courier New" w:hAnsi="Courier New"/>
          <w:color w:val="2d2d2d"/>
          <w:sz w:val="18"/>
          <w:szCs w:val="18"/>
        </w:rPr>
        <w:t xml:space="preserve">    IMT-TECH-001-Architecture.docx   &lt;- this document</w:t>
      </w:r>
    </w:p>
    <w:p>
      <w:pPr>
        <w:spacing w:after="60" w:before="60"/>
        <w:ind w:left="720"/>
      </w:pPr>
      <w:r>
        <w:rPr>
          <w:rFonts w:ascii="Courier New" w:cs="Courier New" w:eastAsia="Courier New" w:hAnsi="Courier New"/>
          <w:color w:val="2d2d2d"/>
          <w:sz w:val="18"/>
          <w:szCs w:val="18"/>
        </w:rPr>
        <w:t xml:space="preserve">    IMT-USER-001-User-Guide.pdf       &lt;- user guide (future)</w:t>
      </w:r>
    </w:p>
    <w:p>
      <w:pPr>
        <w:spacing w:after="60" w:before="60"/>
        <w:ind w:left="720"/>
      </w:pPr>
      <w:r>
        <w:rPr>
          <w:rFonts w:ascii="Courier New" w:cs="Courier New" w:eastAsia="Courier New" w:hAnsi="Courier New"/>
          <w:color w:val="2d2d2d"/>
          <w:sz w:val="18"/>
          <w:szCs w:val="18"/>
        </w:rPr>
        <w:t xml:space="preserve">  src/</w:t>
      </w:r>
    </w:p>
    <w:p>
      <w:pPr>
        <w:spacing w:after="60" w:before="60"/>
        <w:ind w:left="720"/>
      </w:pPr>
      <w:r>
        <w:rPr>
          <w:rFonts w:ascii="Courier New" w:cs="Courier New" w:eastAsia="Courier New" w:hAnsi="Courier New"/>
          <w:color w:val="2d2d2d"/>
          <w:sz w:val="18"/>
          <w:szCs w:val="18"/>
        </w:rPr>
        <w:t xml:space="preserve">    imt_v3.html                       &lt;- main application</w:t>
      </w:r>
    </w:p>
    <w:p>
      <w:pPr>
        <w:spacing w:after="60" w:before="60"/>
        <w:ind w:left="720"/>
      </w:pPr>
      <w:r>
        <w:rPr>
          <w:rFonts w:ascii="Courier New" w:cs="Courier New" w:eastAsia="Courier New" w:hAnsi="Courier New"/>
          <w:color w:val="2d2d2d"/>
          <w:sz w:val="18"/>
          <w:szCs w:val="18"/>
        </w:rPr>
        <w:t xml:space="preserve">    fortescue_hsem_banner.html        &lt;- standalone banner</w:t>
      </w:r>
    </w:p>
    <w:p>
      <w:pPr>
        <w:spacing w:after="60" w:before="60"/>
        <w:ind w:left="720"/>
      </w:pPr>
      <w:r>
        <w:rPr>
          <w:rFonts w:ascii="Courier New" w:cs="Courier New" w:eastAsia="Courier New" w:hAnsi="Courier New"/>
          <w:color w:val="2d2d2d"/>
          <w:sz w:val="18"/>
          <w:szCs w:val="18"/>
        </w:rPr>
        <w:t xml:space="preserve">  deploy/</w:t>
      </w:r>
    </w:p>
    <w:p>
      <w:pPr>
        <w:spacing w:after="60" w:before="60"/>
        <w:ind w:left="720"/>
      </w:pPr>
      <w:r>
        <w:rPr>
          <w:rFonts w:ascii="Courier New" w:cs="Courier New" w:eastAsia="Courier New" w:hAnsi="Courier New"/>
          <w:color w:val="2d2d2d"/>
          <w:sz w:val="18"/>
          <w:szCs w:val="18"/>
        </w:rPr>
        <w:t xml:space="preserve">    deploy.sh                         &lt;- deployment script (see Section 6)</w:t>
      </w:r>
    </w:p>
    <w:p>
      <w:pPr>
        <w:spacing w:after="60" w:before="60"/>
        <w:ind w:left="720"/>
      </w:pPr>
      <w:r>
        <w:rPr>
          <w:rFonts w:ascii="Courier New" w:cs="Courier New" w:eastAsia="Courier New" w:hAnsi="Courier New"/>
          <w:color w:val="2d2d2d"/>
          <w:sz w:val="18"/>
          <w:szCs w:val="18"/>
        </w:rPr>
        <w:t xml:space="preserve">    hello-world-config.json           &lt;- Hello World platform config</w:t>
      </w:r>
    </w:p>
    <w:p>
      <w:pPr>
        <w:spacing w:after="60" w:before="60"/>
        <w:ind w:left="720"/>
      </w:pPr>
      <w:r>
        <w:rPr>
          <w:rFonts w:ascii="Courier New" w:cs="Courier New" w:eastAsia="Courier New" w:hAnsi="Courier New"/>
          <w:color w:val="2d2d2d"/>
          <w:sz w:val="18"/>
          <w:szCs w:val="18"/>
        </w:rPr>
        <w:t xml:space="preserve">  .github/</w:t>
      </w:r>
    </w:p>
    <w:p>
      <w:pPr>
        <w:spacing w:after="60" w:before="60"/>
        <w:ind w:left="720"/>
      </w:pPr>
      <w:r>
        <w:rPr>
          <w:rFonts w:ascii="Courier New" w:cs="Courier New" w:eastAsia="Courier New" w:hAnsi="Courier New"/>
          <w:color w:val="2d2d2d"/>
          <w:sz w:val="18"/>
          <w:szCs w:val="18"/>
        </w:rPr>
        <w:t xml:space="preserve">    workflows/</w:t>
      </w:r>
    </w:p>
    <w:p>
      <w:pPr>
        <w:spacing w:after="60" w:before="60"/>
        <w:ind w:left="720"/>
      </w:pPr>
      <w:r>
        <w:rPr>
          <w:rFonts w:ascii="Courier New" w:cs="Courier New" w:eastAsia="Courier New" w:hAnsi="Courier New"/>
          <w:color w:val="2d2d2d"/>
          <w:sz w:val="18"/>
          <w:szCs w:val="18"/>
        </w:rPr>
        <w:t xml:space="preserve">      deploy.yml                      &lt;- GitHub Actions CI/CD (optional)</w:t>
      </w:r>
    </w:p>
    <w:p>
      <w:pPr>
        <w:spacing w:after="0" w:before="160"/>
      </w:pPr>
    </w:p>
    <w:p>
      <w:pPr>
        <w:pStyle w:val="Heading2"/>
        <w:spacing w:after="80" w:before="280"/>
      </w:pPr>
      <w:r>
        <w:rPr>
          <w:rFonts w:ascii="Arial" w:cs="Arial" w:eastAsia="Arial" w:hAnsi="Arial"/>
          <w:b/>
          <w:bCs/>
          <w:color w:val="0D1B2A"/>
          <w:sz w:val="26"/>
          <w:szCs w:val="26"/>
        </w:rPr>
        <w:t xml:space="preserve">4.3 .gitignore</w:t>
      </w:r>
    </w:p>
    <w:p>
      <w:pPr>
        <w:spacing w:after="60" w:before="60"/>
        <w:ind w:left="720"/>
      </w:pPr>
      <w:r>
        <w:rPr>
          <w:rFonts w:ascii="Courier New" w:cs="Courier New" w:eastAsia="Courier New" w:hAnsi="Courier New"/>
          <w:color w:val="2d2d2d"/>
          <w:sz w:val="18"/>
          <w:szCs w:val="18"/>
        </w:rPr>
        <w:t xml:space="preserve">.DS_Store</w:t>
      </w:r>
    </w:p>
    <w:p>
      <w:pPr>
        <w:spacing w:after="60" w:before="60"/>
        <w:ind w:left="720"/>
      </w:pPr>
      <w:r>
        <w:rPr>
          <w:rFonts w:ascii="Courier New" w:cs="Courier New" w:eastAsia="Courier New" w:hAnsi="Courier New"/>
          <w:color w:val="2d2d2d"/>
          <w:sz w:val="18"/>
          <w:szCs w:val="18"/>
        </w:rPr>
        <w:t xml:space="preserve">Thumbs.db</w:t>
      </w:r>
    </w:p>
    <w:p>
      <w:pPr>
        <w:spacing w:after="60" w:before="60"/>
        <w:ind w:left="720"/>
      </w:pPr>
      <w:r>
        <w:rPr>
          <w:rFonts w:ascii="Courier New" w:cs="Courier New" w:eastAsia="Courier New" w:hAnsi="Courier New"/>
          <w:color w:val="2d2d2d"/>
          <w:sz w:val="18"/>
          <w:szCs w:val="18"/>
        </w:rPr>
        <w:t xml:space="preserve">*.log</w:t>
      </w:r>
    </w:p>
    <w:p>
      <w:pPr>
        <w:spacing w:after="60" w:before="60"/>
        <w:ind w:left="720"/>
      </w:pPr>
      <w:r>
        <w:rPr>
          <w:rFonts w:ascii="Courier New" w:cs="Courier New" w:eastAsia="Courier New" w:hAnsi="Courier New"/>
          <w:color w:val="2d2d2d"/>
          <w:sz w:val="18"/>
          <w:szCs w:val="18"/>
        </w:rPr>
        <w:t xml:space="preserve">node_modules/</w:t>
      </w:r>
    </w:p>
    <w:p>
      <w:pPr>
        <w:spacing w:after="60" w:before="60"/>
        <w:ind w:left="720"/>
      </w:pPr>
      <w:r>
        <w:rPr>
          <w:rFonts w:ascii="Courier New" w:cs="Courier New" w:eastAsia="Courier New" w:hAnsi="Courier New"/>
          <w:color w:val="2d2d2d"/>
          <w:sz w:val="18"/>
          <w:szCs w:val="18"/>
        </w:rPr>
        <w:t xml:space="preserve">.env</w:t>
      </w:r>
    </w:p>
    <w:p>
      <w:pPr>
        <w:spacing w:after="0" w:before="200"/>
      </w:pPr>
    </w:p>
    <w:p>
      <w:pPr>
        <w:pStyle w:val="Heading1"/>
        <w:pBdr>
          <w:bottom w:val="single" w:color="00B140" w:sz="4" w:space="6"/>
        </w:pBdr>
        <w:spacing w:after="120" w:before="400"/>
      </w:pPr>
      <w:r>
        <w:rPr>
          <w:rFonts w:ascii="Arial" w:cs="Arial" w:eastAsia="Arial" w:hAnsi="Arial"/>
          <w:b/>
          <w:bCs/>
          <w:color w:val="0D1B2A"/>
          <w:sz w:val="32"/>
          <w:szCs w:val="32"/>
        </w:rPr>
        <w:t xml:space="preserve">5. GitHub Codex (Codespaces) Configuration</w:t>
      </w:r>
    </w:p>
    <w:p>
      <w:pPr>
        <w:spacing w:after="100" w:before="60"/>
      </w:pPr>
      <w:r>
        <w:rPr>
          <w:rFonts w:ascii="Arial" w:cs="Arial" w:eastAsia="Arial" w:hAnsi="Arial"/>
          <w:color w:val="111111"/>
          <w:sz w:val="22"/>
          <w:szCs w:val="22"/>
        </w:rPr>
        <w:t xml:space="preserve">GitHub Codex (Codespaces) provides a cloud-hosted development environment. Since the IMT Framework is a static HTML file with no build process, Codex is used primarily for editing, testing, and committing changes.</w:t>
      </w:r>
    </w:p>
    <w:p>
      <w:pPr>
        <w:pStyle w:val="Heading2"/>
        <w:spacing w:after="80" w:before="280"/>
      </w:pPr>
      <w:r>
        <w:rPr>
          <w:rFonts w:ascii="Arial" w:cs="Arial" w:eastAsia="Arial" w:hAnsi="Arial"/>
          <w:b/>
          <w:bCs/>
          <w:color w:val="0D1B2A"/>
          <w:sz w:val="26"/>
          <w:szCs w:val="26"/>
        </w:rPr>
        <w:t xml:space="preserve">5.1 devcontainer.json</w:t>
      </w:r>
    </w:p>
    <w:p>
      <w:pPr>
        <w:spacing w:after="100" w:before="60"/>
      </w:pPr>
      <w:r>
        <w:rPr>
          <w:rFonts w:ascii="Arial" w:cs="Arial" w:eastAsia="Arial" w:hAnsi="Arial"/>
          <w:color w:val="111111"/>
          <w:sz w:val="22"/>
          <w:szCs w:val="22"/>
        </w:rPr>
        <w:t xml:space="preserve">Place in .devcontainer/devcontainer.json at the repository root:</w:t>
      </w:r>
    </w:p>
    <w:p>
      <w:pPr>
        <w:spacing w:after="60" w:before="60"/>
        <w:ind w:left="720"/>
      </w:pPr>
      <w:r>
        <w:rPr>
          <w:rFonts w:ascii="Courier New" w:cs="Courier New" w:eastAsia="Courier New" w:hAnsi="Courier New"/>
          <w:color w:val="2d2d2d"/>
          <w:sz w:val="18"/>
          <w:szCs w:val="18"/>
        </w:rPr>
        <w:t xml:space="preserve">{</w:t>
      </w:r>
    </w:p>
    <w:p>
      <w:pPr>
        <w:spacing w:after="60" w:before="60"/>
        <w:ind w:left="720"/>
      </w:pPr>
      <w:r>
        <w:rPr>
          <w:rFonts w:ascii="Courier New" w:cs="Courier New" w:eastAsia="Courier New" w:hAnsi="Courier New"/>
          <w:color w:val="2d2d2d"/>
          <w:sz w:val="18"/>
          <w:szCs w:val="18"/>
        </w:rPr>
        <w:t xml:space="preserve">  "name": "IMT Framework Dev",</w:t>
      </w:r>
    </w:p>
    <w:p>
      <w:pPr>
        <w:spacing w:after="60" w:before="60"/>
        <w:ind w:left="720"/>
      </w:pPr>
      <w:r>
        <w:rPr>
          <w:rFonts w:ascii="Courier New" w:cs="Courier New" w:eastAsia="Courier New" w:hAnsi="Courier New"/>
          <w:color w:val="2d2d2d"/>
          <w:sz w:val="18"/>
          <w:szCs w:val="18"/>
        </w:rPr>
        <w:t xml:space="preserve">  "image": "mcr.microsoft.com/devcontainers/universal:2",</w:t>
      </w:r>
    </w:p>
    <w:p>
      <w:pPr>
        <w:spacing w:after="60" w:before="60"/>
        <w:ind w:left="720"/>
      </w:pPr>
      <w:r>
        <w:rPr>
          <w:rFonts w:ascii="Courier New" w:cs="Courier New" w:eastAsia="Courier New" w:hAnsi="Courier New"/>
          <w:color w:val="2d2d2d"/>
          <w:sz w:val="18"/>
          <w:szCs w:val="18"/>
        </w:rPr>
        <w:t xml:space="preserve">  "forwardPorts": [8080],</w:t>
      </w:r>
    </w:p>
    <w:p>
      <w:pPr>
        <w:spacing w:after="60" w:before="60"/>
        <w:ind w:left="720"/>
      </w:pPr>
      <w:r>
        <w:rPr>
          <w:rFonts w:ascii="Courier New" w:cs="Courier New" w:eastAsia="Courier New" w:hAnsi="Courier New"/>
          <w:color w:val="2d2d2d"/>
          <w:sz w:val="18"/>
          <w:szCs w:val="18"/>
        </w:rPr>
        <w:t xml:space="preserve">  "postCreateCommand": "npm install -g live-server",</w:t>
      </w:r>
    </w:p>
    <w:p>
      <w:pPr>
        <w:spacing w:after="60" w:before="60"/>
        <w:ind w:left="720"/>
      </w:pPr>
      <w:r>
        <w:rPr>
          <w:rFonts w:ascii="Courier New" w:cs="Courier New" w:eastAsia="Courier New" w:hAnsi="Courier New"/>
          <w:color w:val="2d2d2d"/>
          <w:sz w:val="18"/>
          <w:szCs w:val="18"/>
        </w:rPr>
        <w:t xml:space="preserve">  "customizations": {</w:t>
      </w:r>
    </w:p>
    <w:p>
      <w:pPr>
        <w:spacing w:after="60" w:before="60"/>
        <w:ind w:left="720"/>
      </w:pPr>
      <w:r>
        <w:rPr>
          <w:rFonts w:ascii="Courier New" w:cs="Courier New" w:eastAsia="Courier New" w:hAnsi="Courier New"/>
          <w:color w:val="2d2d2d"/>
          <w:sz w:val="18"/>
          <w:szCs w:val="18"/>
        </w:rPr>
        <w:t xml:space="preserve">    "vscode": {</w:t>
      </w:r>
    </w:p>
    <w:p>
      <w:pPr>
        <w:spacing w:after="60" w:before="60"/>
        <w:ind w:left="720"/>
      </w:pPr>
      <w:r>
        <w:rPr>
          <w:rFonts w:ascii="Courier New" w:cs="Courier New" w:eastAsia="Courier New" w:hAnsi="Courier New"/>
          <w:color w:val="2d2d2d"/>
          <w:sz w:val="18"/>
          <w:szCs w:val="18"/>
        </w:rPr>
        <w:t xml:space="preserve">      "extensions": [</w:t>
      </w:r>
    </w:p>
    <w:p>
      <w:pPr>
        <w:spacing w:after="60" w:before="60"/>
        <w:ind w:left="720"/>
      </w:pPr>
      <w:r>
        <w:rPr>
          <w:rFonts w:ascii="Courier New" w:cs="Courier New" w:eastAsia="Courier New" w:hAnsi="Courier New"/>
          <w:color w:val="2d2d2d"/>
          <w:sz w:val="18"/>
          <w:szCs w:val="18"/>
        </w:rPr>
        <w:t xml:space="preserve">        "ms-vscode.live-server",</w:t>
      </w:r>
    </w:p>
    <w:p>
      <w:pPr>
        <w:spacing w:after="60" w:before="60"/>
        <w:ind w:left="720"/>
      </w:pPr>
      <w:r>
        <w:rPr>
          <w:rFonts w:ascii="Courier New" w:cs="Courier New" w:eastAsia="Courier New" w:hAnsi="Courier New"/>
          <w:color w:val="2d2d2d"/>
          <w:sz w:val="18"/>
          <w:szCs w:val="18"/>
        </w:rPr>
        <w:t xml:space="preserve">        "esbenp.prettier-vscode",</w:t>
      </w:r>
    </w:p>
    <w:p>
      <w:pPr>
        <w:spacing w:after="60" w:before="60"/>
        <w:ind w:left="720"/>
      </w:pPr>
      <w:r>
        <w:rPr>
          <w:rFonts w:ascii="Courier New" w:cs="Courier New" w:eastAsia="Courier New" w:hAnsi="Courier New"/>
          <w:color w:val="2d2d2d"/>
          <w:sz w:val="18"/>
          <w:szCs w:val="18"/>
        </w:rPr>
        <w:t xml:space="preserve">        "dbaeumer.vscode-eslint"</w:t>
      </w:r>
    </w:p>
    <w:p>
      <w:pPr>
        <w:spacing w:after="60" w:before="60"/>
        <w:ind w:left="720"/>
      </w:pPr>
      <w:r>
        <w:rPr>
          <w:rFonts w:ascii="Courier New" w:cs="Courier New" w:eastAsia="Courier New" w:hAnsi="Courier New"/>
          <w:color w:val="2d2d2d"/>
          <w:sz w:val="18"/>
          <w:szCs w:val="18"/>
        </w:rPr>
        <w:t xml:space="preserve">      ]</w:t>
      </w:r>
    </w:p>
    <w:p>
      <w:pPr>
        <w:spacing w:after="60" w:before="60"/>
        <w:ind w:left="720"/>
      </w:pPr>
      <w:r>
        <w:rPr>
          <w:rFonts w:ascii="Courier New" w:cs="Courier New" w:eastAsia="Courier New" w:hAnsi="Courier New"/>
          <w:color w:val="2d2d2d"/>
          <w:sz w:val="18"/>
          <w:szCs w:val="18"/>
        </w:rPr>
        <w:t xml:space="preserve">    }</w:t>
      </w:r>
    </w:p>
    <w:p>
      <w:pPr>
        <w:spacing w:after="60" w:before="60"/>
        <w:ind w:left="720"/>
      </w:pPr>
      <w:r>
        <w:rPr>
          <w:rFonts w:ascii="Courier New" w:cs="Courier New" w:eastAsia="Courier New" w:hAnsi="Courier New"/>
          <w:color w:val="2d2d2d"/>
          <w:sz w:val="18"/>
          <w:szCs w:val="18"/>
        </w:rPr>
        <w:t xml:space="preserve">  }</w:t>
      </w:r>
    </w:p>
    <w:p>
      <w:pPr>
        <w:spacing w:after="60" w:before="60"/>
        <w:ind w:left="720"/>
      </w:pPr>
      <w:r>
        <w:rPr>
          <w:rFonts w:ascii="Courier New" w:cs="Courier New" w:eastAsia="Courier New" w:hAnsi="Courier New"/>
          <w:color w:val="2d2d2d"/>
          <w:sz w:val="18"/>
          <w:szCs w:val="18"/>
        </w:rPr>
        <w:t xml:space="preserve">}</w:t>
      </w:r>
    </w:p>
    <w:p>
      <w:pPr>
        <w:spacing w:after="0" w:before="120"/>
      </w:pPr>
    </w:p>
    <w:p>
      <w:pPr>
        <w:pStyle w:val="Heading2"/>
        <w:spacing w:after="80" w:before="280"/>
      </w:pPr>
      <w:r>
        <w:rPr>
          <w:rFonts w:ascii="Arial" w:cs="Arial" w:eastAsia="Arial" w:hAnsi="Arial"/>
          <w:b/>
          <w:bCs/>
          <w:color w:val="0D1B2A"/>
          <w:sz w:val="26"/>
          <w:szCs w:val="26"/>
        </w:rPr>
        <w:t xml:space="preserve">5.2 Local Development / Preview</w:t>
      </w:r>
    </w:p>
    <w:p>
      <w:pPr>
        <w:spacing w:after="100" w:before="60"/>
      </w:pPr>
      <w:r>
        <w:rPr>
          <w:rFonts w:ascii="Arial" w:cs="Arial" w:eastAsia="Arial" w:hAnsi="Arial"/>
          <w:color w:val="111111"/>
          <w:sz w:val="22"/>
          <w:szCs w:val="22"/>
        </w:rPr>
        <w:t xml:space="preserve">To preview the application locally inside Codex or on any machine with Node.js:</w:t>
      </w:r>
    </w:p>
    <w:p>
      <w:pPr>
        <w:spacing w:after="60" w:before="60"/>
        <w:ind w:left="720"/>
      </w:pPr>
      <w:r>
        <w:rPr>
          <w:rFonts w:ascii="Courier New" w:cs="Courier New" w:eastAsia="Courier New" w:hAnsi="Courier New"/>
          <w:color w:val="2d2d2d"/>
          <w:sz w:val="18"/>
          <w:szCs w:val="18"/>
        </w:rPr>
        <w:t xml:space="preserve">npx live-server src/ --port=8080 --open=imt_v3.html</w:t>
      </w:r>
    </w:p>
    <w:p>
      <w:pPr>
        <w:spacing w:after="100" w:before="60"/>
      </w:pPr>
      <w:r>
        <w:rPr>
          <w:rFonts w:ascii="Arial" w:cs="Arial" w:eastAsia="Arial" w:hAnsi="Arial"/>
          <w:color w:val="111111"/>
          <w:sz w:val="22"/>
          <w:szCs w:val="22"/>
        </w:rPr>
        <w:t xml:space="preserve">This launches a local dev server with live reload. The application requires no build step — edit imt_v3.html directly and the browser refreshes automatically.</w:t>
      </w:r>
    </w:p>
    <w:p>
      <w:pPr>
        <w:spacing w:after="0" w:before="200"/>
      </w:pPr>
    </w:p>
    <w:p>
      <w:pPr>
        <w:pStyle w:val="Heading1"/>
        <w:pBdr>
          <w:bottom w:val="single" w:color="00B140" w:sz="4" w:space="6"/>
        </w:pBdr>
        <w:spacing w:after="120" w:before="400"/>
      </w:pPr>
      <w:r>
        <w:rPr>
          <w:rFonts w:ascii="Arial" w:cs="Arial" w:eastAsia="Arial" w:hAnsi="Arial"/>
          <w:b/>
          <w:bCs/>
          <w:color w:val="0D1B2A"/>
          <w:sz w:val="32"/>
          <w:szCs w:val="32"/>
        </w:rPr>
        <w:t xml:space="preserve">6. Deployment to Hello World (Fortescue Internal)</w:t>
      </w:r>
    </w:p>
    <w:p>
      <w:pPr>
        <w:pStyle w:val="Heading2"/>
        <w:spacing w:after="80" w:before="280"/>
      </w:pPr>
      <w:r>
        <w:rPr>
          <w:rFonts w:ascii="Arial" w:cs="Arial" w:eastAsia="Arial" w:hAnsi="Arial"/>
          <w:b/>
          <w:bCs/>
          <w:color w:val="0D1B2A"/>
          <w:sz w:val="26"/>
          <w:szCs w:val="26"/>
        </w:rPr>
        <w:t xml:space="preserve">6.1 What is Hello World</w:t>
      </w:r>
    </w:p>
    <w:p>
      <w:pPr>
        <w:spacing w:after="100" w:before="60"/>
      </w:pPr>
      <w:r>
        <w:rPr>
          <w:rFonts w:ascii="Arial" w:cs="Arial" w:eastAsia="Arial" w:hAnsi="Arial"/>
          <w:color w:val="111111"/>
          <w:sz w:val="22"/>
          <w:szCs w:val="22"/>
        </w:rPr>
        <w:t xml:space="preserve">Hello World is Fortescue's internal application hosting platform. It hosts static and dynamic internal tools accessible to Fortescue employees via SSO. The IMT Framework deploys as a static HTML application — no server-side processing required.</w:t>
      </w:r>
    </w:p>
    <w:p>
      <w:pPr>
        <w:spacing w:after="0" w:before="120"/>
      </w:pPr>
    </w:p>
    <w:p>
      <w:pPr>
        <w:pStyle w:val="Heading2"/>
        <w:spacing w:after="80" w:before="280"/>
      </w:pPr>
      <w:r>
        <w:rPr>
          <w:rFonts w:ascii="Arial" w:cs="Arial" w:eastAsia="Arial" w:hAnsi="Arial"/>
          <w:b/>
          <w:bCs/>
          <w:color w:val="0D1B2A"/>
          <w:sz w:val="26"/>
          <w:szCs w:val="26"/>
        </w:rPr>
        <w:t xml:space="preserve">6.2 Deployment Prerequisites</w:t>
      </w:r>
    </w:p>
    <w:p>
      <w:pPr>
        <w:pStyle w:val="ListParagraph"/>
        <w:numPr>
          <w:ilvl w:val="0"/>
          <w:numId w:val="2"/>
        </w:numPr>
        <w:spacing w:after="40" w:before="40"/>
      </w:pPr>
      <w:r>
        <w:rPr>
          <w:rFonts w:ascii="Arial" w:cs="Arial" w:eastAsia="Arial" w:hAnsi="Arial"/>
          <w:color w:val="111111"/>
          <w:sz w:val="22"/>
          <w:szCs w:val="22"/>
        </w:rPr>
        <w:t xml:space="preserve">Access to Fortescue Hello World platform (request via IT Service Desk)</w:t>
      </w:r>
    </w:p>
    <w:p>
      <w:pPr>
        <w:pStyle w:val="ListParagraph"/>
        <w:numPr>
          <w:ilvl w:val="0"/>
          <w:numId w:val="2"/>
        </w:numPr>
        <w:spacing w:after="40" w:before="40"/>
      </w:pPr>
      <w:r>
        <w:rPr>
          <w:rFonts w:ascii="Arial" w:cs="Arial" w:eastAsia="Arial" w:hAnsi="Arial"/>
          <w:color w:val="111111"/>
          <w:sz w:val="22"/>
          <w:szCs w:val="22"/>
        </w:rPr>
        <w:t xml:space="preserve">Hello World application slot created for "IMT Framework" — contact IT to provision</w:t>
      </w:r>
    </w:p>
    <w:p>
      <w:pPr>
        <w:pStyle w:val="ListParagraph"/>
        <w:numPr>
          <w:ilvl w:val="0"/>
          <w:numId w:val="2"/>
        </w:numPr>
        <w:spacing w:after="40" w:before="40"/>
      </w:pPr>
      <w:r>
        <w:rPr>
          <w:rFonts w:ascii="Arial" w:cs="Arial" w:eastAsia="Arial" w:hAnsi="Arial"/>
          <w:color w:val="111111"/>
          <w:sz w:val="22"/>
          <w:szCs w:val="22"/>
        </w:rPr>
        <w:t xml:space="preserve">GitHub repository created and source files committed to main branch</w:t>
      </w:r>
    </w:p>
    <w:p>
      <w:pPr>
        <w:pStyle w:val="ListParagraph"/>
        <w:numPr>
          <w:ilvl w:val="0"/>
          <w:numId w:val="2"/>
        </w:numPr>
        <w:spacing w:after="40" w:before="40"/>
      </w:pPr>
      <w:r>
        <w:rPr>
          <w:rFonts w:ascii="Arial" w:cs="Arial" w:eastAsia="Arial" w:hAnsi="Arial"/>
          <w:color w:val="111111"/>
          <w:sz w:val="22"/>
          <w:szCs w:val="22"/>
        </w:rPr>
        <w:t xml:space="preserve">GitHub Actions enabled on the repository (for automated deployment)</w:t>
      </w:r>
    </w:p>
    <w:p>
      <w:pPr>
        <w:pStyle w:val="ListParagraph"/>
        <w:numPr>
          <w:ilvl w:val="0"/>
          <w:numId w:val="2"/>
        </w:numPr>
        <w:spacing w:after="40" w:before="40"/>
      </w:pPr>
      <w:r>
        <w:rPr>
          <w:rFonts w:ascii="Arial" w:cs="Arial" w:eastAsia="Arial" w:hAnsi="Arial"/>
          <w:color w:val="111111"/>
          <w:sz w:val="22"/>
          <w:szCs w:val="22"/>
        </w:rPr>
        <w:t xml:space="preserve">Hello World deployment credentials / API key stored as GitHub Secrets</w:t>
      </w:r>
    </w:p>
    <w:p>
      <w:pPr>
        <w:spacing w:after="0" w:before="120"/>
      </w:pPr>
    </w:p>
    <w:p>
      <w:pPr>
        <w:pStyle w:val="Heading2"/>
        <w:spacing w:after="80" w:before="280"/>
      </w:pPr>
      <w:r>
        <w:rPr>
          <w:rFonts w:ascii="Arial" w:cs="Arial" w:eastAsia="Arial" w:hAnsi="Arial"/>
          <w:b/>
          <w:bCs/>
          <w:color w:val="0D1B2A"/>
          <w:sz w:val="26"/>
          <w:szCs w:val="26"/>
        </w:rPr>
        <w:t xml:space="preserve">6.3 Manual Deployment Steps</w:t>
      </w:r>
    </w:p>
    <w:p>
      <w:pPr>
        <w:pStyle w:val="ListParagraph"/>
        <w:numPr>
          <w:ilvl w:val="0"/>
          <w:numId w:val="3"/>
        </w:numPr>
        <w:spacing w:after="40" w:before="40"/>
      </w:pPr>
      <w:r>
        <w:rPr>
          <w:rFonts w:ascii="Arial" w:cs="Arial" w:eastAsia="Arial" w:hAnsi="Arial"/>
          <w:b/>
          <w:bCs/>
          <w:color w:val="111111"/>
          <w:sz w:val="22"/>
          <w:szCs w:val="22"/>
        </w:rPr>
        <w:t xml:space="preserve">Clone the repository</w:t>
      </w:r>
    </w:p>
    <w:p>
      <w:pPr>
        <w:spacing w:after="60" w:before="60"/>
        <w:ind w:left="720"/>
      </w:pPr>
      <w:r>
        <w:rPr>
          <w:rFonts w:ascii="Courier New" w:cs="Courier New" w:eastAsia="Courier New" w:hAnsi="Courier New"/>
          <w:color w:val="2d2d2d"/>
          <w:sz w:val="18"/>
          <w:szCs w:val="18"/>
        </w:rPr>
        <w:t xml:space="preserve">git clone https://github.com/fortescue/imt-framework.git</w:t>
      </w:r>
    </w:p>
    <w:p>
      <w:pPr>
        <w:spacing w:after="60" w:before="60"/>
        <w:ind w:left="720"/>
      </w:pPr>
      <w:r>
        <w:rPr>
          <w:rFonts w:ascii="Courier New" w:cs="Courier New" w:eastAsia="Courier New" w:hAnsi="Courier New"/>
          <w:color w:val="2d2d2d"/>
          <w:sz w:val="18"/>
          <w:szCs w:val="18"/>
        </w:rPr>
        <w:t xml:space="preserve">cd imt-framework</w:t>
      </w:r>
    </w:p>
    <w:p>
      <w:pPr>
        <w:pStyle w:val="ListParagraph"/>
        <w:numPr>
          <w:ilvl w:val="0"/>
          <w:numId w:val="3"/>
        </w:numPr>
        <w:spacing w:after="40" w:before="80"/>
      </w:pPr>
      <w:r>
        <w:rPr>
          <w:rFonts w:ascii="Arial" w:cs="Arial" w:eastAsia="Arial" w:hAnsi="Arial"/>
          <w:b/>
          <w:bCs/>
          <w:color w:val="111111"/>
          <w:sz w:val="22"/>
          <w:szCs w:val="22"/>
        </w:rPr>
        <w:t xml:space="preserve">Verify files are present</w:t>
      </w:r>
    </w:p>
    <w:p>
      <w:pPr>
        <w:spacing w:after="60" w:before="60"/>
        <w:ind w:left="720"/>
      </w:pPr>
      <w:r>
        <w:rPr>
          <w:rFonts w:ascii="Courier New" w:cs="Courier New" w:eastAsia="Courier New" w:hAnsi="Courier New"/>
          <w:color w:val="2d2d2d"/>
          <w:sz w:val="18"/>
          <w:szCs w:val="18"/>
        </w:rPr>
        <w:t xml:space="preserve">ls src/</w:t>
      </w:r>
    </w:p>
    <w:p>
      <w:pPr>
        <w:spacing w:after="60" w:before="60"/>
        <w:ind w:left="720"/>
      </w:pPr>
      <w:r>
        <w:rPr>
          <w:rFonts w:ascii="Courier New" w:cs="Courier New" w:eastAsia="Courier New" w:hAnsi="Courier New"/>
          <w:color w:val="2d2d2d"/>
          <w:sz w:val="18"/>
          <w:szCs w:val="18"/>
        </w:rPr>
        <w:t xml:space="preserve"># Expected: imt_v3.html  fortescue_hsem_banner.html</w:t>
      </w:r>
    </w:p>
    <w:p>
      <w:pPr>
        <w:pStyle w:val="ListParagraph"/>
        <w:numPr>
          <w:ilvl w:val="0"/>
          <w:numId w:val="3"/>
        </w:numPr>
        <w:spacing w:after="40" w:before="80"/>
      </w:pPr>
      <w:r>
        <w:rPr>
          <w:rFonts w:ascii="Arial" w:cs="Arial" w:eastAsia="Arial" w:hAnsi="Arial"/>
          <w:b/>
          <w:bCs/>
          <w:color w:val="111111"/>
          <w:sz w:val="22"/>
          <w:szCs w:val="22"/>
        </w:rPr>
        <w:t xml:space="preserve">Deploy to Hello World (replace with actual Hello World CLI/API)</w:t>
      </w:r>
    </w:p>
    <w:p>
      <w:pPr>
        <w:spacing w:after="60" w:before="60"/>
        <w:ind w:left="720"/>
      </w:pPr>
      <w:r>
        <w:rPr>
          <w:rFonts w:ascii="Courier New" w:cs="Courier New" w:eastAsia="Courier New" w:hAnsi="Courier New"/>
          <w:color w:val="2d2d2d"/>
          <w:sz w:val="18"/>
          <w:szCs w:val="18"/>
        </w:rPr>
        <w:t xml:space="preserve"># Example — confirm exact command with Fortescue IT</w:t>
      </w:r>
    </w:p>
    <w:p>
      <w:pPr>
        <w:spacing w:after="60" w:before="60"/>
        <w:ind w:left="720"/>
      </w:pPr>
      <w:r>
        <w:rPr>
          <w:rFonts w:ascii="Courier New" w:cs="Courier New" w:eastAsia="Courier New" w:hAnsi="Courier New"/>
          <w:color w:val="2d2d2d"/>
          <w:sz w:val="18"/>
          <w:szCs w:val="18"/>
        </w:rPr>
        <w:t xml:space="preserve">hello-world deploy --app imt-framework --source src/ --env production</w:t>
      </w:r>
    </w:p>
    <w:p>
      <w:pPr>
        <w:pStyle w:val="ListParagraph"/>
        <w:numPr>
          <w:ilvl w:val="0"/>
          <w:numId w:val="3"/>
        </w:numPr>
        <w:spacing w:after="40" w:before="80"/>
      </w:pPr>
      <w:r>
        <w:rPr>
          <w:rFonts w:ascii="Arial" w:cs="Arial" w:eastAsia="Arial" w:hAnsi="Arial"/>
          <w:b/>
          <w:bCs/>
          <w:color w:val="111111"/>
          <w:sz w:val="22"/>
          <w:szCs w:val="22"/>
        </w:rPr>
        <w:t xml:space="preserve">Verify deployment</w:t>
      </w:r>
    </w:p>
    <w:p>
      <w:pPr>
        <w:spacing w:after="60" w:before="60"/>
        <w:ind w:left="720"/>
      </w:pPr>
      <w:r>
        <w:rPr>
          <w:rFonts w:ascii="Courier New" w:cs="Courier New" w:eastAsia="Courier New" w:hAnsi="Courier New"/>
          <w:color w:val="2d2d2d"/>
          <w:sz w:val="18"/>
          <w:szCs w:val="18"/>
        </w:rPr>
        <w:t xml:space="preserve"># Open the Hello World URL in browser</w:t>
      </w:r>
    </w:p>
    <w:p>
      <w:pPr>
        <w:spacing w:after="60" w:before="60"/>
        <w:ind w:left="720"/>
      </w:pPr>
      <w:r>
        <w:rPr>
          <w:rFonts w:ascii="Courier New" w:cs="Courier New" w:eastAsia="Courier New" w:hAnsi="Courier New"/>
          <w:color w:val="2d2d2d"/>
          <w:sz w:val="18"/>
          <w:szCs w:val="18"/>
        </w:rPr>
        <w:t xml:space="preserve"># Confirm home page loads, all tabs navigate, role sheets open</w:t>
      </w:r>
    </w:p>
    <w:p>
      <w:pPr>
        <w:spacing w:after="0" w:before="160"/>
      </w:pPr>
    </w:p>
    <w:p>
      <w:pPr>
        <w:pStyle w:val="Heading2"/>
        <w:spacing w:after="80" w:before="280"/>
      </w:pPr>
      <w:r>
        <w:rPr>
          <w:rFonts w:ascii="Arial" w:cs="Arial" w:eastAsia="Arial" w:hAnsi="Arial"/>
          <w:b/>
          <w:bCs/>
          <w:color w:val="0D1B2A"/>
          <w:sz w:val="26"/>
          <w:szCs w:val="26"/>
        </w:rPr>
        <w:t xml:space="preserve">6.4 Automated Deployment via GitHub Actions</w:t>
      </w:r>
    </w:p>
    <w:p>
      <w:pPr>
        <w:spacing w:after="100" w:before="60"/>
      </w:pPr>
      <w:r>
        <w:rPr>
          <w:rFonts w:ascii="Arial" w:cs="Arial" w:eastAsia="Arial" w:hAnsi="Arial"/>
          <w:color w:val="111111"/>
          <w:sz w:val="22"/>
          <w:szCs w:val="22"/>
        </w:rPr>
        <w:t xml:space="preserve">Place the following in .github/workflows/deploy.yml to automatically deploy on push to main:</w:t>
      </w:r>
    </w:p>
    <w:p>
      <w:pPr>
        <w:spacing w:after="60" w:before="60"/>
        <w:ind w:left="720"/>
      </w:pPr>
      <w:r>
        <w:rPr>
          <w:rFonts w:ascii="Courier New" w:cs="Courier New" w:eastAsia="Courier New" w:hAnsi="Courier New"/>
          <w:color w:val="2d2d2d"/>
          <w:sz w:val="18"/>
          <w:szCs w:val="18"/>
        </w:rPr>
        <w:t xml:space="preserve">name: Deploy IMT Framework</w:t>
      </w:r>
    </w:p>
    <w:p>
      <w:pPr>
        <w:spacing w:after="60" w:before="60"/>
        <w:ind w:left="720"/>
      </w:pPr>
      <w:r>
        <w:rPr>
          <w:rFonts w:ascii="Courier New" w:cs="Courier New" w:eastAsia="Courier New" w:hAnsi="Courier New"/>
          <w:color w:val="2d2d2d"/>
          <w:sz w:val="18"/>
          <w:szCs w:val="18"/>
        </w:rPr>
        <w:t xml:space="preserve"/>
      </w:r>
    </w:p>
    <w:p>
      <w:pPr>
        <w:spacing w:after="60" w:before="60"/>
        <w:ind w:left="720"/>
      </w:pPr>
      <w:r>
        <w:rPr>
          <w:rFonts w:ascii="Courier New" w:cs="Courier New" w:eastAsia="Courier New" w:hAnsi="Courier New"/>
          <w:color w:val="2d2d2d"/>
          <w:sz w:val="18"/>
          <w:szCs w:val="18"/>
        </w:rPr>
        <w:t xml:space="preserve">on:</w:t>
      </w:r>
    </w:p>
    <w:p>
      <w:pPr>
        <w:spacing w:after="60" w:before="60"/>
        <w:ind w:left="720"/>
      </w:pPr>
      <w:r>
        <w:rPr>
          <w:rFonts w:ascii="Courier New" w:cs="Courier New" w:eastAsia="Courier New" w:hAnsi="Courier New"/>
          <w:color w:val="2d2d2d"/>
          <w:sz w:val="18"/>
          <w:szCs w:val="18"/>
        </w:rPr>
        <w:t xml:space="preserve">  push:</w:t>
      </w:r>
    </w:p>
    <w:p>
      <w:pPr>
        <w:spacing w:after="60" w:before="60"/>
        <w:ind w:left="720"/>
      </w:pPr>
      <w:r>
        <w:rPr>
          <w:rFonts w:ascii="Courier New" w:cs="Courier New" w:eastAsia="Courier New" w:hAnsi="Courier New"/>
          <w:color w:val="2d2d2d"/>
          <w:sz w:val="18"/>
          <w:szCs w:val="18"/>
        </w:rPr>
        <w:t xml:space="preserve">    branches: [main]</w:t>
      </w:r>
    </w:p>
    <w:p>
      <w:pPr>
        <w:spacing w:after="60" w:before="60"/>
        <w:ind w:left="720"/>
      </w:pPr>
      <w:r>
        <w:rPr>
          <w:rFonts w:ascii="Courier New" w:cs="Courier New" w:eastAsia="Courier New" w:hAnsi="Courier New"/>
          <w:color w:val="2d2d2d"/>
          <w:sz w:val="18"/>
          <w:szCs w:val="18"/>
        </w:rPr>
        <w:t xml:space="preserve"/>
      </w:r>
    </w:p>
    <w:p>
      <w:pPr>
        <w:spacing w:after="60" w:before="60"/>
        <w:ind w:left="720"/>
      </w:pPr>
      <w:r>
        <w:rPr>
          <w:rFonts w:ascii="Courier New" w:cs="Courier New" w:eastAsia="Courier New" w:hAnsi="Courier New"/>
          <w:color w:val="2d2d2d"/>
          <w:sz w:val="18"/>
          <w:szCs w:val="18"/>
        </w:rPr>
        <w:t xml:space="preserve">jobs:</w:t>
      </w:r>
    </w:p>
    <w:p>
      <w:pPr>
        <w:spacing w:after="60" w:before="60"/>
        <w:ind w:left="720"/>
      </w:pPr>
      <w:r>
        <w:rPr>
          <w:rFonts w:ascii="Courier New" w:cs="Courier New" w:eastAsia="Courier New" w:hAnsi="Courier New"/>
          <w:color w:val="2d2d2d"/>
          <w:sz w:val="18"/>
          <w:szCs w:val="18"/>
        </w:rPr>
        <w:t xml:space="preserve">  deploy:</w:t>
      </w:r>
    </w:p>
    <w:p>
      <w:pPr>
        <w:spacing w:after="60" w:before="60"/>
        <w:ind w:left="720"/>
      </w:pPr>
      <w:r>
        <w:rPr>
          <w:rFonts w:ascii="Courier New" w:cs="Courier New" w:eastAsia="Courier New" w:hAnsi="Courier New"/>
          <w:color w:val="2d2d2d"/>
          <w:sz w:val="18"/>
          <w:szCs w:val="18"/>
        </w:rPr>
        <w:t xml:space="preserve">    runs-on: ubuntu-latest</w:t>
      </w:r>
    </w:p>
    <w:p>
      <w:pPr>
        <w:spacing w:after="60" w:before="60"/>
        <w:ind w:left="720"/>
      </w:pPr>
      <w:r>
        <w:rPr>
          <w:rFonts w:ascii="Courier New" w:cs="Courier New" w:eastAsia="Courier New" w:hAnsi="Courier New"/>
          <w:color w:val="2d2d2d"/>
          <w:sz w:val="18"/>
          <w:szCs w:val="18"/>
        </w:rPr>
        <w:t xml:space="preserve">    steps:</w:t>
      </w:r>
    </w:p>
    <w:p>
      <w:pPr>
        <w:spacing w:after="60" w:before="60"/>
        <w:ind w:left="720"/>
      </w:pPr>
      <w:r>
        <w:rPr>
          <w:rFonts w:ascii="Courier New" w:cs="Courier New" w:eastAsia="Courier New" w:hAnsi="Courier New"/>
          <w:color w:val="2d2d2d"/>
          <w:sz w:val="18"/>
          <w:szCs w:val="18"/>
        </w:rPr>
        <w:t xml:space="preserve">      - uses: actions/checkout@v4</w:t>
      </w:r>
    </w:p>
    <w:p>
      <w:pPr>
        <w:spacing w:after="60" w:before="60"/>
        <w:ind w:left="720"/>
      </w:pPr>
      <w:r>
        <w:rPr>
          <w:rFonts w:ascii="Courier New" w:cs="Courier New" w:eastAsia="Courier New" w:hAnsi="Courier New"/>
          <w:color w:val="2d2d2d"/>
          <w:sz w:val="18"/>
          <w:szCs w:val="18"/>
        </w:rPr>
        <w:t xml:space="preserve"/>
      </w:r>
    </w:p>
    <w:p>
      <w:pPr>
        <w:spacing w:after="60" w:before="60"/>
        <w:ind w:left="720"/>
      </w:pPr>
      <w:r>
        <w:rPr>
          <w:rFonts w:ascii="Courier New" w:cs="Courier New" w:eastAsia="Courier New" w:hAnsi="Courier New"/>
          <w:color w:val="2d2d2d"/>
          <w:sz w:val="18"/>
          <w:szCs w:val="18"/>
        </w:rPr>
        <w:t xml:space="preserve">      - name: Deploy to Hello World</w:t>
      </w:r>
    </w:p>
    <w:p>
      <w:pPr>
        <w:spacing w:after="60" w:before="60"/>
        <w:ind w:left="720"/>
      </w:pPr>
      <w:r>
        <w:rPr>
          <w:rFonts w:ascii="Courier New" w:cs="Courier New" w:eastAsia="Courier New" w:hAnsi="Courier New"/>
          <w:color w:val="2d2d2d"/>
          <w:sz w:val="18"/>
          <w:szCs w:val="18"/>
        </w:rPr>
        <w:t xml:space="preserve">        env:</w:t>
      </w:r>
    </w:p>
    <w:p>
      <w:pPr>
        <w:spacing w:after="60" w:before="60"/>
        <w:ind w:left="720"/>
      </w:pPr>
      <w:r>
        <w:rPr>
          <w:rFonts w:ascii="Courier New" w:cs="Courier New" w:eastAsia="Courier New" w:hAnsi="Courier New"/>
          <w:color w:val="2d2d2d"/>
          <w:sz w:val="18"/>
          <w:szCs w:val="18"/>
        </w:rPr>
        <w:t xml:space="preserve">          HELLO_WORLD_API_KEY: ${{ secrets.HELLO_WORLD_API_KEY }}</w:t>
      </w:r>
    </w:p>
    <w:p>
      <w:pPr>
        <w:spacing w:after="60" w:before="60"/>
        <w:ind w:left="720"/>
      </w:pPr>
      <w:r>
        <w:rPr>
          <w:rFonts w:ascii="Courier New" w:cs="Courier New" w:eastAsia="Courier New" w:hAnsi="Courier New"/>
          <w:color w:val="2d2d2d"/>
          <w:sz w:val="18"/>
          <w:szCs w:val="18"/>
        </w:rPr>
        <w:t xml:space="preserve">        run: |</w:t>
      </w:r>
    </w:p>
    <w:p>
      <w:pPr>
        <w:spacing w:after="60" w:before="60"/>
        <w:ind w:left="720"/>
      </w:pPr>
      <w:r>
        <w:rPr>
          <w:rFonts w:ascii="Courier New" w:cs="Courier New" w:eastAsia="Courier New" w:hAnsi="Courier New"/>
          <w:color w:val="2d2d2d"/>
          <w:sz w:val="18"/>
          <w:szCs w:val="18"/>
        </w:rPr>
        <w:t xml:space="preserve">          # Replace with actual Hello World deployment command</w:t>
      </w:r>
    </w:p>
    <w:p>
      <w:pPr>
        <w:spacing w:after="60" w:before="60"/>
        <w:ind w:left="720"/>
      </w:pPr>
      <w:r>
        <w:rPr>
          <w:rFonts w:ascii="Courier New" w:cs="Courier New" w:eastAsia="Courier New" w:hAnsi="Courier New"/>
          <w:color w:val="2d2d2d"/>
          <w:sz w:val="18"/>
          <w:szCs w:val="18"/>
        </w:rPr>
        <w:t xml:space="preserve">          # Contact Fortescue IT for the correct CLI tool and credentials</w:t>
      </w:r>
    </w:p>
    <w:p>
      <w:pPr>
        <w:spacing w:after="60" w:before="60"/>
        <w:ind w:left="720"/>
      </w:pPr>
      <w:r>
        <w:rPr>
          <w:rFonts w:ascii="Courier New" w:cs="Courier New" w:eastAsia="Courier New" w:hAnsi="Courier New"/>
          <w:color w:val="2d2d2d"/>
          <w:sz w:val="18"/>
          <w:szCs w:val="18"/>
        </w:rPr>
        <w:t xml:space="preserve">          echo "Deploying src/ to Hello World..."</w:t>
      </w:r>
    </w:p>
    <w:p>
      <w:pPr>
        <w:spacing w:after="0" w:before="120"/>
      </w:pPr>
    </w:p>
    <w:p>
      <w:pPr>
        <w:spacing w:after="100" w:before="60"/>
      </w:pPr>
      <w:r>
        <w:rPr>
          <w:rFonts w:ascii="Arial" w:cs="Arial" w:eastAsia="Arial" w:hAnsi="Arial"/>
          <w:color w:val="111111"/>
          <w:sz w:val="22"/>
          <w:szCs w:val="22"/>
        </w:rPr>
        <w:t xml:space="preserve">Store the Hello World API key as a GitHub Secret: Settings &gt; Secrets and variables &gt; Actions &gt; New repository secret &gt; HELLO_WORLD_API_KEY.</w:t>
      </w:r>
    </w:p>
    <w:p>
      <w:pPr>
        <w:spacing w:after="0" w:before="200"/>
      </w:pPr>
    </w:p>
    <w:p>
      <w:pPr>
        <w:pStyle w:val="Heading1"/>
        <w:pBdr>
          <w:bottom w:val="single" w:color="00B140" w:sz="4" w:space="6"/>
        </w:pBdr>
        <w:spacing w:after="120" w:before="400"/>
      </w:pPr>
      <w:r>
        <w:rPr>
          <w:rFonts w:ascii="Arial" w:cs="Arial" w:eastAsia="Arial" w:hAnsi="Arial"/>
          <w:b/>
          <w:bCs/>
          <w:color w:val="0D1B2A"/>
          <w:sz w:val="32"/>
          <w:szCs w:val="32"/>
        </w:rPr>
        <w:t xml:space="preserve">7. Embedding in Other Fortescue Platforms</w:t>
      </w:r>
    </w:p>
    <w:p>
      <w:pPr>
        <w:pStyle w:val="Heading2"/>
        <w:spacing w:after="80" w:before="280"/>
      </w:pPr>
      <w:r>
        <w:rPr>
          <w:rFonts w:ascii="Arial" w:cs="Arial" w:eastAsia="Arial" w:hAnsi="Arial"/>
          <w:b/>
          <w:bCs/>
          <w:color w:val="0D1B2A"/>
          <w:sz w:val="26"/>
          <w:szCs w:val="26"/>
        </w:rPr>
        <w:t xml:space="preserve">7.1 SharePoint (Modern Pages)</w:t>
      </w:r>
    </w:p>
    <w:p>
      <w:pPr>
        <w:pStyle w:val="ListParagraph"/>
        <w:numPr>
          <w:ilvl w:val="0"/>
          <w:numId w:val="3"/>
        </w:numPr>
        <w:spacing w:after="40" w:before="40"/>
      </w:pPr>
      <w:r>
        <w:rPr>
          <w:rFonts w:ascii="Arial" w:cs="Arial" w:eastAsia="Arial" w:hAnsi="Arial"/>
          <w:color w:val="111111"/>
          <w:sz w:val="22"/>
          <w:szCs w:val="22"/>
        </w:rPr>
        <w:t xml:space="preserve">Upload imt_v3.html to a SharePoint document library</w:t>
      </w:r>
    </w:p>
    <w:p>
      <w:pPr>
        <w:pStyle w:val="ListParagraph"/>
        <w:numPr>
          <w:ilvl w:val="0"/>
          <w:numId w:val="3"/>
        </w:numPr>
        <w:spacing w:after="40" w:before="40"/>
      </w:pPr>
      <w:r>
        <w:rPr>
          <w:rFonts w:ascii="Arial" w:cs="Arial" w:eastAsia="Arial" w:hAnsi="Arial"/>
          <w:color w:val="111111"/>
          <w:sz w:val="22"/>
          <w:szCs w:val="22"/>
        </w:rPr>
        <w:t xml:space="preserve">Get the direct link to the file</w:t>
      </w:r>
    </w:p>
    <w:p>
      <w:pPr>
        <w:pStyle w:val="ListParagraph"/>
        <w:numPr>
          <w:ilvl w:val="0"/>
          <w:numId w:val="3"/>
        </w:numPr>
        <w:spacing w:after="40" w:before="40"/>
      </w:pPr>
      <w:r>
        <w:rPr>
          <w:rFonts w:ascii="Arial" w:cs="Arial" w:eastAsia="Arial" w:hAnsi="Arial"/>
          <w:color w:val="111111"/>
          <w:sz w:val="22"/>
          <w:szCs w:val="22"/>
        </w:rPr>
        <w:t xml:space="preserve">Add an "Embed" web part to the SharePoint page</w:t>
      </w:r>
    </w:p>
    <w:p>
      <w:pPr>
        <w:pStyle w:val="ListParagraph"/>
        <w:numPr>
          <w:ilvl w:val="0"/>
          <w:numId w:val="3"/>
        </w:numPr>
        <w:spacing w:after="40" w:before="40"/>
      </w:pPr>
      <w:r>
        <w:rPr>
          <w:rFonts w:ascii="Arial" w:cs="Arial" w:eastAsia="Arial" w:hAnsi="Arial"/>
          <w:color w:val="111111"/>
          <w:sz w:val="22"/>
          <w:szCs w:val="22"/>
        </w:rPr>
        <w:t xml:space="preserve">Paste the following iframe code:</w:t>
      </w:r>
    </w:p>
    <w:p>
      <w:pPr>
        <w:spacing w:after="60" w:before="60"/>
        <w:ind w:left="720"/>
      </w:pPr>
      <w:r>
        <w:rPr>
          <w:rFonts w:ascii="Courier New" w:cs="Courier New" w:eastAsia="Courier New" w:hAnsi="Courier New"/>
          <w:color w:val="2d2d2d"/>
          <w:sz w:val="18"/>
          <w:szCs w:val="18"/>
        </w:rPr>
        <w:t xml:space="preserve">&lt;iframe</w:t>
      </w:r>
    </w:p>
    <w:p>
      <w:pPr>
        <w:spacing w:after="60" w:before="60"/>
        <w:ind w:left="720"/>
      </w:pPr>
      <w:r>
        <w:rPr>
          <w:rFonts w:ascii="Courier New" w:cs="Courier New" w:eastAsia="Courier New" w:hAnsi="Courier New"/>
          <w:color w:val="2d2d2d"/>
          <w:sz w:val="18"/>
          <w:szCs w:val="18"/>
        </w:rPr>
        <w:t xml:space="preserve">  src="https://YOUR-SHAREPOINT/sites/HSEM/Shared%20Documents/imt_v3.html"</w:t>
      </w:r>
    </w:p>
    <w:p>
      <w:pPr>
        <w:spacing w:after="60" w:before="60"/>
        <w:ind w:left="720"/>
      </w:pPr>
      <w:r>
        <w:rPr>
          <w:rFonts w:ascii="Courier New" w:cs="Courier New" w:eastAsia="Courier New" w:hAnsi="Courier New"/>
          <w:color w:val="2d2d2d"/>
          <w:sz w:val="18"/>
          <w:szCs w:val="18"/>
        </w:rPr>
        <w:t xml:space="preserve">  width="100%" height="900px"</w:t>
      </w:r>
    </w:p>
    <w:p>
      <w:pPr>
        <w:spacing w:after="60" w:before="60"/>
        <w:ind w:left="720"/>
      </w:pPr>
      <w:r>
        <w:rPr>
          <w:rFonts w:ascii="Courier New" w:cs="Courier New" w:eastAsia="Courier New" w:hAnsi="Courier New"/>
          <w:color w:val="2d2d2d"/>
          <w:sz w:val="18"/>
          <w:szCs w:val="18"/>
        </w:rPr>
        <w:t xml:space="preserve">  frameborder="0"</w:t>
      </w:r>
    </w:p>
    <w:p>
      <w:pPr>
        <w:spacing w:after="60" w:before="60"/>
        <w:ind w:left="720"/>
      </w:pPr>
      <w:r>
        <w:rPr>
          <w:rFonts w:ascii="Courier New" w:cs="Courier New" w:eastAsia="Courier New" w:hAnsi="Courier New"/>
          <w:color w:val="2d2d2d"/>
          <w:sz w:val="18"/>
          <w:szCs w:val="18"/>
        </w:rPr>
        <w:t xml:space="preserve">  style="border:none;border-radius:8px;"</w:t>
      </w:r>
    </w:p>
    <w:p>
      <w:pPr>
        <w:spacing w:after="60" w:before="60"/>
        <w:ind w:left="720"/>
      </w:pPr>
      <w:r>
        <w:rPr>
          <w:rFonts w:ascii="Courier New" w:cs="Courier New" w:eastAsia="Courier New" w:hAnsi="Courier New"/>
          <w:color w:val="2d2d2d"/>
          <w:sz w:val="18"/>
          <w:szCs w:val="18"/>
        </w:rPr>
        <w:t xml:space="preserve">  title="Fortescue IMT Framework"&gt;</w:t>
      </w:r>
    </w:p>
    <w:p>
      <w:pPr>
        <w:spacing w:after="60" w:before="60"/>
        <w:ind w:left="720"/>
      </w:pPr>
      <w:r>
        <w:rPr>
          <w:rFonts w:ascii="Courier New" w:cs="Courier New" w:eastAsia="Courier New" w:hAnsi="Courier New"/>
          <w:color w:val="2d2d2d"/>
          <w:sz w:val="18"/>
          <w:szCs w:val="18"/>
        </w:rPr>
        <w:t xml:space="preserve">&lt;/iframe&gt;</w:t>
      </w:r>
    </w:p>
    <w:p>
      <w:pPr>
        <w:spacing w:after="0" w:before="120"/>
      </w:pPr>
    </w:p>
    <w:p>
      <w:pPr>
        <w:pStyle w:val="Heading2"/>
        <w:spacing w:after="80" w:before="280"/>
      </w:pPr>
      <w:r>
        <w:rPr>
          <w:rFonts w:ascii="Arial" w:cs="Arial" w:eastAsia="Arial" w:hAnsi="Arial"/>
          <w:b/>
          <w:bCs/>
          <w:color w:val="0D1B2A"/>
          <w:sz w:val="26"/>
          <w:szCs w:val="26"/>
        </w:rPr>
        <w:t xml:space="preserve">7.2 Hello World Internal Page</w:t>
      </w:r>
    </w:p>
    <w:p>
      <w:pPr>
        <w:spacing w:after="100" w:before="60"/>
      </w:pPr>
      <w:r>
        <w:rPr>
          <w:rFonts w:ascii="Arial" w:cs="Arial" w:eastAsia="Arial" w:hAnsi="Arial"/>
          <w:color w:val="111111"/>
          <w:sz w:val="22"/>
          <w:szCs w:val="22"/>
        </w:rPr>
        <w:t xml:space="preserve">Once deployed to Hello World, the application is accessible directly at the Hello World URL. No additional embedding is required. The URL can be shared with Fortescue employees via Teams, email, or the Hello World app directory.</w:t>
      </w:r>
    </w:p>
    <w:p>
      <w:pPr>
        <w:spacing w:after="0" w:before="120"/>
      </w:pPr>
    </w:p>
    <w:p>
      <w:pPr>
        <w:pStyle w:val="Heading2"/>
        <w:spacing w:after="80" w:before="280"/>
      </w:pPr>
      <w:r>
        <w:rPr>
          <w:rFonts w:ascii="Arial" w:cs="Arial" w:eastAsia="Arial" w:hAnsi="Arial"/>
          <w:b/>
          <w:bCs/>
          <w:color w:val="0D1B2A"/>
          <w:sz w:val="26"/>
          <w:szCs w:val="26"/>
        </w:rPr>
        <w:t xml:space="preserve">7.3 Banner Embed</w:t>
      </w:r>
    </w:p>
    <w:p>
      <w:pPr>
        <w:spacing w:after="100" w:before="60"/>
      </w:pPr>
      <w:r>
        <w:rPr>
          <w:rFonts w:ascii="Arial" w:cs="Arial" w:eastAsia="Arial" w:hAnsi="Arial"/>
          <w:color w:val="111111"/>
          <w:sz w:val="22"/>
          <w:szCs w:val="22"/>
        </w:rPr>
        <w:t xml:space="preserve">The fortescue_hsem_banner.html file can be embedded independently as a page header on any internal page using the same iframe approach with height set to approximately 120px.</w:t>
      </w:r>
    </w:p>
    <w:p>
      <w:pPr>
        <w:spacing w:after="0" w:before="200"/>
      </w:pPr>
    </w:p>
    <w:p>
      <w:pPr>
        <w:pStyle w:val="Heading1"/>
        <w:pBdr>
          <w:bottom w:val="single" w:color="00B140" w:sz="4" w:space="6"/>
        </w:pBdr>
        <w:spacing w:after="120" w:before="400"/>
      </w:pPr>
      <w:r>
        <w:rPr>
          <w:rFonts w:ascii="Arial" w:cs="Arial" w:eastAsia="Arial" w:hAnsi="Arial"/>
          <w:b/>
          <w:bCs/>
          <w:color w:val="0D1B2A"/>
          <w:sz w:val="32"/>
          <w:szCs w:val="32"/>
        </w:rPr>
        <w:t xml:space="preserve">8. Security and Compliance</w:t>
      </w:r>
    </w:p>
    <w:p>
      <w:pPr>
        <w:pStyle w:val="Heading2"/>
        <w:spacing w:after="80" w:before="280"/>
      </w:pPr>
      <w:r>
        <w:rPr>
          <w:rFonts w:ascii="Arial" w:cs="Arial" w:eastAsia="Arial" w:hAnsi="Arial"/>
          <w:b/>
          <w:bCs/>
          <w:color w:val="0D1B2A"/>
          <w:sz w:val="26"/>
          <w:szCs w:val="26"/>
        </w:rPr>
        <w:t xml:space="preserve">8.1 Data Handling</w:t>
      </w:r>
    </w:p>
    <w:p>
      <w:pPr>
        <w:pStyle w:val="ListParagraph"/>
        <w:numPr>
          <w:ilvl w:val="0"/>
          <w:numId w:val="2"/>
        </w:numPr>
        <w:spacing w:after="40" w:before="40"/>
      </w:pPr>
      <w:r>
        <w:rPr>
          <w:rFonts w:ascii="Arial" w:cs="Arial" w:eastAsia="Arial" w:hAnsi="Arial"/>
          <w:color w:val="111111"/>
          <w:sz w:val="22"/>
          <w:szCs w:val="22"/>
        </w:rPr>
        <w:t xml:space="preserve">No personal data is transmitted to any server. The application is entirely client-side.</w:t>
      </w:r>
    </w:p>
    <w:p>
      <w:pPr>
        <w:pStyle w:val="ListParagraph"/>
        <w:numPr>
          <w:ilvl w:val="0"/>
          <w:numId w:val="2"/>
        </w:numPr>
        <w:spacing w:after="40" w:before="40"/>
      </w:pPr>
      <w:r>
        <w:rPr>
          <w:rFonts w:ascii="Arial" w:cs="Arial" w:eastAsia="Arial" w:hAnsi="Arial"/>
          <w:color w:val="111111"/>
          <w:sz w:val="22"/>
          <w:szCs w:val="22"/>
        </w:rPr>
        <w:t xml:space="preserve">Browser localStorage is used for checklist state only. This stores boolean tick states (done/not done) and timestamps. No names, roles, or sensitive information are stored.</w:t>
      </w:r>
    </w:p>
    <w:p>
      <w:pPr>
        <w:pStyle w:val="ListParagraph"/>
        <w:numPr>
          <w:ilvl w:val="0"/>
          <w:numId w:val="2"/>
        </w:numPr>
        <w:spacing w:after="40" w:before="40"/>
      </w:pPr>
      <w:r>
        <w:rPr>
          <w:rFonts w:ascii="Arial" w:cs="Arial" w:eastAsia="Arial" w:hAnsi="Arial"/>
          <w:color w:val="111111"/>
          <w:sz w:val="22"/>
          <w:szCs w:val="22"/>
        </w:rPr>
        <w:t xml:space="preserve">localStorage is per-device and per-browser. It is not shared across users or devices.</w:t>
      </w:r>
    </w:p>
    <w:p>
      <w:pPr>
        <w:pStyle w:val="ListParagraph"/>
        <w:numPr>
          <w:ilvl w:val="0"/>
          <w:numId w:val="2"/>
        </w:numPr>
        <w:spacing w:after="40" w:before="40"/>
      </w:pPr>
      <w:r>
        <w:rPr>
          <w:rFonts w:ascii="Arial" w:cs="Arial" w:eastAsia="Arial" w:hAnsi="Arial"/>
          <w:color w:val="111111"/>
          <w:sz w:val="22"/>
          <w:szCs w:val="22"/>
        </w:rPr>
        <w:t xml:space="preserve">localStorage can be cleared by the user at any time via browser settings.</w:t>
      </w:r>
    </w:p>
    <w:p>
      <w:pPr>
        <w:spacing w:after="0" w:before="120"/>
      </w:pPr>
    </w:p>
    <w:p>
      <w:pPr>
        <w:pStyle w:val="Heading2"/>
        <w:spacing w:after="80" w:before="280"/>
      </w:pPr>
      <w:r>
        <w:rPr>
          <w:rFonts w:ascii="Arial" w:cs="Arial" w:eastAsia="Arial" w:hAnsi="Arial"/>
          <w:b/>
          <w:bCs/>
          <w:color w:val="0D1B2A"/>
          <w:sz w:val="26"/>
          <w:szCs w:val="26"/>
        </w:rPr>
        <w:t xml:space="preserve">8.2 Authentication and Access Control</w:t>
      </w:r>
    </w:p>
    <w:p>
      <w:pPr>
        <w:pStyle w:val="ListParagraph"/>
        <w:numPr>
          <w:ilvl w:val="0"/>
          <w:numId w:val="2"/>
        </w:numPr>
        <w:spacing w:after="40" w:before="40"/>
      </w:pPr>
      <w:r>
        <w:rPr>
          <w:rFonts w:ascii="Arial" w:cs="Arial" w:eastAsia="Arial" w:hAnsi="Arial"/>
          <w:color w:val="111111"/>
          <w:sz w:val="22"/>
          <w:szCs w:val="22"/>
        </w:rPr>
        <w:t xml:space="preserve">Access control is delegated entirely to the Hello World platform and Fortescue SSO.</w:t>
      </w:r>
    </w:p>
    <w:p>
      <w:pPr>
        <w:pStyle w:val="ListParagraph"/>
        <w:numPr>
          <w:ilvl w:val="0"/>
          <w:numId w:val="2"/>
        </w:numPr>
        <w:spacing w:after="40" w:before="40"/>
      </w:pPr>
      <w:r>
        <w:rPr>
          <w:rFonts w:ascii="Arial" w:cs="Arial" w:eastAsia="Arial" w:hAnsi="Arial"/>
          <w:color w:val="111111"/>
          <w:sz w:val="22"/>
          <w:szCs w:val="22"/>
        </w:rPr>
        <w:t xml:space="preserve">The application itself has no login mechanism — it relies on the host platform to enforce authentication.</w:t>
      </w:r>
    </w:p>
    <w:p>
      <w:pPr>
        <w:pStyle w:val="ListParagraph"/>
        <w:numPr>
          <w:ilvl w:val="0"/>
          <w:numId w:val="2"/>
        </w:numPr>
        <w:spacing w:after="40" w:before="40"/>
      </w:pPr>
      <w:r>
        <w:rPr>
          <w:rFonts w:ascii="Arial" w:cs="Arial" w:eastAsia="Arial" w:hAnsi="Arial"/>
          <w:color w:val="111111"/>
          <w:sz w:val="22"/>
          <w:szCs w:val="22"/>
        </w:rPr>
        <w:t xml:space="preserve">Recommend Hello World access be restricted to Fortescue Group employees only.</w:t>
      </w:r>
    </w:p>
    <w:p>
      <w:pPr>
        <w:pStyle w:val="ListParagraph"/>
        <w:numPr>
          <w:ilvl w:val="0"/>
          <w:numId w:val="2"/>
        </w:numPr>
        <w:spacing w:after="40" w:before="40"/>
      </w:pPr>
      <w:r>
        <w:rPr>
          <w:rFonts w:ascii="Arial" w:cs="Arial" w:eastAsia="Arial" w:hAnsi="Arial"/>
          <w:color w:val="111111"/>
          <w:sz w:val="22"/>
          <w:szCs w:val="22"/>
        </w:rPr>
        <w:t xml:space="preserve">No API keys, credentials, or sensitive configuration are stored in the application files.</w:t>
      </w:r>
    </w:p>
    <w:p>
      <w:pPr>
        <w:spacing w:after="0" w:before="120"/>
      </w:pPr>
    </w:p>
    <w:p>
      <w:pPr>
        <w:pStyle w:val="Heading2"/>
        <w:spacing w:after="80" w:before="280"/>
      </w:pPr>
      <w:r>
        <w:rPr>
          <w:rFonts w:ascii="Arial" w:cs="Arial" w:eastAsia="Arial" w:hAnsi="Arial"/>
          <w:b/>
          <w:bCs/>
          <w:color w:val="0D1B2A"/>
          <w:sz w:val="26"/>
          <w:szCs w:val="26"/>
        </w:rPr>
        <w:t xml:space="preserve">8.3 Privacy Act Compliance</w:t>
      </w:r>
    </w:p>
    <w:p>
      <w:pPr>
        <w:pStyle w:val="ListParagraph"/>
        <w:numPr>
          <w:ilvl w:val="0"/>
          <w:numId w:val="2"/>
        </w:numPr>
        <w:spacing w:after="40" w:before="40"/>
      </w:pPr>
      <w:r>
        <w:rPr>
          <w:rFonts w:ascii="Arial" w:cs="Arial" w:eastAsia="Arial" w:hAnsi="Arial"/>
          <w:color w:val="111111"/>
          <w:sz w:val="22"/>
          <w:szCs w:val="22"/>
        </w:rPr>
        <w:t xml:space="preserve">The application does not collect, transmit, or store personal information as defined by the Privacy Act 1988.</w:t>
      </w:r>
    </w:p>
    <w:p>
      <w:pPr>
        <w:pStyle w:val="ListParagraph"/>
        <w:numPr>
          <w:ilvl w:val="0"/>
          <w:numId w:val="2"/>
        </w:numPr>
        <w:spacing w:after="40" w:before="40"/>
      </w:pPr>
      <w:r>
        <w:rPr>
          <w:rFonts w:ascii="Arial" w:cs="Arial" w:eastAsia="Arial" w:hAnsi="Arial"/>
          <w:color w:val="111111"/>
          <w:sz w:val="22"/>
          <w:szCs w:val="22"/>
        </w:rPr>
        <w:t xml:space="preserve">Name fields in the Activation Matrix are entered by the user and exist only in-browser for the duration of the session (not persisted).</w:t>
      </w:r>
    </w:p>
    <w:p>
      <w:pPr>
        <w:pStyle w:val="ListParagraph"/>
        <w:numPr>
          <w:ilvl w:val="0"/>
          <w:numId w:val="2"/>
        </w:numPr>
        <w:spacing w:after="40" w:before="40"/>
      </w:pPr>
      <w:r>
        <w:rPr>
          <w:rFonts w:ascii="Arial" w:cs="Arial" w:eastAsia="Arial" w:hAnsi="Arial"/>
          <w:color w:val="111111"/>
          <w:sz w:val="22"/>
          <w:szCs w:val="22"/>
        </w:rPr>
        <w:t xml:space="preserve">The application is classified as Internal — not for distribution outside Fortescue Group.</w:t>
      </w:r>
    </w:p>
    <w:p>
      <w:pPr>
        <w:spacing w:after="0" w:before="200"/>
      </w:pPr>
    </w:p>
    <w:p>
      <w:pPr>
        <w:pStyle w:val="Heading1"/>
        <w:pBdr>
          <w:bottom w:val="single" w:color="00B140" w:sz="4" w:space="6"/>
        </w:pBdr>
        <w:spacing w:after="120" w:before="400"/>
      </w:pPr>
      <w:r>
        <w:rPr>
          <w:rFonts w:ascii="Arial" w:cs="Arial" w:eastAsia="Arial" w:hAnsi="Arial"/>
          <w:b/>
          <w:bCs/>
          <w:color w:val="0D1B2A"/>
          <w:sz w:val="32"/>
          <w:szCs w:val="32"/>
        </w:rPr>
        <w:t xml:space="preserve">9. Maintenance and Change Management</w:t>
      </w:r>
    </w:p>
    <w:p>
      <w:pPr>
        <w:pStyle w:val="Heading2"/>
        <w:spacing w:after="80" w:before="280"/>
      </w:pPr>
      <w:r>
        <w:rPr>
          <w:rFonts w:ascii="Arial" w:cs="Arial" w:eastAsia="Arial" w:hAnsi="Arial"/>
          <w:b/>
          <w:bCs/>
          <w:color w:val="0D1B2A"/>
          <w:sz w:val="26"/>
          <w:szCs w:val="26"/>
        </w:rPr>
        <w:t xml:space="preserve">9.1 Making Changes</w:t>
      </w:r>
    </w:p>
    <w:p>
      <w:pPr>
        <w:spacing w:after="100" w:before="60"/>
      </w:pPr>
      <w:r>
        <w:rPr>
          <w:rFonts w:ascii="Arial" w:cs="Arial" w:eastAsia="Arial" w:hAnsi="Arial"/>
          <w:color w:val="111111"/>
          <w:sz w:val="22"/>
          <w:szCs w:val="22"/>
        </w:rPr>
        <w:t xml:space="preserve">All changes to the application must be made to the source file in the GitHub repository (src/imt_v3.html). Do not edit the deployed file directly on Hello World — changes will be overwritten on next deployment.</w:t>
      </w:r>
    </w:p>
    <w:p>
      <w:pPr>
        <w:pStyle w:val="ListParagraph"/>
        <w:numPr>
          <w:ilvl w:val="0"/>
          <w:numId w:val="3"/>
        </w:numPr>
        <w:spacing w:after="40" w:before="60"/>
      </w:pPr>
      <w:r>
        <w:rPr>
          <w:rFonts w:ascii="Arial" w:cs="Arial" w:eastAsia="Arial" w:hAnsi="Arial"/>
          <w:color w:val="111111"/>
          <w:sz w:val="22"/>
          <w:szCs w:val="22"/>
        </w:rPr>
        <w:t xml:space="preserve">Create a feature branch: git checkout -b feature/your-change-name</w:t>
      </w:r>
    </w:p>
    <w:p>
      <w:pPr>
        <w:pStyle w:val="ListParagraph"/>
        <w:numPr>
          <w:ilvl w:val="0"/>
          <w:numId w:val="3"/>
        </w:numPr>
        <w:spacing w:after="40" w:before="40"/>
      </w:pPr>
      <w:r>
        <w:rPr>
          <w:rFonts w:ascii="Arial" w:cs="Arial" w:eastAsia="Arial" w:hAnsi="Arial"/>
          <w:color w:val="111111"/>
          <w:sz w:val="22"/>
          <w:szCs w:val="22"/>
        </w:rPr>
        <w:t xml:space="preserve">Edit src/imt_v3.html</w:t>
      </w:r>
    </w:p>
    <w:p>
      <w:pPr>
        <w:pStyle w:val="ListParagraph"/>
        <w:numPr>
          <w:ilvl w:val="0"/>
          <w:numId w:val="3"/>
        </w:numPr>
        <w:spacing w:after="40" w:before="40"/>
      </w:pPr>
      <w:r>
        <w:rPr>
          <w:rFonts w:ascii="Arial" w:cs="Arial" w:eastAsia="Arial" w:hAnsi="Arial"/>
          <w:color w:val="111111"/>
          <w:sz w:val="22"/>
          <w:szCs w:val="22"/>
        </w:rPr>
        <w:t xml:space="preserve">Test locally: npx live-server src/</w:t>
      </w:r>
    </w:p>
    <w:p>
      <w:pPr>
        <w:pStyle w:val="ListParagraph"/>
        <w:numPr>
          <w:ilvl w:val="0"/>
          <w:numId w:val="3"/>
        </w:numPr>
        <w:spacing w:after="40" w:before="40"/>
      </w:pPr>
      <w:r>
        <w:rPr>
          <w:rFonts w:ascii="Arial" w:cs="Arial" w:eastAsia="Arial" w:hAnsi="Arial"/>
          <w:color w:val="111111"/>
          <w:sz w:val="22"/>
          <w:szCs w:val="22"/>
        </w:rPr>
        <w:t xml:space="preserve">Commit and push: git commit -m "description" &amp;&amp; git push</w:t>
      </w:r>
    </w:p>
    <w:p>
      <w:pPr>
        <w:pStyle w:val="ListParagraph"/>
        <w:numPr>
          <w:ilvl w:val="0"/>
          <w:numId w:val="3"/>
        </w:numPr>
        <w:spacing w:after="40" w:before="40"/>
      </w:pPr>
      <w:r>
        <w:rPr>
          <w:rFonts w:ascii="Arial" w:cs="Arial" w:eastAsia="Arial" w:hAnsi="Arial"/>
          <w:color w:val="111111"/>
          <w:sz w:val="22"/>
          <w:szCs w:val="22"/>
        </w:rPr>
        <w:t xml:space="preserve">Raise a pull request to main — review and merge</w:t>
      </w:r>
    </w:p>
    <w:p>
      <w:pPr>
        <w:pStyle w:val="ListParagraph"/>
        <w:numPr>
          <w:ilvl w:val="0"/>
          <w:numId w:val="3"/>
        </w:numPr>
        <w:spacing w:after="40" w:before="40"/>
      </w:pPr>
      <w:r>
        <w:rPr>
          <w:rFonts w:ascii="Arial" w:cs="Arial" w:eastAsia="Arial" w:hAnsi="Arial"/>
          <w:color w:val="111111"/>
          <w:sz w:val="22"/>
          <w:szCs w:val="22"/>
        </w:rPr>
        <w:t xml:space="preserve">GitHub Actions deploys automatically to Hello World on merge to main</w:t>
      </w:r>
    </w:p>
    <w:p>
      <w:pPr>
        <w:spacing w:after="0" w:before="120"/>
      </w:pPr>
    </w:p>
    <w:p>
      <w:pPr>
        <w:pStyle w:val="Heading2"/>
        <w:spacing w:after="80" w:before="280"/>
      </w:pPr>
      <w:r>
        <w:rPr>
          <w:rFonts w:ascii="Arial" w:cs="Arial" w:eastAsia="Arial" w:hAnsi="Arial"/>
          <w:b/>
          <w:bCs/>
          <w:color w:val="0D1B2A"/>
          <w:sz w:val="26"/>
          <w:szCs w:val="26"/>
        </w:rPr>
        <w:t xml:space="preserve">9.2 Review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Content review</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Every 6 months — Group HS&amp;EM</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Technical review</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Annually — IT / DevOps</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Post-incident review</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Within 30 days of any IMT activation</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D1B2A"/>
                <w:sz w:val="20"/>
                <w:szCs w:val="20"/>
              </w:rPr>
              <w:t xml:space="preserve">Regulatory update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As required — triggered by legislative change</w:t>
            </w:r>
          </w:p>
        </w:tc>
      </w:tr>
    </w:tbl>
    <w:p>
      <w:pPr>
        <w:spacing w:after="0" w:before="120"/>
      </w:pPr>
    </w:p>
    <w:p>
      <w:pPr>
        <w:pStyle w:val="Heading2"/>
        <w:spacing w:after="80" w:before="280"/>
      </w:pPr>
      <w:r>
        <w:rPr>
          <w:rFonts w:ascii="Arial" w:cs="Arial" w:eastAsia="Arial" w:hAnsi="Arial"/>
          <w:b/>
          <w:bCs/>
          <w:color w:val="0D1B2A"/>
          <w:sz w:val="26"/>
          <w:szCs w:val="26"/>
        </w:rPr>
        <w:t xml:space="preserve">9.3 Version Control</w:t>
      </w:r>
    </w:p>
    <w:p>
      <w:pPr>
        <w:spacing w:after="100" w:before="60"/>
      </w:pPr>
      <w:r>
        <w:rPr>
          <w:rFonts w:ascii="Arial" w:cs="Arial" w:eastAsia="Arial" w:hAnsi="Arial"/>
          <w:color w:val="111111"/>
          <w:sz w:val="22"/>
          <w:szCs w:val="22"/>
        </w:rPr>
        <w:t xml:space="preserve">All changes are tracked via Git commit history. Tag production releases with semantic versioning: v1.0.0, v1.1.0, etc. Use git tag -a v1.0.0 -m "Initial production release" and git push origin --tags.</w:t>
      </w:r>
    </w:p>
    <w:p>
      <w:pPr>
        <w:spacing w:after="0" w:before="200"/>
      </w:pPr>
    </w:p>
    <w:p>
      <w:pPr>
        <w:pStyle w:val="Heading1"/>
        <w:pBdr>
          <w:bottom w:val="single" w:color="00B140" w:sz="4" w:space="6"/>
        </w:pBdr>
        <w:spacing w:after="120" w:before="400"/>
      </w:pPr>
      <w:r>
        <w:rPr>
          <w:rFonts w:ascii="Arial" w:cs="Arial" w:eastAsia="Arial" w:hAnsi="Arial"/>
          <w:b/>
          <w:bCs/>
          <w:color w:val="0D1B2A"/>
          <w:sz w:val="32"/>
          <w:szCs w:val="32"/>
        </w:rPr>
        <w:t xml:space="preserve">10. Key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7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Application Owner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Group HS&amp;EM Specialist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Content, accuracy, change approval</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111111"/>
                <w:sz w:val="20"/>
                <w:szCs w:val="20"/>
              </w:rPr>
              <w:t xml:space="preserve">Technical Owner</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111111"/>
                <w:sz w:val="20"/>
                <w:szCs w:val="20"/>
              </w:rPr>
              <w:t xml:space="preserve">TBC — Fortescue IT</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111111"/>
                <w:sz w:val="20"/>
                <w:szCs w:val="20"/>
              </w:rPr>
              <w:t xml:space="preserve">Repository access, Hello World deployment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Security Review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TBC — Fortescue InfoSec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Privacy Act compliance, access control</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111111"/>
                <w:sz w:val="20"/>
                <w:szCs w:val="20"/>
              </w:rPr>
              <w:t xml:space="preserve">Corporate Security</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111111"/>
                <w:sz w:val="20"/>
                <w:szCs w:val="20"/>
              </w:rPr>
              <w:t xml:space="preserve">Duty Phone: 0458 458 158</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111111"/>
                <w:sz w:val="20"/>
                <w:szCs w:val="20"/>
              </w:rPr>
              <w:t xml:space="preserve">Global incident intelligence support</w:t>
            </w:r>
          </w:p>
        </w:tc>
      </w:tr>
    </w:tbl>
    <w:p>
      <w:pPr>
        <w:spacing w:after="0" w:before="400"/>
      </w:pPr>
    </w:p>
    <w:p>
      <w:pPr>
        <w:pBdr>
          <w:top w:val="single" w:color="E0E4EA" w:sz="2"/>
        </w:pBdr>
        <w:spacing w:after="0" w:before="200"/>
      </w:pPr>
      <w:r>
        <w:rPr>
          <w:rFonts w:ascii="Arial" w:cs="Arial" w:eastAsia="Arial" w:hAnsi="Arial"/>
          <w:b/>
          <w:bCs/>
          <w:color w:val="555555"/>
          <w:spacing w:val="100"/>
          <w:sz w:val="16"/>
          <w:szCs w:val="16"/>
        </w:rPr>
        <w:t xml:space="preserve">INTERNAL — NOT FOR DISTRIBUTION OUTSIDE FORTESCUE GROUP</w:t>
      </w:r>
    </w:p>
    <w:p>
      <w:pPr>
        <w:spacing w:after="0" w:before="60"/>
      </w:pPr>
      <w:r>
        <w:rPr>
          <w:rFonts w:ascii="Arial" w:cs="Arial" w:eastAsia="Arial" w:hAnsi="Arial"/>
          <w:color w:val="555555"/>
          <w:sz w:val="16"/>
          <w:szCs w:val="16"/>
        </w:rPr>
        <w:t xml:space="preserve">IMT-TECH-001 v1.0  |  Fortescue Group HS&amp;EM  |  Incident Management Framework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 w:type="paragraph" w:styleId="Heading3">
    <w:name w:val="Heading 3"/>
    <w:basedOn w:val="Normal"/>
    <w:next w:val="Normal"/>
    <w:qFormat/>
    <w:pPr>
      <w:spacing w:after="6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2026-05-01T05:17:40.988Z</dcterms:created>
  <dcterms:modified xsi:type="dcterms:W3CDTF">2026-05-01T05:17:40.989Z</dcterms:modified>
</cp:coreProperties>
</file>

<file path=docProps/custom.xml><?xml version="1.0" encoding="utf-8"?>
<Properties xmlns="http://schemas.openxmlformats.org/officeDocument/2006/custom-properties" xmlns:vt="http://schemas.openxmlformats.org/officeDocument/2006/docPropsVTypes"/>
</file>