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34" w:rsidRPr="00281BD9" w:rsidRDefault="00281BD9" w:rsidP="00281BD9">
      <w:pPr>
        <w:jc w:val="center"/>
        <w:rPr>
          <w:rFonts w:ascii="黑体" w:eastAsia="黑体" w:hAnsi="黑体"/>
          <w:sz w:val="44"/>
          <w:szCs w:val="44"/>
        </w:rPr>
      </w:pPr>
      <w:r w:rsidRPr="00281BD9">
        <w:rPr>
          <w:rFonts w:ascii="黑体" w:eastAsia="黑体" w:hAnsi="黑体" w:hint="eastAsia"/>
          <w:sz w:val="44"/>
          <w:szCs w:val="44"/>
        </w:rPr>
        <w:t>多路视频人脸综合处理系统</w:t>
      </w:r>
    </w:p>
    <w:p w:rsidR="00281BD9" w:rsidRPr="00281BD9" w:rsidRDefault="00281BD9" w:rsidP="00281BD9">
      <w:pPr>
        <w:jc w:val="center"/>
        <w:rPr>
          <w:rFonts w:ascii="黑体" w:eastAsia="黑体" w:hAnsi="黑体"/>
          <w:sz w:val="44"/>
          <w:szCs w:val="44"/>
        </w:rPr>
      </w:pPr>
      <w:r w:rsidRPr="00281BD9">
        <w:rPr>
          <w:rFonts w:ascii="黑体" w:eastAsia="黑体" w:hAnsi="黑体" w:hint="eastAsia"/>
          <w:sz w:val="44"/>
          <w:szCs w:val="44"/>
        </w:rPr>
        <w:t>机柜守护程序界面</w:t>
      </w:r>
      <w:r w:rsidR="00434E91">
        <w:rPr>
          <w:rFonts w:ascii="黑体" w:eastAsia="黑体" w:hAnsi="黑体" w:hint="eastAsia"/>
          <w:sz w:val="44"/>
          <w:szCs w:val="44"/>
        </w:rPr>
        <w:t>需求</w:t>
      </w:r>
      <w:r w:rsidRPr="00281BD9">
        <w:rPr>
          <w:rFonts w:ascii="黑体" w:eastAsia="黑体" w:hAnsi="黑体" w:hint="eastAsia"/>
          <w:sz w:val="44"/>
          <w:szCs w:val="44"/>
        </w:rPr>
        <w:t>文档</w:t>
      </w:r>
    </w:p>
    <w:p w:rsidR="00281BD9" w:rsidRDefault="00281BD9"/>
    <w:p w:rsidR="00281BD9" w:rsidRDefault="00281BD9" w:rsidP="00281BD9">
      <w:pPr>
        <w:pStyle w:val="1"/>
        <w:numPr>
          <w:ilvl w:val="0"/>
          <w:numId w:val="1"/>
        </w:numPr>
      </w:pPr>
      <w:r>
        <w:rPr>
          <w:rFonts w:hint="eastAsia"/>
        </w:rPr>
        <w:t>定义</w:t>
      </w:r>
    </w:p>
    <w:p w:rsidR="00281BD9" w:rsidRDefault="00281BD9" w:rsidP="00281BD9">
      <w:pPr>
        <w:spacing w:line="360" w:lineRule="auto"/>
        <w:ind w:firstLine="360"/>
        <w:rPr>
          <w:sz w:val="24"/>
          <w:szCs w:val="24"/>
        </w:rPr>
      </w:pPr>
      <w:r>
        <w:rPr>
          <w:rFonts w:hint="eastAsia"/>
          <w:sz w:val="24"/>
          <w:szCs w:val="24"/>
        </w:rPr>
        <w:t>多路视频人脸综合处理系统是采用硬件集中式设计的大中型人脸识别系统。主要应用于公共安全领域的视频安防领域。集中式硬件设备被封装到机柜中，机柜服务器负责运行中心端的所有软件程序。</w:t>
      </w:r>
    </w:p>
    <w:p w:rsidR="00281BD9" w:rsidRDefault="00281BD9" w:rsidP="00281BD9">
      <w:pPr>
        <w:spacing w:line="360" w:lineRule="auto"/>
        <w:ind w:firstLine="360"/>
        <w:rPr>
          <w:rFonts w:hint="eastAsia"/>
          <w:sz w:val="24"/>
          <w:szCs w:val="24"/>
        </w:rPr>
      </w:pPr>
      <w:r>
        <w:rPr>
          <w:rFonts w:hint="eastAsia"/>
          <w:sz w:val="24"/>
          <w:szCs w:val="24"/>
        </w:rPr>
        <w:t>由于中心</w:t>
      </w:r>
      <w:proofErr w:type="gramStart"/>
      <w:r>
        <w:rPr>
          <w:rFonts w:hint="eastAsia"/>
          <w:sz w:val="24"/>
          <w:szCs w:val="24"/>
        </w:rPr>
        <w:t>端运行</w:t>
      </w:r>
      <w:proofErr w:type="gramEnd"/>
      <w:r>
        <w:rPr>
          <w:rFonts w:hint="eastAsia"/>
          <w:sz w:val="24"/>
          <w:szCs w:val="24"/>
        </w:rPr>
        <w:t>的软件繁多，需要监控的各种设备状态和软件状态众多。因此有必要开发一款“机柜守护程序”来完成以上工作。</w:t>
      </w:r>
    </w:p>
    <w:p w:rsidR="00E238ED" w:rsidRDefault="00E238ED" w:rsidP="00E238ED">
      <w:pPr>
        <w:pStyle w:val="1"/>
        <w:rPr>
          <w:rFonts w:hint="eastAsia"/>
        </w:rPr>
      </w:pPr>
      <w:r>
        <w:rPr>
          <w:rFonts w:hint="eastAsia"/>
        </w:rPr>
        <w:t>2.</w:t>
      </w:r>
      <w:r>
        <w:rPr>
          <w:rFonts w:hint="eastAsia"/>
        </w:rPr>
        <w:t>界面需求</w:t>
      </w:r>
    </w:p>
    <w:p w:rsidR="000E3277" w:rsidRDefault="000E3277" w:rsidP="00281BD9">
      <w:pPr>
        <w:spacing w:line="360" w:lineRule="auto"/>
        <w:ind w:firstLine="360"/>
        <w:rPr>
          <w:rFonts w:hint="eastAsia"/>
          <w:sz w:val="24"/>
          <w:szCs w:val="24"/>
        </w:rPr>
      </w:pPr>
      <w:r>
        <w:rPr>
          <w:sz w:val="24"/>
          <w:szCs w:val="24"/>
        </w:rPr>
        <w:t>软件界面划分为基本信息类、二态图类、</w:t>
      </w:r>
      <w:proofErr w:type="gramStart"/>
      <w:r>
        <w:rPr>
          <w:sz w:val="24"/>
          <w:szCs w:val="24"/>
        </w:rPr>
        <w:t>模拟量图类</w:t>
      </w:r>
      <w:proofErr w:type="gramEnd"/>
      <w:r>
        <w:rPr>
          <w:sz w:val="24"/>
          <w:szCs w:val="24"/>
        </w:rPr>
        <w:t>和表格类</w:t>
      </w:r>
      <w:r>
        <w:rPr>
          <w:rFonts w:hint="eastAsia"/>
          <w:sz w:val="24"/>
          <w:szCs w:val="24"/>
        </w:rPr>
        <w:t>4</w:t>
      </w:r>
      <w:r>
        <w:rPr>
          <w:rFonts w:hint="eastAsia"/>
          <w:sz w:val="24"/>
          <w:szCs w:val="24"/>
        </w:rPr>
        <w:t>种。界面整体要求如下：</w:t>
      </w:r>
    </w:p>
    <w:p w:rsidR="000E3277" w:rsidRDefault="000E3277" w:rsidP="000E3277">
      <w:pPr>
        <w:pStyle w:val="a3"/>
        <w:numPr>
          <w:ilvl w:val="0"/>
          <w:numId w:val="3"/>
        </w:numPr>
        <w:spacing w:line="360" w:lineRule="auto"/>
        <w:ind w:firstLineChars="0"/>
        <w:rPr>
          <w:rFonts w:hint="eastAsia"/>
          <w:sz w:val="24"/>
          <w:szCs w:val="24"/>
        </w:rPr>
      </w:pPr>
      <w:r w:rsidRPr="000E3277">
        <w:rPr>
          <w:rFonts w:hint="eastAsia"/>
          <w:sz w:val="24"/>
          <w:szCs w:val="24"/>
        </w:rPr>
        <w:t>分辨率小于</w:t>
      </w:r>
      <w:r>
        <w:rPr>
          <w:rFonts w:hint="eastAsia"/>
          <w:sz w:val="24"/>
          <w:szCs w:val="24"/>
        </w:rPr>
        <w:t>等于</w:t>
      </w:r>
      <w:r w:rsidRPr="000E3277">
        <w:rPr>
          <w:rFonts w:hint="eastAsia"/>
          <w:sz w:val="24"/>
          <w:szCs w:val="24"/>
        </w:rPr>
        <w:t>1024*768</w:t>
      </w:r>
      <w:r w:rsidRPr="000E3277">
        <w:rPr>
          <w:rFonts w:hint="eastAsia"/>
          <w:sz w:val="24"/>
          <w:szCs w:val="24"/>
        </w:rPr>
        <w:t>，大于</w:t>
      </w:r>
      <w:r>
        <w:rPr>
          <w:rFonts w:hint="eastAsia"/>
          <w:sz w:val="24"/>
          <w:szCs w:val="24"/>
        </w:rPr>
        <w:t>等于</w:t>
      </w:r>
      <w:r w:rsidRPr="000E3277">
        <w:rPr>
          <w:rFonts w:hint="eastAsia"/>
          <w:sz w:val="24"/>
          <w:szCs w:val="24"/>
        </w:rPr>
        <w:t>800*600</w:t>
      </w:r>
      <w:r w:rsidRPr="000E3277">
        <w:rPr>
          <w:rFonts w:hint="eastAsia"/>
          <w:sz w:val="24"/>
          <w:szCs w:val="24"/>
        </w:rPr>
        <w:t>；</w:t>
      </w:r>
    </w:p>
    <w:p w:rsidR="00044006" w:rsidRPr="000E3277" w:rsidRDefault="00044006" w:rsidP="000E3277">
      <w:pPr>
        <w:pStyle w:val="a3"/>
        <w:numPr>
          <w:ilvl w:val="0"/>
          <w:numId w:val="3"/>
        </w:numPr>
        <w:spacing w:line="360" w:lineRule="auto"/>
        <w:ind w:firstLineChars="0"/>
        <w:rPr>
          <w:rFonts w:hint="eastAsia"/>
          <w:sz w:val="24"/>
          <w:szCs w:val="24"/>
        </w:rPr>
      </w:pPr>
      <w:r>
        <w:rPr>
          <w:rFonts w:hint="eastAsia"/>
          <w:sz w:val="24"/>
          <w:szCs w:val="24"/>
        </w:rPr>
        <w:t>整体风格采用</w:t>
      </w:r>
      <w:r w:rsidR="00161DAC">
        <w:rPr>
          <w:rFonts w:hint="eastAsia"/>
          <w:sz w:val="24"/>
          <w:szCs w:val="24"/>
        </w:rPr>
        <w:t>简洁</w:t>
      </w:r>
      <w:r>
        <w:rPr>
          <w:rFonts w:hint="eastAsia"/>
          <w:sz w:val="24"/>
          <w:szCs w:val="24"/>
        </w:rPr>
        <w:t>明了的设计思路，</w:t>
      </w:r>
      <w:proofErr w:type="gramStart"/>
      <w:r>
        <w:rPr>
          <w:rFonts w:hint="eastAsia"/>
          <w:sz w:val="24"/>
          <w:szCs w:val="24"/>
        </w:rPr>
        <w:t>主区域</w:t>
      </w:r>
      <w:proofErr w:type="gramEnd"/>
      <w:r>
        <w:rPr>
          <w:rFonts w:hint="eastAsia"/>
          <w:sz w:val="24"/>
          <w:szCs w:val="24"/>
        </w:rPr>
        <w:t>图文不要太小。</w:t>
      </w:r>
    </w:p>
    <w:p w:rsidR="000E3277" w:rsidRDefault="000E3277" w:rsidP="000E3277">
      <w:pPr>
        <w:pStyle w:val="2"/>
        <w:rPr>
          <w:rFonts w:hint="eastAsia"/>
        </w:rPr>
      </w:pPr>
      <w:r>
        <w:rPr>
          <w:rFonts w:hint="eastAsia"/>
        </w:rPr>
        <w:t>2.1</w:t>
      </w:r>
      <w:r>
        <w:rPr>
          <w:rFonts w:hint="eastAsia"/>
        </w:rPr>
        <w:t>基本信息类</w:t>
      </w:r>
    </w:p>
    <w:p w:rsidR="00161DAC" w:rsidRDefault="00161DAC" w:rsidP="00161DAC">
      <w:pPr>
        <w:pStyle w:val="a3"/>
        <w:numPr>
          <w:ilvl w:val="0"/>
          <w:numId w:val="3"/>
        </w:numPr>
        <w:spacing w:line="360" w:lineRule="auto"/>
        <w:ind w:firstLineChars="0"/>
        <w:rPr>
          <w:rFonts w:hint="eastAsia"/>
          <w:sz w:val="24"/>
          <w:szCs w:val="24"/>
        </w:rPr>
      </w:pPr>
      <w:r>
        <w:rPr>
          <w:rFonts w:hint="eastAsia"/>
          <w:sz w:val="24"/>
          <w:szCs w:val="24"/>
        </w:rPr>
        <w:t>要求有软件名称标题，标题为“中心守护系统”；</w:t>
      </w:r>
    </w:p>
    <w:p w:rsidR="00161DAC" w:rsidRDefault="00161DAC" w:rsidP="00161DAC">
      <w:pPr>
        <w:pStyle w:val="a3"/>
        <w:numPr>
          <w:ilvl w:val="0"/>
          <w:numId w:val="3"/>
        </w:numPr>
        <w:spacing w:line="360" w:lineRule="auto"/>
        <w:ind w:firstLineChars="0"/>
        <w:rPr>
          <w:rFonts w:hint="eastAsia"/>
          <w:sz w:val="24"/>
          <w:szCs w:val="24"/>
        </w:rPr>
      </w:pPr>
      <w:r>
        <w:rPr>
          <w:rFonts w:hint="eastAsia"/>
          <w:sz w:val="24"/>
          <w:szCs w:val="24"/>
        </w:rPr>
        <w:t>要求有“最小化”和“关闭”按钮图</w:t>
      </w:r>
      <w:r>
        <w:rPr>
          <w:rFonts w:hint="eastAsia"/>
          <w:sz w:val="24"/>
          <w:szCs w:val="24"/>
        </w:rPr>
        <w:t>。</w:t>
      </w:r>
    </w:p>
    <w:p w:rsidR="000E3277" w:rsidRDefault="00161DAC" w:rsidP="00161DAC">
      <w:pPr>
        <w:pStyle w:val="2"/>
        <w:rPr>
          <w:rFonts w:hint="eastAsia"/>
        </w:rPr>
      </w:pPr>
      <w:r>
        <w:rPr>
          <w:rFonts w:hint="eastAsia"/>
        </w:rPr>
        <w:t>2.2</w:t>
      </w:r>
      <w:r>
        <w:rPr>
          <w:rFonts w:hint="eastAsia"/>
        </w:rPr>
        <w:t>二态图类</w:t>
      </w:r>
    </w:p>
    <w:p w:rsidR="00161DAC" w:rsidRPr="00161DAC" w:rsidRDefault="00161DAC" w:rsidP="00161DAC">
      <w:pPr>
        <w:spacing w:line="360" w:lineRule="auto"/>
        <w:ind w:firstLine="360"/>
        <w:rPr>
          <w:rFonts w:hint="eastAsia"/>
          <w:sz w:val="24"/>
          <w:szCs w:val="24"/>
        </w:rPr>
      </w:pPr>
      <w:r w:rsidRPr="00161DAC">
        <w:rPr>
          <w:rFonts w:hint="eastAsia"/>
          <w:sz w:val="24"/>
          <w:szCs w:val="24"/>
        </w:rPr>
        <w:tab/>
      </w:r>
      <w:r w:rsidRPr="00161DAC">
        <w:rPr>
          <w:rFonts w:hint="eastAsia"/>
          <w:sz w:val="24"/>
          <w:szCs w:val="24"/>
        </w:rPr>
        <w:t>二态</w:t>
      </w:r>
      <w:proofErr w:type="gramStart"/>
      <w:r w:rsidRPr="00161DAC">
        <w:rPr>
          <w:rFonts w:hint="eastAsia"/>
          <w:sz w:val="24"/>
          <w:szCs w:val="24"/>
        </w:rPr>
        <w:t>图每个</w:t>
      </w:r>
      <w:proofErr w:type="gramEnd"/>
      <w:r w:rsidRPr="00161DAC">
        <w:rPr>
          <w:rFonts w:hint="eastAsia"/>
          <w:sz w:val="24"/>
          <w:szCs w:val="24"/>
        </w:rPr>
        <w:t>图标应画两种，正常和异常。</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要求有“心跳软件”图标，在图标中同时画出文字，图文结合，</w:t>
      </w:r>
      <w:proofErr w:type="gramStart"/>
      <w:r w:rsidRPr="00161DAC">
        <w:rPr>
          <w:rFonts w:hint="eastAsia"/>
          <w:sz w:val="24"/>
          <w:szCs w:val="24"/>
        </w:rPr>
        <w:t>两态分别</w:t>
      </w:r>
      <w:proofErr w:type="gramEnd"/>
      <w:r w:rsidRPr="00161DAC">
        <w:rPr>
          <w:rFonts w:hint="eastAsia"/>
          <w:sz w:val="24"/>
          <w:szCs w:val="24"/>
        </w:rPr>
        <w:t>为：运行和终止；</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w:t>
      </w:r>
      <w:r>
        <w:rPr>
          <w:rFonts w:hint="eastAsia"/>
          <w:sz w:val="24"/>
          <w:szCs w:val="24"/>
        </w:rPr>
        <w:t>抓拍</w:t>
      </w:r>
      <w:r w:rsidRPr="00161DAC">
        <w:rPr>
          <w:rFonts w:hint="eastAsia"/>
          <w:sz w:val="24"/>
          <w:szCs w:val="24"/>
        </w:rPr>
        <w:t>软件”图标，在图标中同时画出文字，图文结合，</w:t>
      </w:r>
      <w:proofErr w:type="gramStart"/>
      <w:r w:rsidRPr="00161DAC">
        <w:rPr>
          <w:rFonts w:hint="eastAsia"/>
          <w:sz w:val="24"/>
          <w:szCs w:val="24"/>
        </w:rPr>
        <w:t>两态分</w:t>
      </w:r>
      <w:r w:rsidRPr="00161DAC">
        <w:rPr>
          <w:rFonts w:hint="eastAsia"/>
          <w:sz w:val="24"/>
          <w:szCs w:val="24"/>
        </w:rPr>
        <w:lastRenderedPageBreak/>
        <w:t>别</w:t>
      </w:r>
      <w:proofErr w:type="gramEnd"/>
      <w:r w:rsidRPr="00161DAC">
        <w:rPr>
          <w:rFonts w:hint="eastAsia"/>
          <w:sz w:val="24"/>
          <w:szCs w:val="24"/>
        </w:rPr>
        <w:t>为：运行和终止；</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w:t>
      </w:r>
      <w:r>
        <w:rPr>
          <w:rFonts w:hint="eastAsia"/>
          <w:sz w:val="24"/>
          <w:szCs w:val="24"/>
        </w:rPr>
        <w:t>识别</w:t>
      </w:r>
      <w:r w:rsidRPr="00161DAC">
        <w:rPr>
          <w:rFonts w:hint="eastAsia"/>
          <w:sz w:val="24"/>
          <w:szCs w:val="24"/>
        </w:rPr>
        <w:t>软件”图标，在图标中同时画出文字，图文结合，</w:t>
      </w:r>
      <w:proofErr w:type="gramStart"/>
      <w:r w:rsidRPr="00161DAC">
        <w:rPr>
          <w:rFonts w:hint="eastAsia"/>
          <w:sz w:val="24"/>
          <w:szCs w:val="24"/>
        </w:rPr>
        <w:t>两态分别</w:t>
      </w:r>
      <w:proofErr w:type="gramEnd"/>
      <w:r w:rsidRPr="00161DAC">
        <w:rPr>
          <w:rFonts w:hint="eastAsia"/>
          <w:sz w:val="24"/>
          <w:szCs w:val="24"/>
        </w:rPr>
        <w:t>为：运行和终止；</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w:t>
      </w:r>
      <w:r>
        <w:rPr>
          <w:rFonts w:hint="eastAsia"/>
          <w:sz w:val="24"/>
          <w:szCs w:val="24"/>
        </w:rPr>
        <w:t>IIS</w:t>
      </w:r>
      <w:r>
        <w:rPr>
          <w:rFonts w:hint="eastAsia"/>
          <w:sz w:val="24"/>
          <w:szCs w:val="24"/>
        </w:rPr>
        <w:t>服务</w:t>
      </w:r>
      <w:r w:rsidRPr="00161DAC">
        <w:rPr>
          <w:rFonts w:hint="eastAsia"/>
          <w:sz w:val="24"/>
          <w:szCs w:val="24"/>
        </w:rPr>
        <w:t>”图标，在图标中同时画出文字，图文结合，</w:t>
      </w:r>
      <w:proofErr w:type="gramStart"/>
      <w:r w:rsidRPr="00161DAC">
        <w:rPr>
          <w:rFonts w:hint="eastAsia"/>
          <w:sz w:val="24"/>
          <w:szCs w:val="24"/>
        </w:rPr>
        <w:t>两态分别</w:t>
      </w:r>
      <w:proofErr w:type="gramEnd"/>
      <w:r w:rsidRPr="00161DAC">
        <w:rPr>
          <w:rFonts w:hint="eastAsia"/>
          <w:sz w:val="24"/>
          <w:szCs w:val="24"/>
        </w:rPr>
        <w:t>为：运行和终止；</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w:t>
      </w:r>
      <w:r>
        <w:rPr>
          <w:rFonts w:hint="eastAsia"/>
          <w:sz w:val="24"/>
          <w:szCs w:val="24"/>
        </w:rPr>
        <w:t>MySQL</w:t>
      </w:r>
      <w:r>
        <w:rPr>
          <w:rFonts w:hint="eastAsia"/>
          <w:sz w:val="24"/>
          <w:szCs w:val="24"/>
        </w:rPr>
        <w:t>服务</w:t>
      </w:r>
      <w:r w:rsidRPr="00161DAC">
        <w:rPr>
          <w:rFonts w:hint="eastAsia"/>
          <w:sz w:val="24"/>
          <w:szCs w:val="24"/>
        </w:rPr>
        <w:t>”图标，在图标中同时画出文字，图文结合，</w:t>
      </w:r>
      <w:proofErr w:type="gramStart"/>
      <w:r w:rsidRPr="00161DAC">
        <w:rPr>
          <w:rFonts w:hint="eastAsia"/>
          <w:sz w:val="24"/>
          <w:szCs w:val="24"/>
        </w:rPr>
        <w:t>两态分别</w:t>
      </w:r>
      <w:proofErr w:type="gramEnd"/>
      <w:r w:rsidRPr="00161DAC">
        <w:rPr>
          <w:rFonts w:hint="eastAsia"/>
          <w:sz w:val="24"/>
          <w:szCs w:val="24"/>
        </w:rPr>
        <w:t>为：运行和终止；</w:t>
      </w:r>
    </w:p>
    <w:p w:rsidR="00161DAC" w:rsidRDefault="00161DAC" w:rsidP="00161DAC">
      <w:pPr>
        <w:pStyle w:val="a3"/>
        <w:numPr>
          <w:ilvl w:val="0"/>
          <w:numId w:val="4"/>
        </w:numPr>
        <w:spacing w:line="360" w:lineRule="auto"/>
        <w:ind w:firstLineChars="0"/>
        <w:rPr>
          <w:rFonts w:hint="eastAsia"/>
          <w:sz w:val="24"/>
          <w:szCs w:val="24"/>
        </w:rPr>
      </w:pPr>
      <w:r w:rsidRPr="00161DAC">
        <w:rPr>
          <w:rFonts w:hint="eastAsia"/>
          <w:sz w:val="24"/>
          <w:szCs w:val="24"/>
        </w:rPr>
        <w:t>要求有“</w:t>
      </w:r>
      <w:r w:rsidRPr="00161DAC">
        <w:rPr>
          <w:rFonts w:hint="eastAsia"/>
          <w:sz w:val="24"/>
          <w:szCs w:val="24"/>
        </w:rPr>
        <w:t>硬盘录像机</w:t>
      </w:r>
      <w:r w:rsidRPr="00161DAC">
        <w:rPr>
          <w:rFonts w:hint="eastAsia"/>
          <w:sz w:val="24"/>
          <w:szCs w:val="24"/>
        </w:rPr>
        <w:t>”图标，在图标中同时画出文字，图文结合，</w:t>
      </w:r>
      <w:proofErr w:type="gramStart"/>
      <w:r w:rsidRPr="00161DAC">
        <w:rPr>
          <w:rFonts w:hint="eastAsia"/>
          <w:sz w:val="24"/>
          <w:szCs w:val="24"/>
        </w:rPr>
        <w:t>两态分别</w:t>
      </w:r>
      <w:proofErr w:type="gramEnd"/>
      <w:r w:rsidRPr="00161DAC">
        <w:rPr>
          <w:rFonts w:hint="eastAsia"/>
          <w:sz w:val="24"/>
          <w:szCs w:val="24"/>
        </w:rPr>
        <w:t>为：</w:t>
      </w:r>
      <w:r w:rsidRPr="00161DAC">
        <w:rPr>
          <w:rFonts w:hint="eastAsia"/>
          <w:sz w:val="24"/>
          <w:szCs w:val="24"/>
        </w:rPr>
        <w:t>连通</w:t>
      </w:r>
      <w:r w:rsidRPr="00161DAC">
        <w:rPr>
          <w:rFonts w:hint="eastAsia"/>
          <w:sz w:val="24"/>
          <w:szCs w:val="24"/>
        </w:rPr>
        <w:t>和</w:t>
      </w:r>
      <w:r w:rsidRPr="00161DAC">
        <w:rPr>
          <w:rFonts w:hint="eastAsia"/>
          <w:sz w:val="24"/>
          <w:szCs w:val="24"/>
        </w:rPr>
        <w:t>断开。</w:t>
      </w:r>
    </w:p>
    <w:p w:rsidR="00161DAC" w:rsidRDefault="00161DAC" w:rsidP="00161DAC">
      <w:pPr>
        <w:pStyle w:val="2"/>
        <w:rPr>
          <w:rFonts w:hint="eastAsia"/>
        </w:rPr>
      </w:pPr>
      <w:r>
        <w:rPr>
          <w:rFonts w:hint="eastAsia"/>
        </w:rPr>
        <w:t>2.3</w:t>
      </w:r>
      <w:proofErr w:type="gramStart"/>
      <w:r>
        <w:rPr>
          <w:rFonts w:hint="eastAsia"/>
        </w:rPr>
        <w:t>模拟量图类</w:t>
      </w:r>
      <w:proofErr w:type="gramEnd"/>
    </w:p>
    <w:p w:rsidR="00161DAC" w:rsidRDefault="00161DAC" w:rsidP="00161DAC">
      <w:pPr>
        <w:spacing w:line="360" w:lineRule="auto"/>
        <w:ind w:firstLine="360"/>
        <w:rPr>
          <w:rFonts w:hint="eastAsia"/>
          <w:sz w:val="24"/>
          <w:szCs w:val="24"/>
        </w:rPr>
      </w:pPr>
      <w:r w:rsidRPr="00161DAC">
        <w:rPr>
          <w:rFonts w:hint="eastAsia"/>
          <w:sz w:val="24"/>
          <w:szCs w:val="24"/>
        </w:rPr>
        <w:tab/>
      </w:r>
      <w:proofErr w:type="gramStart"/>
      <w:r w:rsidRPr="00161DAC">
        <w:rPr>
          <w:rFonts w:hint="eastAsia"/>
          <w:sz w:val="24"/>
          <w:szCs w:val="24"/>
        </w:rPr>
        <w:t>模拟量图说明</w:t>
      </w:r>
      <w:proofErr w:type="gramEnd"/>
      <w:r w:rsidRPr="00161DAC">
        <w:rPr>
          <w:rFonts w:hint="eastAsia"/>
          <w:sz w:val="24"/>
          <w:szCs w:val="24"/>
        </w:rPr>
        <w:t>该信息是一个数值。</w:t>
      </w:r>
    </w:p>
    <w:p w:rsidR="00161DAC" w:rsidRDefault="00161DAC" w:rsidP="00161DAC">
      <w:pPr>
        <w:pStyle w:val="a3"/>
        <w:numPr>
          <w:ilvl w:val="0"/>
          <w:numId w:val="5"/>
        </w:numPr>
        <w:spacing w:line="360" w:lineRule="auto"/>
        <w:ind w:firstLineChars="0"/>
        <w:rPr>
          <w:rFonts w:hint="eastAsia"/>
          <w:sz w:val="24"/>
          <w:szCs w:val="24"/>
        </w:rPr>
      </w:pPr>
      <w:r w:rsidRPr="00161DAC">
        <w:rPr>
          <w:rFonts w:hint="eastAsia"/>
          <w:sz w:val="24"/>
          <w:szCs w:val="24"/>
        </w:rPr>
        <w:t>要求有“本地硬盘用量”图文图标（图标配合文字一起画出，同二态图类），图标后留出一定空间供程序显示百分比，还应有一个指示灯图标分为绿、黄、红三种颜色用来标识报警；</w:t>
      </w:r>
    </w:p>
    <w:p w:rsidR="00161DAC" w:rsidRPr="00161DAC" w:rsidRDefault="00161DAC" w:rsidP="00161DAC">
      <w:pPr>
        <w:pStyle w:val="a3"/>
        <w:numPr>
          <w:ilvl w:val="0"/>
          <w:numId w:val="5"/>
        </w:numPr>
        <w:spacing w:line="360" w:lineRule="auto"/>
        <w:ind w:firstLineChars="0"/>
        <w:rPr>
          <w:sz w:val="24"/>
          <w:szCs w:val="24"/>
        </w:rPr>
      </w:pPr>
      <w:r w:rsidRPr="00161DAC">
        <w:rPr>
          <w:rFonts w:hint="eastAsia"/>
          <w:sz w:val="24"/>
          <w:szCs w:val="24"/>
        </w:rPr>
        <w:t>要求有“</w:t>
      </w:r>
      <w:r>
        <w:rPr>
          <w:rFonts w:hint="eastAsia"/>
          <w:sz w:val="24"/>
          <w:szCs w:val="24"/>
        </w:rPr>
        <w:t>内存消耗</w:t>
      </w:r>
      <w:r w:rsidRPr="00161DAC">
        <w:rPr>
          <w:rFonts w:hint="eastAsia"/>
          <w:sz w:val="24"/>
          <w:szCs w:val="24"/>
        </w:rPr>
        <w:t>”图文图标（图标配合文字一起画出，同二态图类），图标后留出一定空间供程序显示百分比，还应有一个指示灯图标分为绿、黄、红三种颜色用来标识</w:t>
      </w:r>
      <w:r>
        <w:rPr>
          <w:rFonts w:hint="eastAsia"/>
          <w:sz w:val="24"/>
          <w:szCs w:val="24"/>
        </w:rPr>
        <w:t>报警。</w:t>
      </w:r>
    </w:p>
    <w:p w:rsidR="00161DAC" w:rsidRDefault="00161DAC" w:rsidP="00161DAC">
      <w:pPr>
        <w:pStyle w:val="2"/>
        <w:rPr>
          <w:rFonts w:hint="eastAsia"/>
        </w:rPr>
      </w:pPr>
      <w:r>
        <w:rPr>
          <w:rFonts w:hint="eastAsia"/>
        </w:rPr>
        <w:t>2.4</w:t>
      </w:r>
      <w:r>
        <w:rPr>
          <w:rFonts w:hint="eastAsia"/>
        </w:rPr>
        <w:t>表格类</w:t>
      </w:r>
    </w:p>
    <w:p w:rsidR="00161DAC" w:rsidRPr="00161DAC" w:rsidRDefault="00161DAC" w:rsidP="00161DAC">
      <w:pPr>
        <w:spacing w:line="360" w:lineRule="auto"/>
        <w:ind w:firstLine="360"/>
        <w:rPr>
          <w:sz w:val="24"/>
          <w:szCs w:val="24"/>
        </w:rPr>
      </w:pPr>
      <w:r w:rsidRPr="00161DAC">
        <w:rPr>
          <w:rFonts w:hint="eastAsia"/>
          <w:sz w:val="24"/>
          <w:szCs w:val="24"/>
        </w:rPr>
        <w:tab/>
      </w:r>
      <w:r w:rsidRPr="00161DAC">
        <w:rPr>
          <w:rFonts w:hint="eastAsia"/>
          <w:sz w:val="24"/>
          <w:szCs w:val="24"/>
        </w:rPr>
        <w:t>此处是一个列表框，不断上</w:t>
      </w:r>
      <w:proofErr w:type="gramStart"/>
      <w:r w:rsidRPr="00161DAC">
        <w:rPr>
          <w:rFonts w:hint="eastAsia"/>
          <w:sz w:val="24"/>
          <w:szCs w:val="24"/>
        </w:rPr>
        <w:t>翻显示</w:t>
      </w:r>
      <w:proofErr w:type="gramEnd"/>
      <w:r w:rsidRPr="00161DAC">
        <w:rPr>
          <w:rFonts w:hint="eastAsia"/>
          <w:sz w:val="24"/>
          <w:szCs w:val="24"/>
        </w:rPr>
        <w:t>一些实时</w:t>
      </w:r>
      <w:r>
        <w:rPr>
          <w:rFonts w:hint="eastAsia"/>
          <w:sz w:val="24"/>
          <w:szCs w:val="24"/>
        </w:rPr>
        <w:t>信息，如：××软件已退出、</w:t>
      </w:r>
      <w:r>
        <w:rPr>
          <w:rFonts w:hint="eastAsia"/>
          <w:sz w:val="24"/>
          <w:szCs w:val="24"/>
        </w:rPr>
        <w:t>××</w:t>
      </w:r>
      <w:r>
        <w:rPr>
          <w:rFonts w:hint="eastAsia"/>
          <w:sz w:val="24"/>
          <w:szCs w:val="24"/>
        </w:rPr>
        <w:t>软件已开启、</w:t>
      </w:r>
      <w:r>
        <w:rPr>
          <w:rFonts w:hint="eastAsia"/>
          <w:sz w:val="24"/>
          <w:szCs w:val="24"/>
        </w:rPr>
        <w:t>××</w:t>
      </w:r>
      <w:r>
        <w:rPr>
          <w:rFonts w:hint="eastAsia"/>
          <w:sz w:val="24"/>
          <w:szCs w:val="24"/>
        </w:rPr>
        <w:t>服务已停止等。对于表格内部暂时不作美化处理。要求留出表格显示位置，并在显示位置外围包裹边框和标题文字，文字为：“实时信息”。</w:t>
      </w:r>
      <w:bookmarkStart w:id="0" w:name="_GoBack"/>
      <w:bookmarkEnd w:id="0"/>
    </w:p>
    <w:sectPr w:rsidR="00161DAC" w:rsidRPr="00161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9F3"/>
    <w:multiLevelType w:val="hybridMultilevel"/>
    <w:tmpl w:val="A362514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F607E42"/>
    <w:multiLevelType w:val="hybridMultilevel"/>
    <w:tmpl w:val="345ADA48"/>
    <w:lvl w:ilvl="0" w:tplc="C96C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AE0ECE"/>
    <w:multiLevelType w:val="hybridMultilevel"/>
    <w:tmpl w:val="358CC09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77C14B7"/>
    <w:multiLevelType w:val="hybridMultilevel"/>
    <w:tmpl w:val="C526D31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7D2E3458"/>
    <w:multiLevelType w:val="hybridMultilevel"/>
    <w:tmpl w:val="BB2059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88"/>
    <w:rsid w:val="00044006"/>
    <w:rsid w:val="000E3277"/>
    <w:rsid w:val="00161DAC"/>
    <w:rsid w:val="00281BD9"/>
    <w:rsid w:val="00434E91"/>
    <w:rsid w:val="00827288"/>
    <w:rsid w:val="00C33734"/>
    <w:rsid w:val="00E2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B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32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BD9"/>
    <w:rPr>
      <w:b/>
      <w:bCs/>
      <w:kern w:val="44"/>
      <w:sz w:val="44"/>
      <w:szCs w:val="44"/>
    </w:rPr>
  </w:style>
  <w:style w:type="paragraph" w:styleId="a3">
    <w:name w:val="List Paragraph"/>
    <w:basedOn w:val="a"/>
    <w:uiPriority w:val="34"/>
    <w:qFormat/>
    <w:rsid w:val="00E238ED"/>
    <w:pPr>
      <w:ind w:firstLineChars="200" w:firstLine="420"/>
    </w:pPr>
  </w:style>
  <w:style w:type="character" w:customStyle="1" w:styleId="2Char">
    <w:name w:val="标题 2 Char"/>
    <w:basedOn w:val="a0"/>
    <w:link w:val="2"/>
    <w:uiPriority w:val="9"/>
    <w:rsid w:val="000E327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B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32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BD9"/>
    <w:rPr>
      <w:b/>
      <w:bCs/>
      <w:kern w:val="44"/>
      <w:sz w:val="44"/>
      <w:szCs w:val="44"/>
    </w:rPr>
  </w:style>
  <w:style w:type="paragraph" w:styleId="a3">
    <w:name w:val="List Paragraph"/>
    <w:basedOn w:val="a"/>
    <w:uiPriority w:val="34"/>
    <w:qFormat/>
    <w:rsid w:val="00E238ED"/>
    <w:pPr>
      <w:ind w:firstLineChars="200" w:firstLine="420"/>
    </w:pPr>
  </w:style>
  <w:style w:type="character" w:customStyle="1" w:styleId="2Char">
    <w:name w:val="标题 2 Char"/>
    <w:basedOn w:val="a0"/>
    <w:link w:val="2"/>
    <w:uiPriority w:val="9"/>
    <w:rsid w:val="000E32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1K</dc:creator>
  <cp:keywords/>
  <dc:description/>
  <cp:lastModifiedBy>1K</cp:lastModifiedBy>
  <cp:revision>7</cp:revision>
  <dcterms:created xsi:type="dcterms:W3CDTF">2017-07-12T02:41:00Z</dcterms:created>
  <dcterms:modified xsi:type="dcterms:W3CDTF">2017-07-12T04:56:00Z</dcterms:modified>
</cp:coreProperties>
</file>