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Inheritance,</w:t>
      </w:r>
      <w:r w:rsidRPr="004E2919">
        <w:t xml:space="preserve"> Polymorphism, Abstraction, </w:t>
      </w:r>
      <w:r w:rsidRPr="00340165">
        <w:rPr>
          <w:highlight w:val="yellow"/>
        </w:rPr>
        <w:t>constructor,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0D3D3BA5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6944BE16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1853FE05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75354990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415BAE2A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</w:t>
      </w:r>
      <w:proofErr w:type="gramStart"/>
      <w:r>
        <w:t>final</w:t>
      </w:r>
      <w:proofErr w:type="gramEnd"/>
      <w:r>
        <w:t xml:space="preserve">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633905" w:rsidRDefault="00931CFC" w:rsidP="00931CFC">
      <w:pPr>
        <w:pStyle w:val="NoSpacing"/>
        <w:numPr>
          <w:ilvl w:val="0"/>
          <w:numId w:val="37"/>
        </w:numPr>
        <w:rPr>
          <w:color w:val="FF0000"/>
          <w:sz w:val="24"/>
          <w:szCs w:val="24"/>
        </w:rPr>
      </w:pPr>
      <w:r w:rsidRPr="00633905">
        <w:rPr>
          <w:color w:val="FF0000"/>
          <w:sz w:val="24"/>
          <w:szCs w:val="24"/>
        </w:rPr>
        <w:t xml:space="preserve">One interface can </w:t>
      </w:r>
      <w:proofErr w:type="gramStart"/>
      <w:r w:rsidRPr="00633905">
        <w:rPr>
          <w:color w:val="FF0000"/>
          <w:sz w:val="24"/>
          <w:szCs w:val="24"/>
        </w:rPr>
        <w:t>extends</w:t>
      </w:r>
      <w:proofErr w:type="gramEnd"/>
      <w:r w:rsidRPr="00633905">
        <w:rPr>
          <w:color w:val="FF0000"/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633905" w:rsidRDefault="00931CFC" w:rsidP="00931CFC">
      <w:pPr>
        <w:pStyle w:val="NoSpacing"/>
        <w:numPr>
          <w:ilvl w:val="0"/>
          <w:numId w:val="37"/>
        </w:numPr>
        <w:rPr>
          <w:color w:val="FF0000"/>
          <w:sz w:val="24"/>
          <w:szCs w:val="24"/>
        </w:rPr>
      </w:pPr>
      <w:r w:rsidRPr="00633905">
        <w:rPr>
          <w:color w:val="FF0000"/>
          <w:sz w:val="24"/>
          <w:szCs w:val="24"/>
        </w:rPr>
        <w:t xml:space="preserve">One class can </w:t>
      </w:r>
      <w:proofErr w:type="gramStart"/>
      <w:r w:rsidRPr="00633905">
        <w:rPr>
          <w:color w:val="FF0000"/>
          <w:sz w:val="24"/>
          <w:szCs w:val="24"/>
        </w:rPr>
        <w:t>implements</w:t>
      </w:r>
      <w:proofErr w:type="gramEnd"/>
      <w:r w:rsidRPr="00633905">
        <w:rPr>
          <w:color w:val="FF0000"/>
          <w:sz w:val="24"/>
          <w:szCs w:val="24"/>
        </w:rPr>
        <w:t xml:space="preserve"> more than one interface.</w:t>
      </w:r>
    </w:p>
    <w:p w14:paraId="71CC11CA" w14:textId="77777777" w:rsidR="00931CFC" w:rsidRPr="00633905" w:rsidRDefault="00931CFC" w:rsidP="00931CFC">
      <w:pPr>
        <w:pStyle w:val="NoSpacing"/>
        <w:numPr>
          <w:ilvl w:val="0"/>
          <w:numId w:val="37"/>
        </w:numPr>
        <w:rPr>
          <w:color w:val="FF0000"/>
          <w:sz w:val="24"/>
          <w:szCs w:val="24"/>
        </w:rPr>
      </w:pPr>
      <w:r w:rsidRPr="00633905">
        <w:rPr>
          <w:color w:val="FF0000"/>
          <w:sz w:val="24"/>
          <w:szCs w:val="24"/>
        </w:rPr>
        <w:t xml:space="preserve">One class can </w:t>
      </w:r>
      <w:proofErr w:type="gramStart"/>
      <w:r w:rsidRPr="00633905">
        <w:rPr>
          <w:color w:val="FF0000"/>
          <w:sz w:val="24"/>
          <w:szCs w:val="24"/>
        </w:rPr>
        <w:t>extends</w:t>
      </w:r>
      <w:proofErr w:type="gramEnd"/>
      <w:r w:rsidRPr="00633905">
        <w:rPr>
          <w:color w:val="FF0000"/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77777777" w:rsidR="00931CFC" w:rsidRPr="0079115A" w:rsidRDefault="00931CFC" w:rsidP="008C3C45">
      <w:pPr>
        <w:pStyle w:val="NoSpacing"/>
      </w:pPr>
    </w:p>
    <w:sectPr w:rsidR="00931CFC" w:rsidRPr="0079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1"/>
  </w:num>
  <w:num w:numId="3" w16cid:durableId="770323620">
    <w:abstractNumId w:val="36"/>
  </w:num>
  <w:num w:numId="4" w16cid:durableId="7750975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25"/>
  </w:num>
  <w:num w:numId="11" w16cid:durableId="548691172">
    <w:abstractNumId w:val="20"/>
  </w:num>
  <w:num w:numId="12" w16cid:durableId="1216042740">
    <w:abstractNumId w:val="2"/>
  </w:num>
  <w:num w:numId="13" w16cid:durableId="1487480450">
    <w:abstractNumId w:val="8"/>
  </w:num>
  <w:num w:numId="14" w16cid:durableId="684676596">
    <w:abstractNumId w:val="12"/>
  </w:num>
  <w:num w:numId="15" w16cid:durableId="1668628728">
    <w:abstractNumId w:val="26"/>
  </w:num>
  <w:num w:numId="16" w16cid:durableId="1080445880">
    <w:abstractNumId w:val="19"/>
  </w:num>
  <w:num w:numId="17" w16cid:durableId="15239389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4"/>
  </w:num>
  <w:num w:numId="20" w16cid:durableId="648099247">
    <w:abstractNumId w:val="17"/>
  </w:num>
  <w:num w:numId="21" w16cid:durableId="568416925">
    <w:abstractNumId w:val="15"/>
  </w:num>
  <w:num w:numId="22" w16cid:durableId="244269995">
    <w:abstractNumId w:val="4"/>
  </w:num>
  <w:num w:numId="23" w16cid:durableId="562256112">
    <w:abstractNumId w:val="10"/>
  </w:num>
  <w:num w:numId="24" w16cid:durableId="15024280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37"/>
  </w:num>
  <w:num w:numId="27" w16cid:durableId="573055187">
    <w:abstractNumId w:val="35"/>
  </w:num>
  <w:num w:numId="28" w16cid:durableId="167175936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28"/>
  </w:num>
  <w:num w:numId="36" w16cid:durableId="1677028356">
    <w:abstractNumId w:val="22"/>
  </w:num>
  <w:num w:numId="37" w16cid:durableId="518154362">
    <w:abstractNumId w:val="32"/>
  </w:num>
  <w:num w:numId="38" w16cid:durableId="180670164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18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2554</cp:revision>
  <dcterms:created xsi:type="dcterms:W3CDTF">2023-03-01T01:32:00Z</dcterms:created>
  <dcterms:modified xsi:type="dcterms:W3CDTF">2024-01-24T03:16:00Z</dcterms:modified>
</cp:coreProperties>
</file>