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E53B3" w14:textId="77777777" w:rsidR="00C85444" w:rsidRDefault="00C85444" w:rsidP="004A40A6">
      <w:pPr>
        <w:autoSpaceDE w:val="0"/>
        <w:autoSpaceDN w:val="0"/>
        <w:adjustRightInd w:val="0"/>
        <w:spacing w:after="240" w:line="360" w:lineRule="auto"/>
        <w:rPr>
          <w:rFonts w:ascii="Times" w:hAnsi="Times" w:cs="Times"/>
          <w:color w:val="000000"/>
        </w:rPr>
      </w:pPr>
      <w:r>
        <w:rPr>
          <w:rFonts w:ascii="Times" w:hAnsi="Times" w:cs="Times"/>
          <w:color w:val="000000"/>
          <w:sz w:val="28"/>
          <w:szCs w:val="28"/>
        </w:rPr>
        <w:t>Adv. Practical Comp. Concept for Bioinformatics Final Project Documentation – Sebastian Kyllmann</w:t>
      </w:r>
    </w:p>
    <w:p w14:paraId="5C9DE7DF" w14:textId="2E6B6F38" w:rsidR="00C85444" w:rsidRDefault="00937DE5" w:rsidP="004A40A6">
      <w:pPr>
        <w:autoSpaceDE w:val="0"/>
        <w:autoSpaceDN w:val="0"/>
        <w:adjustRightInd w:val="0"/>
        <w:spacing w:after="240" w:line="360" w:lineRule="auto"/>
        <w:rPr>
          <w:rFonts w:ascii="Times" w:hAnsi="Times" w:cs="Times"/>
          <w:b/>
          <w:bCs/>
          <w:color w:val="000000"/>
          <w:sz w:val="42"/>
          <w:szCs w:val="42"/>
        </w:rPr>
      </w:pPr>
      <w:proofErr w:type="spellStart"/>
      <w:r>
        <w:rPr>
          <w:rFonts w:ascii="Times" w:hAnsi="Times" w:cs="Times"/>
          <w:b/>
          <w:bCs/>
          <w:color w:val="000000"/>
          <w:sz w:val="42"/>
          <w:szCs w:val="42"/>
        </w:rPr>
        <w:t>SmellBase</w:t>
      </w:r>
      <w:proofErr w:type="spellEnd"/>
      <w:r>
        <w:rPr>
          <w:rFonts w:ascii="Times" w:hAnsi="Times" w:cs="Times"/>
          <w:b/>
          <w:bCs/>
          <w:color w:val="000000"/>
          <w:sz w:val="42"/>
          <w:szCs w:val="42"/>
        </w:rPr>
        <w:t xml:space="preserve">:  </w:t>
      </w:r>
      <w:r w:rsidR="00C85444">
        <w:rPr>
          <w:rFonts w:ascii="Times" w:hAnsi="Times" w:cs="Times"/>
          <w:b/>
          <w:bCs/>
          <w:color w:val="000000"/>
          <w:sz w:val="42"/>
          <w:szCs w:val="42"/>
        </w:rPr>
        <w:t xml:space="preserve">Design and Development of a Web Tool to Visualize Drosophila Olfactory </w:t>
      </w:r>
      <w:r>
        <w:rPr>
          <w:rFonts w:ascii="Times" w:hAnsi="Times" w:cs="Times"/>
          <w:b/>
          <w:bCs/>
          <w:color w:val="000000"/>
          <w:sz w:val="42"/>
          <w:szCs w:val="42"/>
        </w:rPr>
        <w:t>Genes</w:t>
      </w:r>
    </w:p>
    <w:p w14:paraId="30D53AF1" w14:textId="77777777" w:rsidR="00C85444" w:rsidRDefault="00C85444" w:rsidP="004A40A6">
      <w:pPr>
        <w:autoSpaceDE w:val="0"/>
        <w:autoSpaceDN w:val="0"/>
        <w:adjustRightInd w:val="0"/>
        <w:spacing w:after="240" w:line="360" w:lineRule="auto"/>
        <w:jc w:val="both"/>
        <w:rPr>
          <w:rFonts w:ascii="Times" w:hAnsi="Times" w:cs="Times"/>
          <w:color w:val="000000"/>
          <w:sz w:val="28"/>
          <w:szCs w:val="28"/>
          <w:u w:val="single" w:color="000000"/>
        </w:rPr>
      </w:pPr>
      <w:r>
        <w:rPr>
          <w:rFonts w:ascii="Times" w:hAnsi="Times" w:cs="Times"/>
          <w:color w:val="000000"/>
          <w:sz w:val="28"/>
          <w:szCs w:val="28"/>
          <w:u w:val="single" w:color="000000"/>
        </w:rPr>
        <w:t xml:space="preserve">Tool Background </w:t>
      </w:r>
    </w:p>
    <w:p w14:paraId="794B0045" w14:textId="3C3D6A72" w:rsidR="00C85444" w:rsidRDefault="00C85444" w:rsidP="004A40A6">
      <w:pPr>
        <w:spacing w:line="360" w:lineRule="auto"/>
        <w:jc w:val="both"/>
        <w:rPr>
          <w:rFonts w:ascii="Times" w:hAnsi="Times" w:cs="Times"/>
          <w:color w:val="000000"/>
          <w:sz w:val="28"/>
          <w:szCs w:val="28"/>
          <w:u w:color="000000"/>
        </w:rPr>
      </w:pPr>
      <w:r>
        <w:rPr>
          <w:rFonts w:ascii="Times" w:hAnsi="Times" w:cs="Times"/>
          <w:color w:val="000000"/>
          <w:sz w:val="28"/>
          <w:szCs w:val="28"/>
          <w:u w:color="000000"/>
        </w:rPr>
        <w:tab/>
        <w:t xml:space="preserve">I am currently gearing up to begin a PhD in Biological Sciences at the University of Nebraska Lincoln.  The potential thesis project I might undertake would use machine learning software to analyze drosophila body patterns from video data.  These behavioral data would then be related to protein function, with an emphasis on olfactory proteins.  I have chosen to use Drosophila data from </w:t>
      </w:r>
      <w:proofErr w:type="spellStart"/>
      <w:r>
        <w:rPr>
          <w:rFonts w:ascii="Times" w:hAnsi="Times" w:cs="Times"/>
          <w:color w:val="000000"/>
          <w:sz w:val="28"/>
          <w:szCs w:val="28"/>
          <w:u w:color="000000"/>
        </w:rPr>
        <w:t>FlyBase</w:t>
      </w:r>
      <w:proofErr w:type="spellEnd"/>
      <w:r>
        <w:rPr>
          <w:rFonts w:ascii="Times" w:hAnsi="Times" w:cs="Times"/>
          <w:color w:val="000000"/>
          <w:sz w:val="28"/>
          <w:szCs w:val="28"/>
          <w:u w:color="000000"/>
        </w:rPr>
        <w:t xml:space="preserve"> for this final project so that I may familiarize myself with </w:t>
      </w:r>
      <w:proofErr w:type="spellStart"/>
      <w:r>
        <w:rPr>
          <w:rFonts w:ascii="Times" w:hAnsi="Times" w:cs="Times"/>
          <w:color w:val="000000"/>
          <w:sz w:val="28"/>
          <w:szCs w:val="28"/>
          <w:u w:color="000000"/>
        </w:rPr>
        <w:t>FlyBase</w:t>
      </w:r>
      <w:proofErr w:type="spellEnd"/>
      <w:r>
        <w:rPr>
          <w:rFonts w:ascii="Times" w:hAnsi="Times" w:cs="Times"/>
          <w:color w:val="000000"/>
          <w:sz w:val="28"/>
          <w:szCs w:val="28"/>
          <w:u w:color="000000"/>
        </w:rPr>
        <w:t xml:space="preserve">, with olfactory genes, and with the bioinformatics tools we have been studying this semester. </w:t>
      </w:r>
    </w:p>
    <w:p w14:paraId="1B295F93" w14:textId="63FB1B7C" w:rsidR="006F7491" w:rsidRDefault="006F7491" w:rsidP="004A40A6">
      <w:pPr>
        <w:spacing w:line="360" w:lineRule="auto"/>
        <w:jc w:val="both"/>
        <w:rPr>
          <w:rFonts w:ascii="Times" w:hAnsi="Times" w:cs="Times"/>
          <w:color w:val="000000"/>
          <w:sz w:val="28"/>
          <w:szCs w:val="28"/>
          <w:u w:color="000000"/>
        </w:rPr>
      </w:pPr>
      <w:r>
        <w:rPr>
          <w:rFonts w:ascii="Times" w:hAnsi="Times" w:cs="Times"/>
          <w:color w:val="000000"/>
          <w:sz w:val="28"/>
          <w:szCs w:val="28"/>
          <w:u w:color="000000"/>
        </w:rPr>
        <w:tab/>
        <w:t xml:space="preserve">A dataset of approximately </w:t>
      </w:r>
      <w:r w:rsidR="00C21F8B">
        <w:rPr>
          <w:rFonts w:ascii="Times" w:hAnsi="Times" w:cs="Times"/>
          <w:color w:val="000000"/>
          <w:sz w:val="28"/>
          <w:szCs w:val="28"/>
          <w:u w:color="000000"/>
        </w:rPr>
        <w:t>128</w:t>
      </w:r>
      <w:r>
        <w:rPr>
          <w:rFonts w:ascii="Times" w:hAnsi="Times" w:cs="Times"/>
          <w:color w:val="000000"/>
          <w:sz w:val="28"/>
          <w:szCs w:val="28"/>
          <w:u w:color="000000"/>
        </w:rPr>
        <w:t xml:space="preserve"> olfactory genes from D</w:t>
      </w:r>
      <w:r w:rsidR="00C21F8B">
        <w:rPr>
          <w:rFonts w:ascii="Times" w:hAnsi="Times" w:cs="Times"/>
          <w:color w:val="000000"/>
          <w:sz w:val="28"/>
          <w:szCs w:val="28"/>
          <w:u w:color="000000"/>
        </w:rPr>
        <w:t>. Melanogaster</w:t>
      </w:r>
      <w:r>
        <w:rPr>
          <w:rFonts w:ascii="Times" w:hAnsi="Times" w:cs="Times"/>
          <w:color w:val="000000"/>
          <w:sz w:val="28"/>
          <w:szCs w:val="28"/>
          <w:u w:color="000000"/>
        </w:rPr>
        <w:t xml:space="preserve"> was </w:t>
      </w:r>
      <w:r w:rsidR="00FF6BC6">
        <w:rPr>
          <w:rFonts w:ascii="Times" w:hAnsi="Times" w:cs="Times"/>
          <w:color w:val="000000"/>
          <w:sz w:val="28"/>
          <w:szCs w:val="28"/>
          <w:u w:color="000000"/>
        </w:rPr>
        <w:t>selected from</w:t>
      </w:r>
      <w:r>
        <w:rPr>
          <w:rFonts w:ascii="Times" w:hAnsi="Times" w:cs="Times"/>
          <w:color w:val="000000"/>
          <w:sz w:val="28"/>
          <w:szCs w:val="28"/>
          <w:u w:color="000000"/>
        </w:rPr>
        <w:t xml:space="preserve"> </w:t>
      </w:r>
      <w:proofErr w:type="spellStart"/>
      <w:r>
        <w:rPr>
          <w:rFonts w:ascii="Times" w:hAnsi="Times" w:cs="Times"/>
          <w:color w:val="000000"/>
          <w:sz w:val="28"/>
          <w:szCs w:val="28"/>
          <w:u w:color="000000"/>
        </w:rPr>
        <w:t>FlyBase</w:t>
      </w:r>
      <w:proofErr w:type="spellEnd"/>
      <w:r>
        <w:rPr>
          <w:rFonts w:ascii="Times" w:hAnsi="Times" w:cs="Times"/>
          <w:color w:val="000000"/>
          <w:sz w:val="28"/>
          <w:szCs w:val="28"/>
          <w:u w:color="000000"/>
        </w:rPr>
        <w:t>.  The GO ontology “sensory perception of smell”, with accession number 0007608 was chosen to obtain the results</w:t>
      </w:r>
      <w:r w:rsidR="00EC6256">
        <w:rPr>
          <w:rFonts w:ascii="Times" w:hAnsi="Times" w:cs="Times"/>
          <w:color w:val="000000"/>
          <w:sz w:val="28"/>
          <w:szCs w:val="28"/>
          <w:u w:color="000000"/>
        </w:rPr>
        <w:t xml:space="preserve">.  </w:t>
      </w:r>
      <w:r w:rsidR="00937DE5">
        <w:rPr>
          <w:rFonts w:ascii="Times" w:hAnsi="Times" w:cs="Times"/>
          <w:color w:val="000000"/>
          <w:sz w:val="28"/>
          <w:szCs w:val="28"/>
          <w:u w:color="000000"/>
        </w:rPr>
        <w:t>These data will provide the foundation for the final project.  Additional data from other Drosophila species may be included as cross references, pulled from NCBI databases.</w:t>
      </w:r>
    </w:p>
    <w:p w14:paraId="335A4F1F" w14:textId="2A9A2165" w:rsidR="00937DE5" w:rsidRDefault="00937DE5" w:rsidP="004A40A6">
      <w:pPr>
        <w:spacing w:line="360" w:lineRule="auto"/>
        <w:jc w:val="both"/>
        <w:rPr>
          <w:rFonts w:ascii="Times" w:hAnsi="Times" w:cs="Times"/>
          <w:color w:val="000000"/>
          <w:sz w:val="28"/>
          <w:szCs w:val="28"/>
          <w:u w:color="000000"/>
        </w:rPr>
      </w:pPr>
    </w:p>
    <w:p w14:paraId="5A654031" w14:textId="6D5E2805" w:rsidR="00937DE5" w:rsidRDefault="00937DE5" w:rsidP="004A40A6">
      <w:pPr>
        <w:autoSpaceDE w:val="0"/>
        <w:autoSpaceDN w:val="0"/>
        <w:adjustRightInd w:val="0"/>
        <w:spacing w:after="240" w:line="360" w:lineRule="auto"/>
        <w:jc w:val="both"/>
        <w:rPr>
          <w:rFonts w:ascii="Times" w:hAnsi="Times" w:cs="Times"/>
          <w:color w:val="000000"/>
          <w:sz w:val="28"/>
          <w:szCs w:val="28"/>
          <w:u w:val="single" w:color="000000"/>
        </w:rPr>
      </w:pPr>
      <w:r>
        <w:rPr>
          <w:rFonts w:ascii="Times" w:hAnsi="Times" w:cs="Times"/>
          <w:color w:val="000000"/>
          <w:sz w:val="28"/>
          <w:szCs w:val="28"/>
          <w:u w:val="single" w:color="000000"/>
        </w:rPr>
        <w:t xml:space="preserve">Tool </w:t>
      </w:r>
      <w:r>
        <w:rPr>
          <w:rFonts w:ascii="Times" w:hAnsi="Times" w:cs="Times"/>
          <w:color w:val="000000"/>
          <w:sz w:val="28"/>
          <w:szCs w:val="28"/>
          <w:u w:val="single" w:color="000000"/>
        </w:rPr>
        <w:t>Description</w:t>
      </w:r>
    </w:p>
    <w:p w14:paraId="6B9465D5" w14:textId="347D3F42" w:rsidR="00937DE5" w:rsidRDefault="00937DE5" w:rsidP="004A40A6">
      <w:pPr>
        <w:spacing w:line="360" w:lineRule="auto"/>
        <w:jc w:val="both"/>
        <w:rPr>
          <w:rFonts w:ascii="Times" w:hAnsi="Times" w:cs="Times"/>
          <w:color w:val="000000"/>
          <w:sz w:val="28"/>
          <w:szCs w:val="28"/>
          <w:u w:color="000000"/>
        </w:rPr>
      </w:pPr>
      <w:r>
        <w:rPr>
          <w:rFonts w:ascii="Times" w:hAnsi="Times" w:cs="Times"/>
          <w:color w:val="000000"/>
          <w:sz w:val="28"/>
          <w:szCs w:val="28"/>
          <w:u w:color="000000"/>
        </w:rPr>
        <w:tab/>
      </w:r>
      <w:r w:rsidR="005440DE">
        <w:rPr>
          <w:rFonts w:ascii="Times" w:hAnsi="Times" w:cs="Times"/>
          <w:color w:val="000000"/>
          <w:sz w:val="28"/>
          <w:szCs w:val="28"/>
          <w:u w:color="000000"/>
        </w:rPr>
        <w:t xml:space="preserve">Data may be configured into an SQL table to host on the class server.  When users choose a simplified data source, this SQL table will be used.  The table will only contain the </w:t>
      </w:r>
      <w:proofErr w:type="spellStart"/>
      <w:r w:rsidR="005440DE">
        <w:rPr>
          <w:rFonts w:ascii="Times" w:hAnsi="Times" w:cs="Times"/>
          <w:color w:val="000000"/>
          <w:sz w:val="28"/>
          <w:szCs w:val="28"/>
          <w:u w:color="000000"/>
        </w:rPr>
        <w:t>FlyBaseID</w:t>
      </w:r>
      <w:proofErr w:type="spellEnd"/>
      <w:r w:rsidR="005440DE">
        <w:rPr>
          <w:rFonts w:ascii="Times" w:hAnsi="Times" w:cs="Times"/>
          <w:color w:val="000000"/>
          <w:sz w:val="28"/>
          <w:szCs w:val="28"/>
          <w:u w:color="000000"/>
        </w:rPr>
        <w:t xml:space="preserve">, </w:t>
      </w:r>
      <w:proofErr w:type="spellStart"/>
      <w:r w:rsidR="005440DE">
        <w:rPr>
          <w:rFonts w:ascii="Times" w:hAnsi="Times" w:cs="Times"/>
          <w:color w:val="000000"/>
          <w:sz w:val="28"/>
          <w:szCs w:val="28"/>
          <w:u w:color="000000"/>
        </w:rPr>
        <w:t>FeatureType</w:t>
      </w:r>
      <w:proofErr w:type="spellEnd"/>
      <w:r w:rsidR="005440DE">
        <w:rPr>
          <w:rFonts w:ascii="Times" w:hAnsi="Times" w:cs="Times"/>
          <w:color w:val="000000"/>
          <w:sz w:val="28"/>
          <w:szCs w:val="28"/>
          <w:u w:color="000000"/>
        </w:rPr>
        <w:t xml:space="preserve">, and Description of the gene.  </w:t>
      </w:r>
      <w:r w:rsidR="00592919">
        <w:rPr>
          <w:rFonts w:ascii="Times" w:hAnsi="Times" w:cs="Times"/>
          <w:color w:val="000000"/>
          <w:sz w:val="28"/>
          <w:szCs w:val="28"/>
          <w:u w:color="000000"/>
        </w:rPr>
        <w:t xml:space="preserve">When users want more thorough data, the web tool will access the data using the </w:t>
      </w:r>
      <w:proofErr w:type="spellStart"/>
      <w:r w:rsidR="00592919">
        <w:rPr>
          <w:rFonts w:ascii="Times" w:hAnsi="Times" w:cs="Times"/>
          <w:color w:val="000000"/>
          <w:sz w:val="28"/>
          <w:szCs w:val="28"/>
          <w:u w:color="000000"/>
        </w:rPr>
        <w:t>FlyBase</w:t>
      </w:r>
      <w:proofErr w:type="spellEnd"/>
      <w:r w:rsidR="00592919">
        <w:rPr>
          <w:rFonts w:ascii="Times" w:hAnsi="Times" w:cs="Times"/>
          <w:color w:val="000000"/>
          <w:sz w:val="28"/>
          <w:szCs w:val="28"/>
          <w:u w:color="000000"/>
        </w:rPr>
        <w:t xml:space="preserve"> API.  </w:t>
      </w:r>
      <w:r w:rsidR="00592919">
        <w:rPr>
          <w:rFonts w:ascii="Times" w:hAnsi="Times" w:cs="Times"/>
          <w:color w:val="000000"/>
          <w:sz w:val="28"/>
          <w:szCs w:val="28"/>
          <w:u w:color="000000"/>
        </w:rPr>
        <w:lastRenderedPageBreak/>
        <w:t xml:space="preserve">Given a list of olfactory genes and their </w:t>
      </w:r>
      <w:proofErr w:type="spellStart"/>
      <w:r w:rsidR="00592919">
        <w:rPr>
          <w:rFonts w:ascii="Times" w:hAnsi="Times" w:cs="Times"/>
          <w:color w:val="000000"/>
          <w:sz w:val="28"/>
          <w:szCs w:val="28"/>
          <w:u w:color="000000"/>
        </w:rPr>
        <w:t>FlyBaseID</w:t>
      </w:r>
      <w:proofErr w:type="spellEnd"/>
      <w:r w:rsidR="00592919">
        <w:rPr>
          <w:rFonts w:ascii="Times" w:hAnsi="Times" w:cs="Times"/>
          <w:color w:val="000000"/>
          <w:sz w:val="28"/>
          <w:szCs w:val="28"/>
          <w:u w:color="000000"/>
        </w:rPr>
        <w:t xml:space="preserve">, the data may be fetched in XML form from a URL such as: </w:t>
      </w:r>
      <w:r w:rsidR="00592919">
        <w:rPr>
          <w:rFonts w:ascii="Times" w:hAnsi="Times" w:cs="Times"/>
          <w:color w:val="000000"/>
          <w:sz w:val="28"/>
          <w:szCs w:val="28"/>
        </w:rPr>
        <w:fldChar w:fldCharType="begin"/>
      </w:r>
      <w:r w:rsidR="00592919">
        <w:rPr>
          <w:rFonts w:ascii="Times" w:hAnsi="Times" w:cs="Times"/>
          <w:color w:val="000000"/>
          <w:sz w:val="28"/>
          <w:szCs w:val="28"/>
        </w:rPr>
        <w:instrText xml:space="preserve"> HYPERLINK "</w:instrText>
      </w:r>
      <w:r w:rsidR="00592919" w:rsidRPr="00592919">
        <w:rPr>
          <w:rFonts w:ascii="Times" w:hAnsi="Times" w:cs="Times"/>
          <w:color w:val="000000"/>
          <w:sz w:val="28"/>
          <w:szCs w:val="28"/>
        </w:rPr>
        <w:instrText>https://api.flybase.org/api/v1.0/chadoxml/FBgn0004514</w:instrText>
      </w:r>
      <w:r w:rsidR="00592919">
        <w:rPr>
          <w:rFonts w:ascii="Times" w:hAnsi="Times" w:cs="Times"/>
          <w:color w:val="000000"/>
          <w:sz w:val="28"/>
          <w:szCs w:val="28"/>
        </w:rPr>
        <w:instrText xml:space="preserve">" </w:instrText>
      </w:r>
      <w:r w:rsidR="00592919">
        <w:rPr>
          <w:rFonts w:ascii="Times" w:hAnsi="Times" w:cs="Times"/>
          <w:color w:val="000000"/>
          <w:sz w:val="28"/>
          <w:szCs w:val="28"/>
        </w:rPr>
        <w:fldChar w:fldCharType="separate"/>
      </w:r>
      <w:r w:rsidR="00592919" w:rsidRPr="003A1160">
        <w:rPr>
          <w:rStyle w:val="Hyperlink"/>
          <w:rFonts w:ascii="Times" w:hAnsi="Times" w:cs="Times"/>
          <w:sz w:val="28"/>
          <w:szCs w:val="28"/>
        </w:rPr>
        <w:t>https://api.flybase.org/api/v1.0/chadoxml/FBgn0</w:t>
      </w:r>
      <w:r w:rsidR="00592919" w:rsidRPr="003A1160">
        <w:rPr>
          <w:rStyle w:val="Hyperlink"/>
          <w:rFonts w:ascii="Times" w:hAnsi="Times" w:cs="Times"/>
          <w:sz w:val="28"/>
          <w:szCs w:val="28"/>
        </w:rPr>
        <w:t>0</w:t>
      </w:r>
      <w:r w:rsidR="00592919" w:rsidRPr="003A1160">
        <w:rPr>
          <w:rStyle w:val="Hyperlink"/>
          <w:rFonts w:ascii="Times" w:hAnsi="Times" w:cs="Times"/>
          <w:sz w:val="28"/>
          <w:szCs w:val="28"/>
        </w:rPr>
        <w:t>04514</w:t>
      </w:r>
      <w:r w:rsidR="00592919">
        <w:rPr>
          <w:rFonts w:ascii="Times" w:hAnsi="Times" w:cs="Times"/>
          <w:color w:val="000000"/>
          <w:sz w:val="28"/>
          <w:szCs w:val="28"/>
        </w:rPr>
        <w:fldChar w:fldCharType="end"/>
      </w:r>
      <w:r w:rsidR="00592919">
        <w:rPr>
          <w:rFonts w:ascii="Times" w:hAnsi="Times" w:cs="Times"/>
          <w:color w:val="000000"/>
          <w:sz w:val="28"/>
          <w:szCs w:val="28"/>
          <w:u w:color="000000"/>
        </w:rPr>
        <w:t>.</w:t>
      </w:r>
    </w:p>
    <w:p w14:paraId="59E0055B" w14:textId="11DA3F67" w:rsidR="00592919" w:rsidRDefault="00592919" w:rsidP="004A40A6">
      <w:pPr>
        <w:spacing w:line="360" w:lineRule="auto"/>
        <w:jc w:val="both"/>
        <w:rPr>
          <w:rFonts w:ascii="Times" w:hAnsi="Times" w:cs="Times"/>
          <w:color w:val="000000"/>
          <w:sz w:val="28"/>
          <w:szCs w:val="28"/>
          <w:u w:color="000000"/>
        </w:rPr>
      </w:pPr>
      <w:r>
        <w:rPr>
          <w:rFonts w:ascii="Times" w:hAnsi="Times" w:cs="Times"/>
          <w:color w:val="000000"/>
          <w:sz w:val="28"/>
          <w:szCs w:val="28"/>
          <w:u w:color="000000"/>
        </w:rPr>
        <w:tab/>
      </w:r>
      <w:r w:rsidR="0070248F">
        <w:rPr>
          <w:rFonts w:ascii="Times" w:hAnsi="Times" w:cs="Times"/>
          <w:color w:val="000000"/>
          <w:sz w:val="28"/>
          <w:szCs w:val="28"/>
          <w:u w:color="000000"/>
        </w:rPr>
        <w:t xml:space="preserve">A python CGI script file will handle the backend of the web application.  The script will query either the SQL table hosted on the class server or the </w:t>
      </w:r>
      <w:proofErr w:type="spellStart"/>
      <w:r w:rsidR="0070248F">
        <w:rPr>
          <w:rFonts w:ascii="Times" w:hAnsi="Times" w:cs="Times"/>
          <w:color w:val="000000"/>
          <w:sz w:val="28"/>
          <w:szCs w:val="28"/>
          <w:u w:color="000000"/>
        </w:rPr>
        <w:t>FlyBase</w:t>
      </w:r>
      <w:proofErr w:type="spellEnd"/>
      <w:r w:rsidR="0070248F">
        <w:rPr>
          <w:rFonts w:ascii="Times" w:hAnsi="Times" w:cs="Times"/>
          <w:color w:val="000000"/>
          <w:sz w:val="28"/>
          <w:szCs w:val="28"/>
          <w:u w:color="000000"/>
        </w:rPr>
        <w:t xml:space="preserve"> API.  </w:t>
      </w:r>
      <w:r w:rsidR="00E201D4">
        <w:rPr>
          <w:rFonts w:ascii="Times" w:hAnsi="Times" w:cs="Times"/>
          <w:color w:val="000000"/>
          <w:sz w:val="28"/>
          <w:szCs w:val="28"/>
          <w:u w:color="000000"/>
        </w:rPr>
        <w:t xml:space="preserve">The CGI script will then connect with the frontend parts of the web application.  These </w:t>
      </w:r>
      <w:proofErr w:type="gramStart"/>
      <w:r w:rsidR="00E201D4">
        <w:rPr>
          <w:rFonts w:ascii="Times" w:hAnsi="Times" w:cs="Times"/>
          <w:color w:val="000000"/>
          <w:sz w:val="28"/>
          <w:szCs w:val="28"/>
          <w:u w:color="000000"/>
        </w:rPr>
        <w:t>front end</w:t>
      </w:r>
      <w:proofErr w:type="gramEnd"/>
      <w:r w:rsidR="00E201D4">
        <w:rPr>
          <w:rFonts w:ascii="Times" w:hAnsi="Times" w:cs="Times"/>
          <w:color w:val="000000"/>
          <w:sz w:val="28"/>
          <w:szCs w:val="28"/>
          <w:u w:color="000000"/>
        </w:rPr>
        <w:t xml:space="preserve"> parts will include an HTML template, a CSS file used to improve the design of the HTML template, and a JavaScript file to provide further interactive components.</w:t>
      </w:r>
    </w:p>
    <w:p w14:paraId="7CBF0E35" w14:textId="5899A994" w:rsidR="00E201D4" w:rsidRDefault="00E201D4" w:rsidP="004A40A6">
      <w:pPr>
        <w:spacing w:line="360" w:lineRule="auto"/>
        <w:jc w:val="both"/>
        <w:rPr>
          <w:rFonts w:ascii="Times" w:hAnsi="Times" w:cs="Times"/>
          <w:color w:val="000000"/>
          <w:sz w:val="28"/>
          <w:szCs w:val="28"/>
          <w:u w:color="000000"/>
        </w:rPr>
      </w:pPr>
      <w:r>
        <w:rPr>
          <w:rFonts w:ascii="Times" w:hAnsi="Times" w:cs="Times"/>
          <w:color w:val="000000"/>
          <w:sz w:val="28"/>
          <w:szCs w:val="28"/>
          <w:u w:color="000000"/>
        </w:rPr>
        <w:tab/>
        <w:t xml:space="preserve">When using simplified data, the web application would display one random olfactory gene at a time.  The presentation of the gene would emulate a visually appealing index card.  The frontend programming would then allow “swipe” motion or other means for the user to generate new index cards.  This web tool would seek to emulate the feeling of flipping through a book to get an overview of olfactory genes.  A </w:t>
      </w:r>
      <w:r w:rsidR="004A40A6">
        <w:rPr>
          <w:rFonts w:ascii="Times" w:hAnsi="Times" w:cs="Times"/>
          <w:color w:val="000000"/>
          <w:sz w:val="28"/>
          <w:szCs w:val="28"/>
          <w:u w:color="000000"/>
        </w:rPr>
        <w:t>button feature would allow switching to the more advanced features which would add search functionality and include more data fields for each gene entry.</w:t>
      </w:r>
      <w:r w:rsidR="003E13DA">
        <w:rPr>
          <w:rFonts w:ascii="Times" w:hAnsi="Times" w:cs="Times"/>
          <w:color w:val="000000"/>
          <w:sz w:val="28"/>
          <w:szCs w:val="28"/>
          <w:u w:color="000000"/>
        </w:rPr>
        <w:t xml:space="preserve">  The image below displays a rapid prototype of the frontend GUI.</w:t>
      </w:r>
    </w:p>
    <w:p w14:paraId="1A0B6F61" w14:textId="77777777" w:rsidR="003E13DA" w:rsidRDefault="003E13DA" w:rsidP="004A40A6">
      <w:pPr>
        <w:spacing w:line="360" w:lineRule="auto"/>
        <w:jc w:val="both"/>
        <w:rPr>
          <w:rFonts w:ascii="Times" w:hAnsi="Times" w:cs="Times"/>
          <w:color w:val="000000"/>
          <w:sz w:val="28"/>
          <w:szCs w:val="28"/>
          <w:u w:color="000000"/>
        </w:rPr>
      </w:pPr>
    </w:p>
    <w:p w14:paraId="269299C2" w14:textId="0B14026C" w:rsidR="003E13DA" w:rsidRDefault="003E13DA" w:rsidP="004A40A6">
      <w:pPr>
        <w:spacing w:line="360" w:lineRule="auto"/>
        <w:jc w:val="both"/>
        <w:rPr>
          <w:rFonts w:ascii="Times" w:hAnsi="Times" w:cs="Times"/>
          <w:color w:val="000000"/>
          <w:sz w:val="28"/>
          <w:szCs w:val="28"/>
          <w:u w:color="000000"/>
        </w:rPr>
      </w:pPr>
      <w:r>
        <w:rPr>
          <w:noProof/>
        </w:rPr>
        <w:drawing>
          <wp:inline distT="0" distB="0" distL="0" distR="0" wp14:anchorId="19ADB331" wp14:editId="4A9BF8E7">
            <wp:extent cx="4892431" cy="2658430"/>
            <wp:effectExtent l="0" t="0" r="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919530" cy="2673155"/>
                    </a:xfrm>
                    <a:prstGeom prst="rect">
                      <a:avLst/>
                    </a:prstGeom>
                  </pic:spPr>
                </pic:pic>
              </a:graphicData>
            </a:graphic>
          </wp:inline>
        </w:drawing>
      </w:r>
    </w:p>
    <w:p w14:paraId="75FFDDF4" w14:textId="202B3F50" w:rsidR="00937DE5" w:rsidRDefault="00937DE5" w:rsidP="00C85444"/>
    <w:sectPr w:rsidR="00937D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444"/>
    <w:rsid w:val="0025027B"/>
    <w:rsid w:val="003E13DA"/>
    <w:rsid w:val="004A40A6"/>
    <w:rsid w:val="005440DE"/>
    <w:rsid w:val="00592919"/>
    <w:rsid w:val="006F7491"/>
    <w:rsid w:val="0070248F"/>
    <w:rsid w:val="007174FD"/>
    <w:rsid w:val="00913B1E"/>
    <w:rsid w:val="00937DE5"/>
    <w:rsid w:val="00C21F8B"/>
    <w:rsid w:val="00C85444"/>
    <w:rsid w:val="00E201D4"/>
    <w:rsid w:val="00EC6256"/>
    <w:rsid w:val="00FF6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F4EB22"/>
  <w15:chartTrackingRefBased/>
  <w15:docId w15:val="{732B7E3B-D17A-7B40-8E80-18BBADCD5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2919"/>
    <w:rPr>
      <w:color w:val="0563C1" w:themeColor="hyperlink"/>
      <w:u w:val="single"/>
    </w:rPr>
  </w:style>
  <w:style w:type="character" w:styleId="UnresolvedMention">
    <w:name w:val="Unresolved Mention"/>
    <w:basedOn w:val="DefaultParagraphFont"/>
    <w:uiPriority w:val="99"/>
    <w:semiHidden/>
    <w:unhideWhenUsed/>
    <w:rsid w:val="00592919"/>
    <w:rPr>
      <w:color w:val="605E5C"/>
      <w:shd w:val="clear" w:color="auto" w:fill="E1DFDD"/>
    </w:rPr>
  </w:style>
  <w:style w:type="character" w:styleId="FollowedHyperlink">
    <w:name w:val="FollowedHyperlink"/>
    <w:basedOn w:val="DefaultParagraphFont"/>
    <w:uiPriority w:val="99"/>
    <w:semiHidden/>
    <w:unhideWhenUsed/>
    <w:rsid w:val="005929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Kyllmann</dc:creator>
  <cp:keywords/>
  <dc:description/>
  <cp:lastModifiedBy>Sebastian Kyllmann</cp:lastModifiedBy>
  <cp:revision>3</cp:revision>
  <dcterms:created xsi:type="dcterms:W3CDTF">2022-04-09T19:18:00Z</dcterms:created>
  <dcterms:modified xsi:type="dcterms:W3CDTF">2022-04-14T21:54:00Z</dcterms:modified>
</cp:coreProperties>
</file>