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975" w:rsidRDefault="00A566BA">
      <w:bookmarkStart w:id="0" w:name="_GoBack"/>
      <w:bookmarkEnd w:id="0"/>
      <w:r>
        <w:rPr>
          <w:rFonts w:hint="eastAsia"/>
        </w:rPr>
        <w:t>3.9 Range and Null space of a matrix</w:t>
      </w:r>
    </w:p>
    <w:p w:rsidR="00A566BA" w:rsidRDefault="00A566BA" w:rsidP="00A566BA">
      <w:r>
        <w:rPr>
          <w:rFonts w:hint="eastAsia"/>
        </w:rPr>
        <w:t xml:space="preserve">1) </w:t>
      </w:r>
      <w:proofErr w:type="gramStart"/>
      <w:r>
        <w:rPr>
          <w:rFonts w:hint="eastAsia"/>
        </w:rPr>
        <w:t>projection</w:t>
      </w:r>
      <w:proofErr w:type="gramEnd"/>
      <w:r>
        <w:rPr>
          <w:rFonts w:hint="eastAsia"/>
        </w:rPr>
        <w:t xml:space="preserve">: </w:t>
      </w:r>
      <w:hyperlink r:id="rId9" w:history="1">
        <w:r w:rsidRPr="00A566BA">
          <w:rPr>
            <w:rStyle w:val="a4"/>
          </w:rPr>
          <w:t>https</w:t>
        </w:r>
      </w:hyperlink>
      <w:hyperlink r:id="rId10" w:history="1">
        <w:r w:rsidRPr="00A566BA">
          <w:rPr>
            <w:rStyle w:val="a4"/>
          </w:rPr>
          <w:t>://</w:t>
        </w:r>
      </w:hyperlink>
      <w:hyperlink r:id="rId11" w:history="1">
        <w:r w:rsidRPr="00A566BA">
          <w:rPr>
            <w:rStyle w:val="a4"/>
          </w:rPr>
          <w:t>en.wikipedia.org/wiki/Vector_projection</w:t>
        </w:r>
      </w:hyperlink>
      <w:r w:rsidRPr="00A566BA">
        <w:t xml:space="preserve"> </w:t>
      </w:r>
    </w:p>
    <w:p w:rsidR="00A566BA" w:rsidRDefault="00A566BA" w:rsidP="00A566BA">
      <w:pPr>
        <w:ind w:firstLine="204"/>
      </w:pPr>
      <w:r w:rsidRPr="00A566BA">
        <w:rPr>
          <w:noProof/>
        </w:rPr>
        <w:drawing>
          <wp:anchor distT="0" distB="0" distL="114300" distR="114300" simplePos="0" relativeHeight="251658240" behindDoc="0" locked="0" layoutInCell="1" allowOverlap="1" wp14:anchorId="08F34036" wp14:editId="76F308D8">
            <wp:simplePos x="0" y="0"/>
            <wp:positionH relativeFrom="column">
              <wp:posOffset>4022090</wp:posOffset>
            </wp:positionH>
            <wp:positionV relativeFrom="paragraph">
              <wp:posOffset>85725</wp:posOffset>
            </wp:positionV>
            <wp:extent cx="1410970" cy="1495425"/>
            <wp:effectExtent l="0" t="0" r="0" b="9525"/>
            <wp:wrapSquare wrapText="bothSides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000" t="26906" r="30111" b="43164"/>
                    <a:stretch/>
                  </pic:blipFill>
                  <pic:spPr bwMode="auto">
                    <a:xfrm>
                      <a:off x="0" y="0"/>
                      <a:ext cx="141097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Example: </w:t>
      </w:r>
    </w:p>
    <w:p w:rsidR="00A566BA" w:rsidRPr="00A566BA" w:rsidRDefault="00A566BA" w:rsidP="00A566BA">
      <w:pPr>
        <w:ind w:firstLine="204"/>
      </w:pPr>
      <w:r>
        <w:rPr>
          <w:rFonts w:hint="eastAsia"/>
        </w:rPr>
        <w:t xml:space="preserve">Let vector </w:t>
      </w:r>
      <m:oMath>
        <m:r>
          <m:rPr>
            <m:sty m:val="p"/>
          </m:rPr>
          <w:rPr>
            <w:rFonts w:ascii="Cambria Math" w:hAnsi="Cambria Math"/>
          </w:rPr>
          <m:t>a, b 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:rsidR="00A566BA" w:rsidRDefault="00A566BA" w:rsidP="00A566BA">
      <w:pPr>
        <w:ind w:firstLine="204"/>
      </w:pPr>
      <w:r>
        <w:rPr>
          <w:rFonts w:hint="eastAsia"/>
        </w:rPr>
        <w:t xml:space="preserve">Find </w:t>
      </w:r>
      <w:r>
        <w:t>vector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 xml:space="preserve"> such that the distance is minimum, i.e</w:t>
      </w:r>
      <w:proofErr w:type="gramStart"/>
      <w:r>
        <w:rPr>
          <w:rFonts w:hint="eastAsia"/>
        </w:rPr>
        <w:t>.,</w:t>
      </w:r>
      <w:proofErr w:type="gramEnd"/>
    </w:p>
    <w:p w:rsidR="00A566BA" w:rsidRPr="00A566BA" w:rsidRDefault="00FF32E5" w:rsidP="00A566BA">
      <w:pPr>
        <w:ind w:firstLine="204"/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-a</m:t>
              </m:r>
            </m:e>
          </m:d>
          <m:r>
            <w:rPr>
              <w:rFonts w:ascii="Cambria Math" w:hAnsi="Cambria Math"/>
            </w:rPr>
            <m:t xml:space="preserve">≤ 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tb-a</m:t>
              </m:r>
            </m:e>
          </m:d>
          <m:r>
            <w:rPr>
              <w:rFonts w:ascii="Cambria Math" w:hAnsi="Cambria Math"/>
            </w:rPr>
            <m:t xml:space="preserve">   ∀t</m:t>
          </m:r>
        </m:oMath>
      </m:oMathPara>
    </w:p>
    <w:p w:rsidR="00A566BA" w:rsidRDefault="00A566BA">
      <w:r>
        <w:rPr>
          <w:rFonts w:hint="eastAsia"/>
        </w:rPr>
        <w:t xml:space="preserve">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projection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to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(a)</m:t>
        </m:r>
      </m:oMath>
    </w:p>
    <w:p w:rsidR="007D2AC2" w:rsidRDefault="00C2431F" w:rsidP="00C2431F">
      <w:r>
        <w:rPr>
          <w:rFonts w:hint="eastAsia"/>
        </w:rPr>
        <w:t xml:space="preserve">   Solution:  from the picture,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D2AC2">
        <w:rPr>
          <w:rFonts w:hint="eastAsia"/>
        </w:rPr>
        <w:t xml:space="preserve"> which is on the </w:t>
      </w:r>
      <w:proofErr w:type="gramStart"/>
      <w:r w:rsidR="007D2AC2">
        <w:rPr>
          <w:rFonts w:hint="eastAsia"/>
        </w:rPr>
        <w:t xml:space="preserve">vector </w:t>
      </w:r>
      <w:proofErr w:type="gramEnd"/>
      <m:oMath>
        <m:r>
          <m:rPr>
            <m:sty m:val="p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.</w:t>
      </w:r>
    </w:p>
    <w:p w:rsidR="00C2431F" w:rsidRDefault="00C2431F" w:rsidP="007D2AC2">
      <w:pPr>
        <w:ind w:firstLineChars="600" w:firstLine="1200"/>
      </w:pPr>
      <w:r>
        <w:rPr>
          <w:rFonts w:hint="eastAsia"/>
        </w:rPr>
        <w:t xml:space="preserve"> From the definition of dot product</w:t>
      </w:r>
    </w:p>
    <w:p w:rsidR="00C2431F" w:rsidRDefault="00C2431F" w:rsidP="00C2431F">
      <m:oMathPara>
        <m:oMath>
          <m:r>
            <m:rPr>
              <m:sty m:val="p"/>
            </m:rPr>
            <w:rPr>
              <w:rFonts w:ascii="Cambria Math" w:hAnsi="Cambria Math"/>
            </w:rPr>
            <m:t>a∙b=</m:t>
          </m:r>
          <m:d>
            <m:dPr>
              <m:begChr m:val="‖"/>
              <m:endChr m:val="‖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:rsidR="00C2431F" w:rsidRDefault="00C2431F" w:rsidP="00C2431F">
      <w:pPr>
        <w:ind w:firstLineChars="150" w:firstLine="300"/>
      </w:pPr>
      <w:proofErr w:type="gramStart"/>
      <w:r>
        <w:rPr>
          <w:rFonts w:hint="eastAsia"/>
        </w:rPr>
        <w:t>implies</w:t>
      </w:r>
      <w:proofErr w:type="gramEnd"/>
      <w:r>
        <w:rPr>
          <w:rFonts w:hint="eastAsia"/>
        </w:rPr>
        <w:t xml:space="preserve"> </w:t>
      </w:r>
    </w:p>
    <w:p w:rsidR="00C2431F" w:rsidRPr="00C2431F" w:rsidRDefault="00FF32E5" w:rsidP="00C2431F">
      <w:pPr>
        <w:ind w:firstLineChars="150" w:firstLine="30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a∙b</m:t>
                  </m:r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den>
              </m:f>
            </m:e>
          </m:func>
        </m:oMath>
      </m:oMathPara>
    </w:p>
    <w:p w:rsidR="00C2431F" w:rsidRDefault="00C2431F" w:rsidP="00C2431F">
      <w:pPr>
        <w:ind w:firstLineChars="150" w:firstLine="300"/>
      </w:pPr>
      <w:r>
        <w:rPr>
          <w:rFonts w:hint="eastAsia"/>
        </w:rPr>
        <w:t xml:space="preserve">Hence the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 xml:space="preserve"> can be </w:t>
      </w:r>
      <w:r w:rsidR="007D2AC2">
        <w:rPr>
          <w:rFonts w:hint="eastAsia"/>
        </w:rPr>
        <w:t>derived as</w:t>
      </w:r>
    </w:p>
    <w:p w:rsidR="007D2AC2" w:rsidRPr="007D2AC2" w:rsidRDefault="00FF32E5" w:rsidP="00C2431F">
      <w:pPr>
        <w:ind w:firstLineChars="150" w:firstLine="30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= 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den>
              </m:f>
            </m:e>
          </m:func>
          <m:r>
            <w:rPr>
              <w:rFonts w:ascii="Cambria Math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a∙b</m:t>
                  </m:r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den>
              </m:f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den>
              </m:f>
            </m:e>
          </m:fun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a∙b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b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den>
          </m:f>
          <m:r>
            <m:rPr>
              <m:sty m:val="b"/>
            </m:rPr>
            <w:rPr>
              <w:rFonts w:ascii="Cambria Math" w:hAnsi="Cambria Math"/>
            </w:rPr>
            <m:t>a</m:t>
          </m:r>
        </m:oMath>
      </m:oMathPara>
    </w:p>
    <w:p w:rsidR="007D2AC2" w:rsidRPr="007D2AC2" w:rsidRDefault="007D2AC2" w:rsidP="00C2431F">
      <w:pPr>
        <w:ind w:firstLineChars="150" w:firstLine="300"/>
      </w:pPr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7D2AC2" w:rsidRDefault="007D2AC2" w:rsidP="00C2431F">
      <w:pPr>
        <w:ind w:firstLineChars="150" w:firstLine="300"/>
      </w:pPr>
      <w:r>
        <w:rPr>
          <w:rFonts w:hint="eastAsia"/>
        </w:rPr>
        <w:t>2) The Null space</w:t>
      </w:r>
    </w:p>
    <w:p w:rsidR="007D2AC2" w:rsidRPr="00244EEA" w:rsidRDefault="00244EEA" w:rsidP="00244EEA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 xml:space="preserve">Def: The null space of a matrix </w:t>
      </w:r>
      <m:oMath>
        <m:r>
          <m:rPr>
            <m:sty m:val="p"/>
          </m:rPr>
          <w:rPr>
            <w:rFonts w:ascii="Cambria Math" w:hAnsi="Cambria Math"/>
          </w:rPr>
          <m:t>A 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n×n</m:t>
            </m:r>
          </m:sup>
        </m:sSup>
      </m:oMath>
      <w:r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Ν(A)</m:t>
        </m:r>
      </m:oMath>
      <w:r>
        <w:rPr>
          <w:rFonts w:hint="eastAsia"/>
        </w:rPr>
        <w:t xml:space="preserve"> is a set of all vectors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that solve to </w:t>
      </w:r>
      <m:oMath>
        <m:r>
          <m:rPr>
            <m:sty m:val="p"/>
          </m:rPr>
          <w:rPr>
            <w:rFonts w:ascii="Cambria Math" w:hAnsi="Cambria Math"/>
          </w:rPr>
          <m:t>Ax=0</m:t>
        </m:r>
      </m:oMath>
    </w:p>
    <w:p w:rsidR="007D2AC2" w:rsidRPr="007D2AC2" w:rsidRDefault="00244EEA" w:rsidP="00C2431F">
      <w:pPr>
        <w:ind w:firstLineChars="150" w:firstLine="300"/>
      </w:pPr>
      <m:oMathPara>
        <m:oMath>
          <m:r>
            <m:rPr>
              <m:sty m:val="p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:Ax=0</m:t>
              </m:r>
            </m:e>
          </m:d>
        </m:oMath>
      </m:oMathPara>
    </w:p>
    <w:p w:rsidR="00244EEA" w:rsidRDefault="00244EEA" w:rsidP="00244EEA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Fact</w:t>
      </w:r>
    </w:p>
    <w:p w:rsidR="00244EEA" w:rsidRDefault="00244EEA" w:rsidP="00244EEA">
      <w:pPr>
        <w:pStyle w:val="a7"/>
        <w:numPr>
          <w:ilvl w:val="0"/>
          <w:numId w:val="5"/>
        </w:numPr>
        <w:spacing w:after="160" w:line="259" w:lineRule="auto"/>
        <w:ind w:leftChars="0"/>
        <w:contextualSpacing/>
      </w:pPr>
      <w:r>
        <w:rPr>
          <w:rFonts w:hint="eastAsia"/>
        </w:rPr>
        <w:t>Fact:</w:t>
      </w:r>
    </w:p>
    <w:p w:rsidR="00244EEA" w:rsidRDefault="00244EEA" w:rsidP="00244EEA">
      <w:pPr>
        <w:pStyle w:val="a7"/>
      </w:pPr>
      <w:r>
        <w:rPr>
          <w:rFonts w:hint="eastAsia"/>
        </w:rPr>
        <w:t xml:space="preserve">Every solution to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Av=b (</m:t>
        </m:r>
        <m:r>
          <m:rPr>
            <m:sty m:val="b"/>
          </m:rPr>
          <w:rPr>
            <w:rFonts w:ascii="Cambria Math" w:hAnsi="Cambria Math"/>
            <w:sz w:val="24"/>
            <w:szCs w:val="24"/>
          </w:rPr>
          <m:t>‼  if it is solvable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>
        <w:rPr>
          <w:rFonts w:hint="eastAsia"/>
        </w:rPr>
        <w:t xml:space="preserve"> has the </w:t>
      </w:r>
      <w:proofErr w:type="gramStart"/>
      <w:r>
        <w:rPr>
          <w:rFonts w:hint="eastAsia"/>
        </w:rPr>
        <w:t xml:space="preserve">form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:</w:t>
      </w:r>
    </w:p>
    <w:p w:rsidR="00244EEA" w:rsidRDefault="00244EEA" w:rsidP="00244EEA">
      <w:pPr>
        <w:pStyle w:val="a7"/>
        <w:numPr>
          <w:ilvl w:val="0"/>
          <w:numId w:val="6"/>
        </w:numPr>
        <w:spacing w:after="160" w:line="259" w:lineRule="auto"/>
        <w:ind w:leftChars="0"/>
        <w:contextualSpacing/>
      </w:pPr>
      <w:r>
        <w:rPr>
          <w:rFonts w:hint="eastAsia"/>
        </w:rPr>
        <w:t xml:space="preserve">The particular solution: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=b, </m:t>
        </m:r>
        <m:r>
          <w:rPr>
            <w:rFonts w:ascii="Cambria Math" w:hAnsi="Cambria Math"/>
          </w:rPr>
          <m:t xml:space="preserve">  </m:t>
        </m:r>
      </m:oMath>
    </w:p>
    <w:p w:rsidR="00244EEA" w:rsidRDefault="00244EEA" w:rsidP="00244EEA">
      <w:pPr>
        <w:pStyle w:val="a7"/>
        <w:numPr>
          <w:ilvl w:val="0"/>
          <w:numId w:val="6"/>
        </w:numPr>
        <w:spacing w:after="160" w:line="259" w:lineRule="auto"/>
        <w:ind w:leftChars="0"/>
        <w:contextualSpacing/>
      </w:pPr>
      <w:r>
        <w:rPr>
          <w:rFonts w:hint="eastAsia"/>
        </w:rPr>
        <w:t xml:space="preserve">The null solution(homogeneous solution):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, </w:t>
      </w:r>
    </w:p>
    <w:p w:rsidR="00244EEA" w:rsidRDefault="00244EEA" w:rsidP="00244EEA">
      <w:pPr>
        <w:pStyle w:val="a7"/>
        <w:numPr>
          <w:ilvl w:val="0"/>
          <w:numId w:val="6"/>
        </w:numPr>
        <w:ind w:leftChars="0"/>
      </w:pPr>
      <w:r>
        <w:lastRenderedPageBreak/>
        <w:t>T</w:t>
      </w:r>
      <w:r>
        <w:rPr>
          <w:rFonts w:hint="eastAsia"/>
        </w:rPr>
        <w:t xml:space="preserve">he </w:t>
      </w:r>
      <w:r w:rsidR="00DE005E">
        <w:rPr>
          <w:rFonts w:hint="eastAsia"/>
        </w:rPr>
        <w:t>general</w:t>
      </w:r>
      <w:r>
        <w:rPr>
          <w:rFonts w:hint="eastAsia"/>
        </w:rPr>
        <w:t xml:space="preserve"> solution: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244EEA" w:rsidRDefault="00244EEA" w:rsidP="00244EEA">
      <w:pPr>
        <w:pStyle w:val="a7"/>
        <w:numPr>
          <w:ilvl w:val="0"/>
          <w:numId w:val="4"/>
        </w:numPr>
        <w:spacing w:after="160" w:line="259" w:lineRule="auto"/>
        <w:ind w:leftChars="0"/>
        <w:contextualSpacing/>
      </w:pPr>
      <w:r>
        <w:t>E</w:t>
      </w:r>
      <w:r>
        <w:rPr>
          <w:rFonts w:hint="eastAsia"/>
        </w:rPr>
        <w:t>xample</w:t>
      </w:r>
    </w:p>
    <w:p w:rsidR="00244EEA" w:rsidRPr="00787C8D" w:rsidRDefault="00244EEA" w:rsidP="00244EEA">
      <w:pPr>
        <w:pStyle w:val="a7"/>
      </w:pPr>
      <m:oMathPara>
        <m:oMath>
          <m:r>
            <m:rPr>
              <m:sty m:val="p"/>
            </m:rPr>
            <w:rPr>
              <w:rFonts w:ascii="Cambria Math" w:hAnsi="Cambria Math"/>
            </w:rPr>
            <m:t>x+2y+3z=3</m:t>
          </m:r>
        </m:oMath>
      </m:oMathPara>
    </w:p>
    <w:p w:rsidR="00244EEA" w:rsidRPr="00AE1CD8" w:rsidRDefault="00244EEA" w:rsidP="00244EEA">
      <w:pPr>
        <w:pStyle w:val="a7"/>
        <w:numPr>
          <w:ilvl w:val="0"/>
          <w:numId w:val="3"/>
        </w:numPr>
        <w:spacing w:after="160" w:line="259" w:lineRule="auto"/>
        <w:ind w:leftChars="0"/>
        <w:contextualSpacing/>
      </w:pPr>
      <m:oMath>
        <m: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  </m:t>
        </m:r>
      </m:oMath>
    </w:p>
    <w:p w:rsidR="00244EEA" w:rsidRPr="00AE1CD8" w:rsidRDefault="00244EEA" w:rsidP="00244EEA">
      <w:pPr>
        <w:pStyle w:val="a7"/>
        <w:numPr>
          <w:ilvl w:val="0"/>
          <w:numId w:val="3"/>
        </w:numPr>
        <w:spacing w:after="160" w:line="259" w:lineRule="auto"/>
        <w:ind w:leftChars="0"/>
        <w:contextualSpacing/>
      </w:pPr>
      <w:r>
        <w:rPr>
          <w:rFonts w:hint="eastAsia"/>
        </w:rPr>
        <w:t xml:space="preserve">1)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:</m:t>
        </m:r>
      </m:oMath>
    </w:p>
    <w:p w:rsidR="00244EEA" w:rsidRDefault="00FF32E5" w:rsidP="00244EEA">
      <w:pPr>
        <w:pStyle w:val="a7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244EEA" w:rsidRPr="00244EEA" w:rsidRDefault="00FF32E5" w:rsidP="00244EEA">
      <w:pPr>
        <w:pStyle w:val="a7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or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, or,…</m:t>
          </m:r>
        </m:oMath>
      </m:oMathPara>
    </w:p>
    <w:p w:rsidR="00244EEA" w:rsidRDefault="00244EEA" w:rsidP="00244EEA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 xml:space="preserve">2)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</w:p>
    <w:p w:rsidR="00244EEA" w:rsidRDefault="00FF32E5" w:rsidP="00244EEA">
      <w:pPr>
        <w:pStyle w:val="a7"/>
        <w:ind w:leftChars="0" w:left="180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244EEA" w:rsidRPr="00DE005E" w:rsidRDefault="00FF32E5" w:rsidP="00244EEA">
      <w:pPr>
        <w:pStyle w:val="a7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1/2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-1/3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-1/3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DE005E" w:rsidRDefault="00DE005E" w:rsidP="00DE005E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 xml:space="preserve">3)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g</m:t>
            </m:r>
          </m:sub>
        </m:sSub>
      </m:oMath>
    </w:p>
    <w:p w:rsidR="00DE005E" w:rsidRPr="00DE005E" w:rsidRDefault="00FF32E5" w:rsidP="00DE005E">
      <w:pPr>
        <w:pStyle w:val="a7"/>
        <w:ind w:leftChars="0" w:left="180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1/2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-1/3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-1/3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-3/2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1/2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-1/3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-1/3</m:t>
                    </m:r>
                  </m:e>
                </m:mr>
              </m:m>
            </m:e>
          </m:d>
        </m:oMath>
      </m:oMathPara>
    </w:p>
    <w:p w:rsidR="00244EEA" w:rsidRDefault="00DE005E" w:rsidP="00DE005E">
      <w:pPr>
        <w:pStyle w:val="a7"/>
        <w:numPr>
          <w:ilvl w:val="0"/>
          <w:numId w:val="4"/>
        </w:numPr>
        <w:spacing w:after="160" w:line="259" w:lineRule="auto"/>
        <w:ind w:leftChars="0"/>
        <w:contextualSpacing/>
      </w:pPr>
      <w:r>
        <w:t>D</w:t>
      </w:r>
      <w:r>
        <w:rPr>
          <w:rFonts w:hint="eastAsia"/>
        </w:rPr>
        <w:t>ifferential equation</w:t>
      </w:r>
    </w:p>
    <w:p w:rsidR="00244EEA" w:rsidRDefault="00244EEA" w:rsidP="00244EEA">
      <w:pPr>
        <w:pStyle w:val="a7"/>
      </w:pPr>
      <w:r>
        <w:rPr>
          <w:rFonts w:hint="eastAsia"/>
        </w:rPr>
        <w:t xml:space="preserve">Consider a linear </w:t>
      </w:r>
      <w:r>
        <w:t>differential</w:t>
      </w:r>
      <w:r>
        <w:rPr>
          <w:rFonts w:hint="eastAsia"/>
        </w:rPr>
        <w:t xml:space="preserve"> equation as</w:t>
      </w:r>
    </w:p>
    <w:p w:rsidR="00244EEA" w:rsidRPr="003651CE" w:rsidRDefault="00FF32E5" w:rsidP="00244EEA">
      <w:pPr>
        <w:pStyle w:val="a7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+2y=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+2y=1</m:t>
          </m:r>
        </m:oMath>
      </m:oMathPara>
    </w:p>
    <w:p w:rsidR="00244EEA" w:rsidRDefault="00244EEA" w:rsidP="00DE005E">
      <w:pPr>
        <w:pStyle w:val="a7"/>
        <w:numPr>
          <w:ilvl w:val="0"/>
          <w:numId w:val="8"/>
        </w:numPr>
        <w:ind w:leftChars="0"/>
      </w:pPr>
      <w:r>
        <w:rPr>
          <w:rFonts w:hint="eastAsia"/>
        </w:rPr>
        <w:t xml:space="preserve">The </w:t>
      </w:r>
      <w:r>
        <w:t>homogeneous</w:t>
      </w:r>
      <w:r>
        <w:rPr>
          <w:rFonts w:hint="eastAsia"/>
        </w:rPr>
        <w:t xml:space="preserve"> solution: </w:t>
      </w:r>
    </w:p>
    <w:p w:rsidR="00244EEA" w:rsidRDefault="00244EEA" w:rsidP="00244EEA">
      <w:pPr>
        <w:pStyle w:val="a7"/>
      </w:pPr>
      <w:r>
        <w:rPr>
          <w:rFonts w:hint="eastAsia"/>
        </w:rPr>
        <w:t xml:space="preserve">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+3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+2y=0</m:t>
        </m:r>
        <m:r>
          <m:rPr>
            <m:sty m:val="p"/>
          </m:rPr>
          <w:rPr>
            <w:rFonts w:ascii="Cambria Math" w:hAnsi="Cambria Math"/>
          </w:rPr>
          <m:t>-→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-2t</m:t>
            </m:r>
          </m:sup>
        </m:sSup>
      </m:oMath>
    </w:p>
    <w:p w:rsidR="00244EEA" w:rsidRPr="007E68FF" w:rsidRDefault="00244EEA" w:rsidP="00DE005E">
      <w:pPr>
        <w:pStyle w:val="a7"/>
        <w:numPr>
          <w:ilvl w:val="0"/>
          <w:numId w:val="8"/>
        </w:numPr>
        <w:ind w:leftChars="0"/>
      </w:pPr>
      <w:r>
        <w:rPr>
          <w:rFonts w:hint="eastAsia"/>
        </w:rPr>
        <w:t xml:space="preserve">The particular solution  </w:t>
      </w:r>
    </w:p>
    <w:p w:rsidR="00244EEA" w:rsidRPr="002E665B" w:rsidRDefault="00244EEA" w:rsidP="00244EEA">
      <w:pPr>
        <w:pStyle w:val="a7"/>
      </w:pPr>
      <w:r>
        <w:rPr>
          <w:rFonts w:hint="eastAsia"/>
        </w:rPr>
        <w:t xml:space="preserve">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+3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+2y=2</m:t>
        </m:r>
        <m:r>
          <m:rPr>
            <m:sty m:val="p"/>
          </m:rPr>
          <w:rPr>
            <w:rFonts w:ascii="Cambria Math" w:hAnsi="Cambria Math"/>
          </w:rPr>
          <m:t xml:space="preserve"> -→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=1</m:t>
        </m:r>
      </m:oMath>
    </w:p>
    <w:p w:rsidR="00244EEA" w:rsidRDefault="00244EEA" w:rsidP="00DE005E">
      <w:pPr>
        <w:pStyle w:val="a7"/>
        <w:numPr>
          <w:ilvl w:val="0"/>
          <w:numId w:val="8"/>
        </w:numPr>
        <w:ind w:leftChars="0"/>
      </w:pPr>
      <w:r>
        <w:rPr>
          <w:rFonts w:hint="eastAsia"/>
        </w:rPr>
        <w:t xml:space="preserve">The general solution </w:t>
      </w:r>
    </w:p>
    <w:p w:rsidR="00244EEA" w:rsidRDefault="00244EEA" w:rsidP="00244EEA">
      <w:pPr>
        <w:pStyle w:val="a7"/>
      </w:pPr>
      <w:r>
        <w:rPr>
          <w:rFonts w:hint="eastAsia"/>
        </w:rPr>
        <w:lastRenderedPageBreak/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-2t</m:t>
            </m:r>
          </m:sup>
        </m:sSup>
        <m:r>
          <w:rPr>
            <w:rFonts w:ascii="Cambria Math" w:hAnsi="Cambria Math"/>
          </w:rPr>
          <m:t xml:space="preserve">+1 </m:t>
        </m:r>
      </m:oMath>
    </w:p>
    <w:p w:rsidR="00244EEA" w:rsidRDefault="00244EEA" w:rsidP="00DE005E">
      <w:pPr>
        <w:pStyle w:val="a7"/>
        <w:numPr>
          <w:ilvl w:val="0"/>
          <w:numId w:val="8"/>
        </w:numPr>
        <w:ind w:leftChars="0"/>
      </w:pPr>
      <w:r>
        <w:rPr>
          <w:rFonts w:hint="eastAsia"/>
        </w:rPr>
        <w:t xml:space="preserve">If initial points are given such as </w:t>
      </w:r>
    </w:p>
    <w:p w:rsidR="00244EEA" w:rsidRPr="007E68FF" w:rsidRDefault="00244EEA" w:rsidP="00244EEA">
      <w:pPr>
        <w:pStyle w:val="a7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=1,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244EEA" w:rsidRDefault="00DE005E" w:rsidP="00244EEA">
      <w:pPr>
        <w:pStyle w:val="a7"/>
      </w:pPr>
      <w:r>
        <w:rPr>
          <w:rFonts w:hint="eastAsia"/>
        </w:rPr>
        <w:t xml:space="preserve">To </w:t>
      </w:r>
      <w:proofErr w:type="gramStart"/>
      <w:r>
        <w:rPr>
          <w:rFonts w:hint="eastAsia"/>
        </w:rPr>
        <w:t xml:space="preserve">get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, applying  the initial conditions </w:t>
      </w:r>
    </w:p>
    <w:p w:rsidR="00244EEA" w:rsidRPr="002E665B" w:rsidRDefault="00244EEA" w:rsidP="00244EEA">
      <w:pPr>
        <w:pStyle w:val="a7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+1=1</m:t>
          </m:r>
        </m:oMath>
      </m:oMathPara>
    </w:p>
    <w:p w:rsidR="00244EEA" w:rsidRDefault="00FF32E5" w:rsidP="00244EEA">
      <w:pPr>
        <w:pStyle w:val="a7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:rsidR="00244EEA" w:rsidRDefault="00FF32E5" w:rsidP="00244EEA">
      <w:pPr>
        <w:pStyle w:val="a7"/>
        <w:numPr>
          <w:ilvl w:val="0"/>
          <w:numId w:val="3"/>
        </w:numPr>
        <w:spacing w:after="160" w:line="259" w:lineRule="auto"/>
        <w:ind w:leftChars="0"/>
        <w:contextualSpacing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1,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=-1</m:t>
        </m:r>
      </m:oMath>
    </w:p>
    <w:p w:rsidR="00DE005E" w:rsidRDefault="00244EEA" w:rsidP="00244EEA">
      <w:pPr>
        <w:pStyle w:val="a7"/>
      </w:pPr>
      <w:r>
        <w:rPr>
          <w:rFonts w:hint="eastAsia"/>
        </w:rPr>
        <w:t>Hence the solution is</w:t>
      </w:r>
    </w:p>
    <w:p w:rsidR="00244EEA" w:rsidRPr="007E68FF" w:rsidRDefault="00244EEA" w:rsidP="00244EEA">
      <w:pPr>
        <w:pStyle w:val="a7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-2t</m:t>
              </m:r>
            </m:sup>
          </m:sSup>
          <m:r>
            <w:rPr>
              <w:rFonts w:ascii="Cambria Math" w:hAnsi="Cambria Math"/>
            </w:rPr>
            <m:t xml:space="preserve">+1  </m:t>
          </m:r>
        </m:oMath>
      </m:oMathPara>
    </w:p>
    <w:p w:rsidR="00244EEA" w:rsidRDefault="00126C5D" w:rsidP="00244EEA">
      <w:pPr>
        <w:pStyle w:val="a7"/>
        <w:ind w:leftChars="0" w:left="1303"/>
      </w:pPr>
      <w:r>
        <w:rPr>
          <w:rFonts w:hint="eastAsia"/>
        </w:rPr>
        <w:t xml:space="preserve">3.10 The determinant </w:t>
      </w:r>
    </w:p>
    <w:p w:rsidR="00126C5D" w:rsidRDefault="00126C5D" w:rsidP="00244EEA">
      <w:pPr>
        <w:pStyle w:val="a7"/>
        <w:ind w:leftChars="0" w:left="1303"/>
      </w:pPr>
      <w:r>
        <w:rPr>
          <w:rFonts w:hint="eastAsia"/>
        </w:rPr>
        <w:t xml:space="preserve">The determinant </w:t>
      </w:r>
      <w:proofErr w:type="gramStart"/>
      <w:r>
        <w:rPr>
          <w:rFonts w:hint="eastAsia"/>
        </w:rPr>
        <w:t xml:space="preserve">of </w:t>
      </w:r>
      <w:proofErr w:type="gramEnd"/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 xml:space="preserve"> </w:t>
      </w:r>
    </w:p>
    <w:p w:rsidR="00126C5D" w:rsidRDefault="00126C5D" w:rsidP="00126C5D">
      <w:pPr>
        <w:pStyle w:val="a7"/>
        <w:numPr>
          <w:ilvl w:val="0"/>
          <w:numId w:val="4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 xml:space="preserve">A=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</m:sSub>
                    </m:e>
                  </m:mr>
                </m:m>
              </m:e>
            </m:d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</w:p>
    <w:p w:rsidR="00126C5D" w:rsidRDefault="00126C5D" w:rsidP="00126C5D">
      <w:pPr>
        <w:pStyle w:val="a7"/>
        <w:numPr>
          <w:ilvl w:val="0"/>
          <w:numId w:val="4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 xml:space="preserve">A=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23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33</m:t>
                          </m:r>
                        </m:sub>
                      </m:sSub>
                    </m:e>
                  </m:mr>
                </m:m>
              </m:e>
            </m:d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</w:p>
    <w:p w:rsidR="00126C5D" w:rsidRPr="00126C5D" w:rsidRDefault="00126C5D" w:rsidP="00126C5D">
      <w:pPr>
        <w:pStyle w:val="a7"/>
        <w:ind w:leftChars="0" w:left="1800"/>
        <w:rPr>
          <w:noProof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1423988</wp:posOffset>
                </wp:positionH>
                <wp:positionV relativeFrom="paragraph">
                  <wp:posOffset>34608</wp:posOffset>
                </wp:positionV>
                <wp:extent cx="1485582" cy="342900"/>
                <wp:effectExtent l="0" t="0" r="19685" b="57150"/>
                <wp:wrapNone/>
                <wp:docPr id="8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582" cy="342900"/>
                          <a:chOff x="0" y="0"/>
                          <a:chExt cx="1485582" cy="342900"/>
                        </a:xfrm>
                      </wpg:grpSpPr>
                      <wps:wsp>
                        <wps:cNvPr id="1" name="직선 화살표 연결선 1"/>
                        <wps:cNvCnPr/>
                        <wps:spPr>
                          <a:xfrm>
                            <a:off x="0" y="38100"/>
                            <a:ext cx="638175" cy="3048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직선 화살표 연결선 2"/>
                        <wps:cNvCnPr/>
                        <wps:spPr>
                          <a:xfrm>
                            <a:off x="271462" y="38100"/>
                            <a:ext cx="638175" cy="304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3" name="직선 화살표 연결선 3"/>
                        <wps:cNvCnPr/>
                        <wps:spPr>
                          <a:xfrm>
                            <a:off x="542925" y="38100"/>
                            <a:ext cx="638175" cy="304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5" name="직선 화살표 연결선 5"/>
                        <wps:cNvCnPr/>
                        <wps:spPr>
                          <a:xfrm flipH="1">
                            <a:off x="271462" y="0"/>
                            <a:ext cx="576263" cy="342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직선 화살표 연결선 6"/>
                        <wps:cNvCnPr/>
                        <wps:spPr>
                          <a:xfrm flipH="1">
                            <a:off x="604837" y="0"/>
                            <a:ext cx="575945" cy="342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7" name="직선 화살표 연결선 7"/>
                        <wps:cNvCnPr/>
                        <wps:spPr>
                          <a:xfrm flipH="1">
                            <a:off x="909637" y="0"/>
                            <a:ext cx="575945" cy="342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8" o:spid="_x0000_s1026" style="position:absolute;left:0;text-align:left;margin-left:112.15pt;margin-top:2.75pt;width:116.95pt;height:27pt;z-index:251668480" coordsize="14855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1" o:spid="_x0000_s1027" type="#_x0000_t32" style="position:absolute;top:381;width:6381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iXp8AAAADaAAAADwAAAGRycy9kb3ducmV2LnhtbERPTWuDQBC9F/Iflgnk1qxJsIjJJogg&#10;7bW2heY2cScqcWfFXRP777tCoafh8T7ncJpMJ+40uNaygs06AkFcWd1yreDzo3hOQDiPrLGzTAp+&#10;yMHpuHg6YKrtg9/pXvpahBB2KSpovO9TKV3VkEG3tj1x4K52MOgDHGqpB3yEcNPJbRS9SIMth4YG&#10;e8obqm7laBTsrpfpNfGZTIpvm49jHMdfxVmp1XLK9iA8Tf5f/Od+02E+zK/MVx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bYl6fAAAAA2gAAAA8AAAAAAAAAAAAAAAAA&#10;oQIAAGRycy9kb3ducmV2LnhtbFBLBQYAAAAABAAEAPkAAACOAwAAAAA=&#10;" strokecolor="#4579b8 [3044]">
                  <v:stroke endarrow="open"/>
                </v:shape>
                <v:shape id="직선 화살표 연결선 2" o:spid="_x0000_s1028" type="#_x0000_t32" style="position:absolute;left:2714;top:381;width:6382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c6gMMAAADaAAAADwAAAGRycy9kb3ducmV2LnhtbESPQYvCMBSE7wv+h/AEb2uqiEg1iopC&#10;Ly7oruDx2Tzb0ualNlG7/nojLOxxmJlvmNmiNZW4U+MKywoG/QgEcWp1wZmCn+/t5wSE88gaK8uk&#10;4JccLOadjxnG2j54T/eDz0SAsItRQe59HUvp0pwMur6tiYN3sY1BH2STSd3gI8BNJYdRNJYGCw4L&#10;Oda0ziktDzejYJ3skmS1nZRf5+Op3Jjn6Hrcj5TqddvlFISn1v+H/9qJVjCE95VwA+T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wnOoDDAAAA2gAAAA8AAAAAAAAAAAAA&#10;AAAAoQIAAGRycy9kb3ducmV2LnhtbFBLBQYAAAAABAAEAPkAAACRAwAAAAA=&#10;" strokecolor="#4a7ebb">
                  <v:stroke endarrow="open"/>
                </v:shape>
                <v:shape id="직선 화살표 연결선 3" o:spid="_x0000_s1029" type="#_x0000_t32" style="position:absolute;left:5429;top:381;width:6382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ufG8YAAADaAAAADwAAAGRycy9kb3ducmV2LnhtbESPT2vCQBTE7wW/w/KE3uqmVoqkbkKV&#10;CrlU8E+gx2f2mYRk36bZrab99F1B8DjMzG+YRTqYVpypd7VlBc+TCARxYXXNpYLDfv00B+E8ssbW&#10;Min4JQdpMnpYYKzthbd03vlSBAi7GBVU3nexlK6oyKCb2I44eCfbG/RB9qXUPV4C3LRyGkWv0mDN&#10;YaHCjlYVFc3uxyhYZZ9ZtlzPm80x/2o+zN/sO9/OlHocD+9vIDwN/h6+tTOt4AWuV8INkMk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NrnxvGAAAA2gAAAA8AAAAAAAAA&#10;AAAAAAAAoQIAAGRycy9kb3ducmV2LnhtbFBLBQYAAAAABAAEAPkAAACUAwAAAAA=&#10;" strokecolor="#4a7ebb">
                  <v:stroke endarrow="open"/>
                </v:shape>
                <v:shape id="직선 화살표 연결선 5" o:spid="_x0000_s1030" type="#_x0000_t32" style="position:absolute;left:2714;width:5763;height:34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wnSMMAAADaAAAADwAAAGRycy9kb3ducmV2LnhtbESPX2vCMBTF3wW/Q7iCb5o6dEhnFHEM&#10;NgSlKgzfrs1dW9bclCTa7tsbYeDj4fz5cRarztTiRs5XlhVMxgkI4tzqigsFp+PHaA7CB2SNtWVS&#10;8EceVst+b4Gpti1ndDuEQsQR9ikqKENoUil9XpJBP7YNcfR+rDMYonSF1A7bOG5q+ZIkr9JgxZFQ&#10;YkObkvLfw9VEyPs0m22/t5cpZet9e/k674I7KzUcdOs3EIG68Az/tz+1ghk8rsQbIJ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EcJ0jDAAAA2gAAAA8AAAAAAAAAAAAA&#10;AAAAoQIAAGRycy9kb3ducmV2LnhtbFBLBQYAAAAABAAEAPkAAACRAwAAAAA=&#10;" strokecolor="#4579b8 [3044]">
                  <v:stroke endarrow="open"/>
                </v:shape>
                <v:shape id="직선 화살표 연결선 6" o:spid="_x0000_s1031" type="#_x0000_t32" style="position:absolute;left:6048;width:5759;height:34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sIn8IAAADaAAAADwAAAGRycy9kb3ducmV2LnhtbESPwWrDMBBE74X8g9hAb7WcHExxooQS&#10;CEmhKdjOByzWxja1VkZSbPfvo0Chx2Fm3jDb/Wx6MZLznWUFqyQFQVxb3XGj4Fod395B+ICssbdM&#10;Cn7Jw363eNliru3EBY1laESEsM9RQRvCkEvp65YM+sQOxNG7WWcwROkaqR1OEW56uU7TTBrsOC60&#10;ONChpfqnvBsF9Zf/dpfL6fOwKtbFiauyv4+dUq/L+WMDItAc/sN/7bNWkMHzSrwBcv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ysIn8IAAADaAAAADwAAAAAAAAAAAAAA&#10;AAChAgAAZHJzL2Rvd25yZXYueG1sUEsFBgAAAAAEAAQA+QAAAJADAAAAAA==&#10;" strokecolor="#4a7ebb">
                  <v:stroke endarrow="open"/>
                </v:shape>
                <v:shape id="직선 화살표 연결선 7" o:spid="_x0000_s1032" type="#_x0000_t32" style="position:absolute;left:9096;width:5759;height:34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etBMEAAADaAAAADwAAAGRycy9kb3ducmV2LnhtbESP0YrCMBRE3wX/IVxh3zTVB12qUUQQ&#10;FdaFVj/g0lzbYnNTkli7f78RBB+HmTnDrDa9aURHzteWFUwnCQjiwuqaSwXXy378DcIHZI2NZVLw&#10;Rx426+Fgham2T86oy0MpIoR9igqqENpUSl9UZNBPbEscvZt1BkOUrpTa4TPCTSNnSTKXBmuOCxW2&#10;tKuouOcPo6D48b/ufD6cdtNslh34kjePrlbqa9RvlyAC9eETfrePWsECXlfiDZD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Z60EwQAAANoAAAAPAAAAAAAAAAAAAAAA&#10;AKECAABkcnMvZG93bnJldi54bWxQSwUGAAAAAAQABAD5AAAAjwMAAAAA&#10;" strokecolor="#4a7ebb">
                  <v:stroke endarrow="open"/>
                </v:shape>
              </v:group>
            </w:pict>
          </mc:Fallback>
        </mc:AlternateContent>
      </w:r>
      <m:oMath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 xml:space="preserve">  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</m:e>
              </m:mr>
            </m:m>
          </m:e>
        </m:d>
      </m:oMath>
    </w:p>
    <w:p w:rsidR="00126C5D" w:rsidRDefault="00126C5D" w:rsidP="00126C5D">
      <w:pPr>
        <w:pStyle w:val="a7"/>
        <w:ind w:leftChars="0" w:left="1800"/>
        <w:rPr>
          <w:noProof/>
        </w:rPr>
      </w:pPr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126C5D" w:rsidRDefault="00577B15" w:rsidP="00126C5D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 xml:space="preserve">How to </w:t>
      </w:r>
      <w:r>
        <w:t>calculate</w:t>
      </w:r>
      <w:r>
        <w:rPr>
          <w:rFonts w:hint="eastAsia"/>
        </w:rPr>
        <w:t xml:space="preserve"> the determinant easily?</w:t>
      </w:r>
    </w:p>
    <w:p w:rsidR="00577B15" w:rsidRDefault="00577B15" w:rsidP="00577B15">
      <w:pPr>
        <w:pStyle w:val="a7"/>
        <w:ind w:leftChars="0" w:left="1800"/>
      </w:pPr>
      <w:r>
        <w:rPr>
          <w:rFonts w:hint="eastAsia"/>
        </w:rPr>
        <w:t>3.11 Quadratic Forms and Positive definite</w:t>
      </w:r>
    </w:p>
    <w:p w:rsidR="00577B15" w:rsidRDefault="00577B15" w:rsidP="00577B15">
      <w:pPr>
        <w:pStyle w:val="a7"/>
        <w:ind w:leftChars="0" w:left="1800"/>
      </w:pPr>
      <w:r>
        <w:rPr>
          <w:rFonts w:hint="eastAsia"/>
        </w:rPr>
        <w:t xml:space="preserve">1) </w:t>
      </w:r>
      <w:proofErr w:type="gramStart"/>
      <w:r>
        <w:rPr>
          <w:rFonts w:hint="eastAsia"/>
        </w:rPr>
        <w:t>quadratic</w:t>
      </w:r>
      <w:proofErr w:type="gramEnd"/>
      <w:r>
        <w:rPr>
          <w:rFonts w:hint="eastAsia"/>
        </w:rPr>
        <w:t xml:space="preserve"> forms</w:t>
      </w:r>
    </w:p>
    <w:p w:rsidR="00577B15" w:rsidRPr="00577B15" w:rsidRDefault="00FF32E5" w:rsidP="00577B15">
      <w:pPr>
        <w:pStyle w:val="a7"/>
        <w:ind w:leftChars="0" w:left="180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Q 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577B15" w:rsidRDefault="00577B15" w:rsidP="00577B15">
      <w:pPr>
        <w:pStyle w:val="a7"/>
        <w:ind w:leftChars="0" w:left="1800"/>
      </w:pPr>
      <w:r>
        <w:rPr>
          <w:rFonts w:hint="eastAsia"/>
        </w:rPr>
        <w:t xml:space="preserve">2) Definite matrix for a symmetric matrix </w:t>
      </w:r>
      <m:oMath>
        <m:r>
          <m:rPr>
            <m:sty m:val="p"/>
          </m:rPr>
          <w:rPr>
            <w:rFonts w:ascii="Cambria Math" w:hAnsi="Cambria Math"/>
          </w:rPr>
          <m:t>A, i.e., 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</w:p>
    <w:p w:rsidR="00577B15" w:rsidRDefault="00577B15" w:rsidP="00577B15">
      <w:pPr>
        <w:pStyle w:val="a7"/>
        <w:ind w:leftChars="0" w:left="1800"/>
      </w:pPr>
      <w:r>
        <w:rPr>
          <w:rFonts w:hint="eastAsia"/>
        </w:rPr>
        <w:t xml:space="preserve"> - Positive definite matrix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</w:p>
    <w:p w:rsidR="00577B15" w:rsidRDefault="00577B15" w:rsidP="00577B15">
      <w:pPr>
        <w:pStyle w:val="a7"/>
        <w:ind w:leftChars="0" w:left="180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∀ x, 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 x&gt;0 , x≠0</m:t>
          </m:r>
        </m:oMath>
      </m:oMathPara>
    </w:p>
    <w:p w:rsidR="00577B15" w:rsidRDefault="00577B15" w:rsidP="00577B15">
      <w:pPr>
        <w:pStyle w:val="a7"/>
        <w:numPr>
          <w:ilvl w:val="0"/>
          <w:numId w:val="13"/>
        </w:numPr>
        <w:ind w:leftChars="0"/>
      </w:pPr>
      <w:r>
        <w:rPr>
          <w:rFonts w:hint="eastAsia"/>
        </w:rPr>
        <w:t xml:space="preserve">Positive semi definite matrix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</w:p>
    <w:p w:rsidR="00F32C00" w:rsidRDefault="00F32C00" w:rsidP="00F32C00">
      <w:pPr>
        <w:ind w:left="192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 xml:space="preserve">∀ x, 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 x≥0 , x≠0</m:t>
          </m:r>
        </m:oMath>
      </m:oMathPara>
    </w:p>
    <w:p w:rsidR="00577B15" w:rsidRDefault="00577B15" w:rsidP="00577B15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Property</w:t>
      </w:r>
    </w:p>
    <w:p w:rsidR="00577B15" w:rsidRDefault="00577B15" w:rsidP="00577B15">
      <w:pPr>
        <w:pStyle w:val="a7"/>
        <w:ind w:leftChars="0" w:left="720"/>
      </w:pPr>
      <w:r>
        <w:rPr>
          <w:rFonts w:hint="eastAsia"/>
        </w:rPr>
        <w:t xml:space="preserve">For any </w:t>
      </w:r>
      <w:proofErr w:type="gramStart"/>
      <w:r>
        <w:rPr>
          <w:rFonts w:hint="eastAsia"/>
        </w:rPr>
        <w:t xml:space="preserve">matrix </w:t>
      </w:r>
      <w:proofErr w:type="gramEnd"/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,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</m:t>
        </m:r>
      </m:oMath>
      <w:r w:rsidR="00F32C00">
        <w:rPr>
          <w:rFonts w:hint="eastAsia"/>
        </w:rPr>
        <w:t xml:space="preserve"> is a symmetric and positive semi definite.</w:t>
      </w:r>
    </w:p>
    <w:p w:rsidR="00F32C00" w:rsidRDefault="00F32C00" w:rsidP="00577B15">
      <w:pPr>
        <w:pStyle w:val="a7"/>
        <w:ind w:leftChars="0" w:left="720"/>
      </w:pPr>
      <w:r>
        <w:rPr>
          <w:rFonts w:hint="eastAsia"/>
        </w:rPr>
        <w:t>3.12 Eigenvalues and Eigenvectors</w:t>
      </w:r>
    </w:p>
    <w:p w:rsidR="00F32C00" w:rsidRDefault="0047246F" w:rsidP="0047246F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 xml:space="preserve">Definition: </w:t>
      </w:r>
      <w:r w:rsidR="00F32C00">
        <w:rPr>
          <w:rFonts w:hint="eastAsia"/>
        </w:rPr>
        <w:t xml:space="preserve">Given a square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n×n </m:t>
            </m:r>
          </m:sub>
        </m:sSub>
        <m:r>
          <w:rPr>
            <w:rFonts w:ascii="Cambria Math" w:hAnsi="Cambria Math"/>
          </w:rPr>
          <m:t xml:space="preserve">, </m:t>
        </m:r>
      </m:oMath>
      <w:r w:rsidR="00F32C00">
        <w:rPr>
          <w:rFonts w:hint="eastAsia"/>
        </w:rPr>
        <w:t xml:space="preserve"> a scalar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F32C00">
        <w:rPr>
          <w:rFonts w:hint="eastAsia"/>
        </w:rPr>
        <w:t xml:space="preserve"> and corresponding vector </w:t>
      </w:r>
      <m:oMath>
        <m:r>
          <m:rPr>
            <m:sty m:val="p"/>
          </m:rPr>
          <w:rPr>
            <w:rFonts w:ascii="Cambria Math" w:hAnsi="Cambria Math"/>
          </w:rPr>
          <m:t xml:space="preserve">x </m:t>
        </m:r>
      </m:oMath>
      <w:r w:rsidR="00F32C00">
        <w:rPr>
          <w:rFonts w:hint="eastAsia"/>
        </w:rPr>
        <w:t>satisfying the following equation</w:t>
      </w:r>
      <w:r>
        <w:rPr>
          <w:rFonts w:hint="eastAsia"/>
        </w:rPr>
        <w:t>,</w:t>
      </w:r>
    </w:p>
    <w:p w:rsidR="00577B15" w:rsidRPr="0047246F" w:rsidRDefault="00F32C00" w:rsidP="00577B15">
      <w:pPr>
        <w:pStyle w:val="a7"/>
        <w:ind w:leftChars="0" w:left="2260"/>
      </w:pPr>
      <m:oMathPara>
        <m:oMath>
          <m:r>
            <m:rPr>
              <m:sty m:val="p"/>
            </m:rPr>
            <w:rPr>
              <w:rFonts w:ascii="Cambria Math" w:hAnsi="Cambria Math"/>
            </w:rPr>
            <m:t>Ax=λx, x≠0</m:t>
          </m:r>
        </m:oMath>
      </m:oMathPara>
    </w:p>
    <w:p w:rsidR="0047246F" w:rsidRDefault="0047246F" w:rsidP="00577B15">
      <w:pPr>
        <w:pStyle w:val="a7"/>
        <w:ind w:leftChars="0" w:left="2260"/>
      </w:pPr>
      <m:oMath>
        <m:r>
          <m:rPr>
            <m:sty m:val="p"/>
          </m:rPr>
          <w:rPr>
            <w:rFonts w:ascii="Cambria Math" w:hAnsi="Cambria Math"/>
          </w:rPr>
          <m:t>λ: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eigenvalue</w:t>
      </w:r>
      <w:proofErr w:type="gramEnd"/>
      <w:r>
        <w:rPr>
          <w:rFonts w:hint="eastAsia"/>
        </w:rPr>
        <w:t xml:space="preserve"> of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</w:p>
    <w:p w:rsidR="0047246F" w:rsidRDefault="0047246F" w:rsidP="00577B15">
      <w:pPr>
        <w:pStyle w:val="a7"/>
        <w:ind w:leftChars="0" w:left="2260"/>
      </w:pPr>
      <m:oMath>
        <m:r>
          <m:rPr>
            <m:sty m:val="p"/>
          </m:rPr>
          <w:rPr>
            <w:rFonts w:ascii="Cambria Math" w:hAnsi="Cambria Math"/>
          </w:rPr>
          <m:t>x: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eigenvector</w:t>
      </w:r>
      <w:proofErr w:type="gramEnd"/>
      <w:r>
        <w:rPr>
          <w:rFonts w:hint="eastAsia"/>
        </w:rPr>
        <w:t xml:space="preserve"> of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</w:p>
    <w:p w:rsidR="0047246F" w:rsidRDefault="0047246F" w:rsidP="0047246F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Facts</w:t>
      </w:r>
    </w:p>
    <w:p w:rsidR="0047246F" w:rsidRDefault="0047246F" w:rsidP="0047246F">
      <w:pPr>
        <w:pStyle w:val="a7"/>
        <w:numPr>
          <w:ilvl w:val="0"/>
          <w:numId w:val="14"/>
        </w:numPr>
        <w:ind w:leftChars="0"/>
      </w:pPr>
      <w:r>
        <w:t>F</w:t>
      </w:r>
      <w:r>
        <w:rPr>
          <w:rFonts w:hint="eastAsia"/>
        </w:rPr>
        <w:t>ind eigenvalues</w:t>
      </w:r>
    </w:p>
    <w:p w:rsidR="0047246F" w:rsidRPr="0047246F" w:rsidRDefault="0047246F" w:rsidP="0047246F">
      <w:pPr>
        <w:pStyle w:val="a7"/>
        <w:ind w:leftChars="0" w:left="1080"/>
      </w:pPr>
      <m:oMathPara>
        <m:oMath>
          <m:r>
            <m:rPr>
              <m:sty m:val="p"/>
            </m:rPr>
            <w:rPr>
              <w:rFonts w:ascii="Cambria Math" w:hAnsi="Cambria Math"/>
            </w:rPr>
            <m:t>Ax=λx-→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A-λI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x =0</m:t>
          </m:r>
        </m:oMath>
      </m:oMathPara>
    </w:p>
    <w:p w:rsidR="0047246F" w:rsidRDefault="00FF32E5" w:rsidP="0047246F">
      <w:pPr>
        <w:pStyle w:val="a7"/>
        <w:numPr>
          <w:ilvl w:val="0"/>
          <w:numId w:val="3"/>
        </w:numPr>
        <w:ind w:leftChars="0"/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A-λI</m:t>
            </m:r>
          </m:e>
        </m:d>
        <m:r>
          <w:rPr>
            <w:rFonts w:ascii="Cambria Math" w:hAnsi="Cambria Math"/>
          </w:rPr>
          <m:t xml:space="preserve">=0 </m:t>
        </m:r>
      </m:oMath>
      <w:r w:rsidR="0047246F">
        <w:rPr>
          <w:rFonts w:hint="eastAsia"/>
        </w:rPr>
        <w:t>, which is called as the characteristic equation</w:t>
      </w:r>
    </w:p>
    <w:p w:rsidR="0047246F" w:rsidRDefault="0047246F" w:rsidP="0047246F">
      <w:pPr>
        <w:pStyle w:val="a7"/>
        <w:numPr>
          <w:ilvl w:val="0"/>
          <w:numId w:val="14"/>
        </w:numPr>
        <w:ind w:leftChars="0"/>
      </w:pPr>
      <w:r>
        <w:rPr>
          <w:rFonts w:hint="eastAsia"/>
        </w:rPr>
        <w:t>Example</w:t>
      </w:r>
      <w:r w:rsidR="007778A9">
        <w:rPr>
          <w:rFonts w:hint="eastAsia"/>
        </w:rPr>
        <w:t xml:space="preserve"> 1</w:t>
      </w:r>
    </w:p>
    <w:p w:rsidR="0047246F" w:rsidRDefault="0047246F" w:rsidP="0047246F">
      <w:pPr>
        <w:pStyle w:val="a7"/>
        <w:numPr>
          <w:ilvl w:val="0"/>
          <w:numId w:val="13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</m:oMath>
      <w:r>
        <w:rPr>
          <w:rFonts w:hint="eastAsia"/>
        </w:rPr>
        <w:t xml:space="preserve">the determinant of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A-λI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is</w:t>
      </w:r>
    </w:p>
    <w:p w:rsidR="0047246F" w:rsidRPr="0047246F" w:rsidRDefault="00FF32E5" w:rsidP="0047246F">
      <w:pPr>
        <w:pStyle w:val="a7"/>
        <w:ind w:leftChars="0" w:left="228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1-λ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3-λ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1-λ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3-λ</m:t>
              </m:r>
            </m:e>
          </m:d>
          <m:r>
            <w:rPr>
              <w:rFonts w:ascii="Cambria Math" w:hAnsi="Cambria Math"/>
            </w:rPr>
            <m:t>-2×0=0</m:t>
          </m:r>
        </m:oMath>
      </m:oMathPara>
    </w:p>
    <w:p w:rsidR="0047246F" w:rsidRDefault="0047246F" w:rsidP="0047246F">
      <w:pPr>
        <w:pStyle w:val="a7"/>
        <w:ind w:leftChars="0" w:left="2280"/>
      </w:pPr>
      <w:r>
        <w:rPr>
          <w:rFonts w:hint="eastAsia"/>
        </w:rPr>
        <w:t xml:space="preserve">Hence </w:t>
      </w:r>
      <m:oMath>
        <m:r>
          <m:rPr>
            <m:sty m:val="p"/>
          </m:rPr>
          <w:rPr>
            <w:rFonts w:ascii="Cambria Math" w:hAnsi="Cambria Math"/>
          </w:rPr>
          <m:t xml:space="preserve">λ=1,3 </m:t>
        </m:r>
      </m:oMath>
    </w:p>
    <w:p w:rsidR="0047246F" w:rsidRDefault="0047246F" w:rsidP="0047246F">
      <w:pPr>
        <w:pStyle w:val="a7"/>
        <w:numPr>
          <w:ilvl w:val="0"/>
          <w:numId w:val="15"/>
        </w:numPr>
        <w:ind w:leftChars="0"/>
      </w:pPr>
      <w:r>
        <w:t>E</w:t>
      </w:r>
      <w:r>
        <w:rPr>
          <w:rFonts w:hint="eastAsia"/>
        </w:rPr>
        <w:t xml:space="preserve">igenvector for </w:t>
      </w:r>
      <m:oMath>
        <m:r>
          <m:rPr>
            <m:sty m:val="p"/>
          </m:rPr>
          <w:rPr>
            <w:rFonts w:ascii="Cambria Math" w:hAnsi="Cambria Math"/>
          </w:rPr>
          <m:t>λ=1</m:t>
        </m:r>
      </m:oMath>
    </w:p>
    <w:p w:rsidR="0047246F" w:rsidRPr="0047246F" w:rsidRDefault="00FF32E5" w:rsidP="0047246F">
      <w:pPr>
        <w:pStyle w:val="a7"/>
        <w:ind w:leftChars="0" w:left="264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A-λI</m:t>
              </m:r>
            </m:e>
          </m:d>
          <m:r>
            <w:rPr>
              <w:rFonts w:ascii="Cambria Math" w:hAnsi="Cambria Math"/>
            </w:rPr>
            <m:t xml:space="preserve">x=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x=0</m:t>
          </m:r>
        </m:oMath>
      </m:oMathPara>
    </w:p>
    <w:p w:rsidR="0047246F" w:rsidRPr="0047246F" w:rsidRDefault="0047246F" w:rsidP="0047246F">
      <w:pPr>
        <w:pStyle w:val="a7"/>
        <w:ind w:leftChars="0" w:left="2640"/>
      </w:pPr>
      <w:r>
        <w:sym w:font="Wingdings" w:char="F0E0"/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1 ,0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</w:p>
    <w:p w:rsidR="0047246F" w:rsidRDefault="0047246F" w:rsidP="0047246F">
      <w:pPr>
        <w:pStyle w:val="a7"/>
        <w:numPr>
          <w:ilvl w:val="0"/>
          <w:numId w:val="15"/>
        </w:numPr>
        <w:ind w:leftChars="0"/>
      </w:pPr>
      <w:r>
        <w:rPr>
          <w:rFonts w:hint="eastAsia"/>
        </w:rPr>
        <w:t xml:space="preserve">Eigenvector for </w:t>
      </w:r>
      <m:oMath>
        <m:r>
          <m:rPr>
            <m:sty m:val="p"/>
          </m:rPr>
          <w:rPr>
            <w:rFonts w:ascii="Cambria Math" w:hAnsi="Cambria Math"/>
          </w:rPr>
          <m:t>λ=3</m:t>
        </m:r>
      </m:oMath>
    </w:p>
    <w:p w:rsidR="0047246F" w:rsidRPr="007778A9" w:rsidRDefault="00FF32E5" w:rsidP="0047246F">
      <w:pPr>
        <w:pStyle w:val="a7"/>
        <w:ind w:leftChars="0" w:left="264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A-λI</m:t>
              </m:r>
            </m:e>
          </m:d>
          <m:r>
            <w:rPr>
              <w:rFonts w:ascii="Cambria Math" w:hAnsi="Cambria Math"/>
            </w:rPr>
            <m:t xml:space="preserve">x=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x=0</m:t>
          </m:r>
        </m:oMath>
      </m:oMathPara>
    </w:p>
    <w:p w:rsidR="007778A9" w:rsidRPr="0047246F" w:rsidRDefault="007778A9" w:rsidP="007778A9">
      <w:pPr>
        <w:pStyle w:val="a7"/>
        <w:ind w:leftChars="0" w:left="2640"/>
      </w:pPr>
      <w:r>
        <w:sym w:font="Wingdings" w:char="F0E0"/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 ,-1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</w:p>
    <w:p w:rsidR="007778A9" w:rsidRPr="007778A9" w:rsidRDefault="007778A9" w:rsidP="007778A9"/>
    <w:p w:rsidR="007778A9" w:rsidRDefault="007778A9" w:rsidP="007778A9">
      <w:pPr>
        <w:pStyle w:val="a7"/>
        <w:numPr>
          <w:ilvl w:val="0"/>
          <w:numId w:val="14"/>
        </w:numPr>
        <w:ind w:leftChars="0"/>
      </w:pPr>
      <w:r>
        <w:rPr>
          <w:rFonts w:hint="eastAsia"/>
        </w:rPr>
        <w:lastRenderedPageBreak/>
        <w:t xml:space="preserve">Example 2 </w:t>
      </w:r>
    </w:p>
    <w:p w:rsidR="00AC789A" w:rsidRDefault="00AC789A" w:rsidP="00AC789A">
      <w:pPr>
        <w:pStyle w:val="a7"/>
        <w:numPr>
          <w:ilvl w:val="0"/>
          <w:numId w:val="13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</m:oMath>
      <w:r>
        <w:rPr>
          <w:rFonts w:hint="eastAsia"/>
        </w:rPr>
        <w:t xml:space="preserve">the determinant of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A-λI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is</w:t>
      </w:r>
    </w:p>
    <w:p w:rsidR="00AC789A" w:rsidRPr="0047246F" w:rsidRDefault="00FF32E5" w:rsidP="00AC789A">
      <w:pPr>
        <w:pStyle w:val="a7"/>
        <w:ind w:leftChars="0" w:left="228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-λ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-λ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+1=0</m:t>
          </m:r>
        </m:oMath>
      </m:oMathPara>
    </w:p>
    <w:p w:rsidR="00AC789A" w:rsidRDefault="00AC789A" w:rsidP="00AC789A">
      <w:pPr>
        <w:pStyle w:val="a7"/>
        <w:ind w:leftChars="0" w:left="2280"/>
      </w:pPr>
      <w:r>
        <w:rPr>
          <w:rFonts w:hint="eastAsia"/>
        </w:rPr>
        <w:t xml:space="preserve">Hence </w:t>
      </w:r>
      <m:oMath>
        <m:r>
          <m:rPr>
            <m:sty m:val="p"/>
          </m:rPr>
          <w:rPr>
            <w:rFonts w:ascii="Cambria Math" w:hAnsi="Cambria Math"/>
          </w:rPr>
          <m:t xml:space="preserve">λ= ±j ,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j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 -1 </m:t>
        </m:r>
      </m:oMath>
    </w:p>
    <w:p w:rsidR="00AC789A" w:rsidRDefault="00AC789A" w:rsidP="00AC789A">
      <w:pPr>
        <w:pStyle w:val="a7"/>
        <w:numPr>
          <w:ilvl w:val="0"/>
          <w:numId w:val="15"/>
        </w:numPr>
        <w:ind w:leftChars="0"/>
      </w:pPr>
      <w:r>
        <w:t>E</w:t>
      </w:r>
      <w:r>
        <w:rPr>
          <w:rFonts w:hint="eastAsia"/>
        </w:rPr>
        <w:t xml:space="preserve">igenvector for </w:t>
      </w:r>
      <m:oMath>
        <m:r>
          <m:rPr>
            <m:sty m:val="p"/>
          </m:rPr>
          <w:rPr>
            <w:rFonts w:ascii="Cambria Math" w:hAnsi="Cambria Math"/>
          </w:rPr>
          <m:t>λ=j</m:t>
        </m:r>
      </m:oMath>
    </w:p>
    <w:p w:rsidR="00AC789A" w:rsidRPr="0047246F" w:rsidRDefault="00AC789A" w:rsidP="00AC789A">
      <w:pPr>
        <w:pStyle w:val="a7"/>
        <w:ind w:leftChars="0" w:left="2640"/>
      </w:pPr>
      <w:r>
        <w:sym w:font="Wingdings" w:char="F0E0"/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 ,j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</w:p>
    <w:p w:rsidR="00AC789A" w:rsidRDefault="00AC789A" w:rsidP="00AC789A">
      <w:pPr>
        <w:pStyle w:val="a7"/>
        <w:numPr>
          <w:ilvl w:val="0"/>
          <w:numId w:val="15"/>
        </w:numPr>
        <w:ind w:leftChars="0"/>
      </w:pPr>
      <w:r>
        <w:rPr>
          <w:rFonts w:hint="eastAsia"/>
        </w:rPr>
        <w:t xml:space="preserve">Eigenvector for </w:t>
      </w:r>
      <m:oMath>
        <m:r>
          <m:rPr>
            <m:sty m:val="p"/>
          </m:rPr>
          <w:rPr>
            <w:rFonts w:ascii="Cambria Math" w:hAnsi="Cambria Math"/>
          </w:rPr>
          <m:t>λ=-j</m:t>
        </m:r>
      </m:oMath>
    </w:p>
    <w:p w:rsidR="00AC789A" w:rsidRPr="0047246F" w:rsidRDefault="00AC789A" w:rsidP="00AC789A">
      <w:pPr>
        <w:pStyle w:val="a7"/>
        <w:ind w:leftChars="0" w:left="2640"/>
      </w:pPr>
      <w:r>
        <w:sym w:font="Wingdings" w:char="F0E0"/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 ,j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</w:p>
    <w:p w:rsidR="00AC789A" w:rsidRDefault="00AC789A" w:rsidP="007778A9">
      <w:pPr>
        <w:pStyle w:val="a7"/>
        <w:numPr>
          <w:ilvl w:val="0"/>
          <w:numId w:val="14"/>
        </w:numPr>
        <w:ind w:leftChars="0"/>
      </w:pPr>
      <w:r>
        <w:rPr>
          <w:rFonts w:hint="eastAsia"/>
        </w:rPr>
        <w:t>Example 3</w:t>
      </w:r>
    </w:p>
    <w:p w:rsidR="007778A9" w:rsidRPr="007778A9" w:rsidRDefault="007778A9" w:rsidP="007778A9">
      <w:pPr>
        <w:pStyle w:val="a7"/>
        <w:ind w:leftChars="0" w:left="108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7778A9" w:rsidRDefault="007778A9" w:rsidP="007778A9">
      <w:pPr>
        <w:pStyle w:val="a7"/>
        <w:ind w:leftChars="0" w:left="1080"/>
      </w:pPr>
      <w:r>
        <w:rPr>
          <w:rFonts w:hint="eastAsia"/>
        </w:rPr>
        <w:t xml:space="preserve">Using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, </w:t>
      </w:r>
    </w:p>
    <w:p w:rsidR="007778A9" w:rsidRPr="007778A9" w:rsidRDefault="00FF32E5" w:rsidP="007778A9">
      <w:pPr>
        <w:pStyle w:val="a7"/>
        <w:ind w:leftChars="0" w:left="10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 xml:space="preserve">=-1,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 , 0 , 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1,-2 ,1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 xml:space="preserve">=4,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1,1,1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7778A9" w:rsidRDefault="00AC789A" w:rsidP="007778A9">
      <w:pPr>
        <w:pStyle w:val="a7"/>
        <w:ind w:leftChars="0" w:left="1080"/>
      </w:pPr>
      <w:r>
        <w:rPr>
          <w:rFonts w:hint="eastAsia"/>
        </w:rPr>
        <w:t>3.13 Eigenvalues and Eigenvectors of Symmetric Matrices</w:t>
      </w:r>
    </w:p>
    <w:p w:rsidR="00AC789A" w:rsidRDefault="00AC789A" w:rsidP="00AC789A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 xml:space="preserve">Properties of a symmetric matrix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</w:p>
    <w:p w:rsidR="00AC789A" w:rsidRDefault="00AC789A" w:rsidP="00AC789A">
      <w:pPr>
        <w:pStyle w:val="a7"/>
        <w:numPr>
          <w:ilvl w:val="0"/>
          <w:numId w:val="16"/>
        </w:numPr>
        <w:ind w:leftChars="0"/>
      </w:pPr>
      <w:r>
        <w:t>A</w:t>
      </w:r>
      <w:r>
        <w:rPr>
          <w:rFonts w:hint="eastAsia"/>
        </w:rPr>
        <w:t xml:space="preserve">ll of </w:t>
      </w:r>
      <w:r>
        <w:t>the</w:t>
      </w:r>
      <w:r>
        <w:rPr>
          <w:rFonts w:hint="eastAsia"/>
        </w:rPr>
        <w:t xml:space="preserve"> eigenvalues of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are real number</w:t>
      </w:r>
    </w:p>
    <w:p w:rsidR="00AC789A" w:rsidRDefault="00201AF6" w:rsidP="00AC789A">
      <w:pPr>
        <w:pStyle w:val="a7"/>
        <w:numPr>
          <w:ilvl w:val="0"/>
          <w:numId w:val="16"/>
        </w:numPr>
        <w:ind w:leftChars="0"/>
      </w:pPr>
      <w:r>
        <w:t>Eigenvector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</m:oMath>
      <w:r>
        <w:rPr>
          <w:rFonts w:hint="eastAsia"/>
        </w:rPr>
        <w:t xml:space="preserve"> are orthogonal, i.e., </w:t>
      </w:r>
    </w:p>
    <w:p w:rsidR="00201AF6" w:rsidRPr="00201AF6" w:rsidRDefault="00201AF6" w:rsidP="00201AF6">
      <w:pPr>
        <w:pStyle w:val="a7"/>
        <w:ind w:leftChars="0" w:left="108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∀ i, j  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=0, i≠j</m:t>
          </m:r>
        </m:oMath>
      </m:oMathPara>
    </w:p>
    <w:p w:rsidR="00201AF6" w:rsidRDefault="00201AF6" w:rsidP="00201AF6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 xml:space="preserve">Optimal problem related to eigenvalues and eigenvector </w:t>
      </w:r>
    </w:p>
    <w:p w:rsidR="005761EC" w:rsidRDefault="005761EC" w:rsidP="005761EC">
      <w:pPr>
        <w:pStyle w:val="a7"/>
        <w:ind w:leftChars="0" w:left="720"/>
      </w:pPr>
      <w:r>
        <w:rPr>
          <w:rFonts w:hint="eastAsia"/>
        </w:rPr>
        <w:t>Consider the following maximum problem</w:t>
      </w:r>
      <w:r w:rsidR="009672A9">
        <w:rPr>
          <w:rFonts w:hint="eastAsia"/>
        </w:rPr>
        <w:t xml:space="preserve">, for a positive definite matrix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</w:p>
    <w:p w:rsidR="005761EC" w:rsidRDefault="00FF32E5" w:rsidP="005761EC">
      <w:pPr>
        <w:pStyle w:val="a7"/>
        <w:ind w:leftChars="0" w:left="72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x 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 xml:space="preserve">A x </m:t>
              </m:r>
            </m:e>
          </m:func>
          <m:r>
            <w:rPr>
              <w:rFonts w:ascii="Cambria Math" w:hAnsi="Cambria Math"/>
            </w:rPr>
            <m:t xml:space="preserve">, subject to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=1</m:t>
          </m:r>
          <m:r>
            <m:rPr>
              <m:sty m:val="p"/>
            </m:rPr>
            <w:br/>
          </m:r>
        </m:oMath>
      </m:oMathPara>
      <w:proofErr w:type="gramStart"/>
      <w:r w:rsidR="009672A9">
        <w:rPr>
          <w:rFonts w:hint="eastAsia"/>
        </w:rPr>
        <w:t>sol</w:t>
      </w:r>
      <w:proofErr w:type="gramEnd"/>
      <w:r w:rsidR="009672A9">
        <w:rPr>
          <w:rFonts w:hint="eastAsia"/>
        </w:rPr>
        <w:t xml:space="preserve">: </w:t>
      </w:r>
    </w:p>
    <w:p w:rsidR="009672A9" w:rsidRPr="005761EC" w:rsidRDefault="00FF32E5" w:rsidP="005761EC">
      <w:pPr>
        <w:pStyle w:val="a7"/>
        <w:ind w:leftChars="0" w:left="72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x 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 xml:space="preserve">A x </m:t>
              </m:r>
            </m:e>
          </m:func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i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,   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=corresponding to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201AF6" w:rsidRDefault="00201AF6" w:rsidP="00B25C20"/>
    <w:p w:rsidR="00B25C20" w:rsidRDefault="00B25C20" w:rsidP="00B25C20"/>
    <w:p w:rsidR="00B25C20" w:rsidRDefault="00B25C20" w:rsidP="00B25C20">
      <w:r>
        <w:rPr>
          <w:rFonts w:hint="eastAsia"/>
        </w:rPr>
        <w:t xml:space="preserve">   &amp;&amp; Review of Ordinary Differential Equations</w:t>
      </w:r>
    </w:p>
    <w:p w:rsidR="00B25C20" w:rsidRDefault="00FF32E5" w:rsidP="00B25C20">
      <w:pPr>
        <w:ind w:firstLineChars="250" w:firstLine="500"/>
      </w:pPr>
      <w:hyperlink r:id="rId13" w:history="1">
        <w:r w:rsidR="00B25C20" w:rsidRPr="00077767">
          <w:rPr>
            <w:rStyle w:val="a4"/>
          </w:rPr>
          <w:t>https://www.math.ubc.ca/~feldman/m267/odeReview.pdf</w:t>
        </w:r>
      </w:hyperlink>
    </w:p>
    <w:p w:rsidR="00B25C20" w:rsidRDefault="00B25C20" w:rsidP="00B25C20">
      <w:pPr>
        <w:pStyle w:val="a7"/>
        <w:numPr>
          <w:ilvl w:val="0"/>
          <w:numId w:val="17"/>
        </w:numPr>
        <w:ind w:leftChars="0"/>
      </w:pPr>
      <w:r>
        <w:rPr>
          <w:rFonts w:hint="eastAsia"/>
        </w:rPr>
        <w:t>Definition 1</w:t>
      </w:r>
    </w:p>
    <w:p w:rsidR="00B25C20" w:rsidRDefault="00B25C20" w:rsidP="00B25C20">
      <w:pPr>
        <w:pStyle w:val="a7"/>
        <w:numPr>
          <w:ilvl w:val="0"/>
          <w:numId w:val="18"/>
        </w:numPr>
        <w:ind w:leftChars="0"/>
      </w:pPr>
      <w:r>
        <w:t>O</w:t>
      </w:r>
      <w:r>
        <w:rPr>
          <w:rFonts w:hint="eastAsia"/>
        </w:rPr>
        <w:t>rdinary differential equation (ODE)</w:t>
      </w:r>
    </w:p>
    <w:p w:rsidR="00B25C20" w:rsidRPr="00B25C20" w:rsidRDefault="00FF32E5" w:rsidP="00B25C20">
      <w:pPr>
        <w:pStyle w:val="a7"/>
        <w:ind w:leftChars="0" w:left="898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y(t)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=0    (1)</m:t>
          </m:r>
        </m:oMath>
      </m:oMathPara>
    </w:p>
    <w:p w:rsidR="00B25C20" w:rsidRDefault="00B25C20" w:rsidP="00B25C20">
      <w:pPr>
        <w:pStyle w:val="a7"/>
        <w:ind w:leftChars="0" w:left="898"/>
      </w:pPr>
      <w:r>
        <w:rPr>
          <w:rFonts w:hint="eastAsia"/>
        </w:rPr>
        <w:t xml:space="preserve">Sol: </w:t>
      </w:r>
      <m:oMath>
        <m:r>
          <m:rPr>
            <m:sty m:val="p"/>
          </m:rP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</m:oMath>
    </w:p>
    <w:p w:rsidR="00B25C20" w:rsidRDefault="00B25C20" w:rsidP="00B25C20">
      <w:pPr>
        <w:pStyle w:val="a7"/>
        <w:numPr>
          <w:ilvl w:val="0"/>
          <w:numId w:val="18"/>
        </w:numPr>
        <w:ind w:leftChars="0"/>
      </w:pPr>
      <w:r>
        <w:t>P</w:t>
      </w:r>
      <w:r>
        <w:rPr>
          <w:rFonts w:hint="eastAsia"/>
        </w:rPr>
        <w:t>artial differential equation</w:t>
      </w:r>
    </w:p>
    <w:p w:rsidR="00B25C20" w:rsidRPr="00B25C20" w:rsidRDefault="00FF32E5" w:rsidP="00B25C20">
      <w:pPr>
        <w:pStyle w:val="a7"/>
        <w:ind w:leftChars="0" w:left="898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=1</m:t>
          </m:r>
        </m:oMath>
      </m:oMathPara>
    </w:p>
    <w:p w:rsidR="00B25C20" w:rsidRDefault="00B25C20" w:rsidP="00B25C20">
      <w:pPr>
        <w:pStyle w:val="a7"/>
        <w:ind w:leftChars="0" w:left="898"/>
      </w:pPr>
      <w:r>
        <w:rPr>
          <w:rFonts w:hint="eastAsia"/>
        </w:rPr>
        <w:t xml:space="preserve">Sol: </w:t>
      </w:r>
      <m:oMath>
        <m:r>
          <m:rPr>
            <m:sty m:val="p"/>
          </m:rP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:rsidR="00B25C20" w:rsidRPr="00B25C20" w:rsidRDefault="00B25C20" w:rsidP="00B25C20">
      <w:pPr>
        <w:pStyle w:val="a7"/>
        <w:numPr>
          <w:ilvl w:val="0"/>
          <w:numId w:val="18"/>
        </w:numPr>
        <w:ind w:leftChars="0"/>
      </w:pPr>
      <w:r>
        <w:rPr>
          <w:rFonts w:hint="eastAsia"/>
        </w:rPr>
        <w:t>The order of ODE</w:t>
      </w:r>
    </w:p>
    <w:p w:rsidR="00B25C20" w:rsidRDefault="009D174C" w:rsidP="00B25C20">
      <w:pPr>
        <w:pStyle w:val="a7"/>
        <w:ind w:leftChars="0" w:left="898"/>
      </w:pPr>
      <w:r>
        <w:rPr>
          <w:rFonts w:hint="eastAsia"/>
        </w:rPr>
        <w:t>-The highest derivative of ODE</w:t>
      </w:r>
    </w:p>
    <w:p w:rsidR="009D174C" w:rsidRDefault="009D174C" w:rsidP="009D174C">
      <w:pPr>
        <w:pStyle w:val="a7"/>
        <w:numPr>
          <w:ilvl w:val="0"/>
          <w:numId w:val="18"/>
        </w:numPr>
        <w:ind w:leftChars="0"/>
      </w:pPr>
      <w:r>
        <w:rPr>
          <w:rFonts w:hint="eastAsia"/>
        </w:rPr>
        <w:t>The linear ODE</w:t>
      </w:r>
    </w:p>
    <w:p w:rsidR="009D174C" w:rsidRPr="009D174C" w:rsidRDefault="00FF32E5" w:rsidP="009D174C">
      <w:pPr>
        <w:pStyle w:val="a7"/>
        <w:ind w:leftChars="0" w:left="898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(t)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den>
          </m:f>
          <m:r>
            <w:rPr>
              <w:rFonts w:ascii="Cambria Math" w:hAnsi="Cambria Math"/>
            </w:rPr>
            <m:t>+,…+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  (2)</m:t>
          </m:r>
        </m:oMath>
      </m:oMathPara>
    </w:p>
    <w:p w:rsidR="009D174C" w:rsidRDefault="009D174C" w:rsidP="009D174C">
      <w:pPr>
        <w:pStyle w:val="a7"/>
        <w:ind w:leftChars="0" w:left="898"/>
      </w:pPr>
      <w:r>
        <w:rPr>
          <w:rFonts w:hint="eastAsia"/>
        </w:rPr>
        <w:t xml:space="preserve"> </w:t>
      </w:r>
      <w:r>
        <w:t>E</w:t>
      </w:r>
      <w:r>
        <w:rPr>
          <w:rFonts w:hint="eastAsia"/>
        </w:rPr>
        <w:t xml:space="preserve">x. </w:t>
      </w:r>
      <w:r>
        <w:t>N</w:t>
      </w:r>
      <w:r>
        <w:rPr>
          <w:rFonts w:hint="eastAsia"/>
        </w:rPr>
        <w:t>on-linear ODE</w:t>
      </w:r>
    </w:p>
    <w:p w:rsidR="009D174C" w:rsidRPr="009D174C" w:rsidRDefault="009D174C" w:rsidP="009D174C">
      <w:pPr>
        <w:pStyle w:val="a7"/>
        <w:ind w:leftChars="0" w:left="898"/>
      </w:pPr>
      <w:r>
        <w:rPr>
          <w:rFonts w:hint="eastAsia"/>
        </w:rPr>
        <w:t xml:space="preserve">      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</w:rPr>
                </m:ctrlPr>
              </m:num>
              <m:den>
                <m:r>
                  <w:rPr>
                    <w:rFonts w:ascii="Cambria Math" w:hAnsi="Cambria Math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ctrlPr>
              <w:rPr>
                <w:rFonts w:ascii="Cambria Math" w:hAnsi="Cambria Math"/>
                <w:i/>
              </w:rPr>
            </m:ctrlP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+y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yt</m:t>
            </m:r>
          </m:e>
        </m:d>
        <m:r>
          <w:rPr>
            <w:rFonts w:ascii="Cambria Math" w:hAnsi="Cambria Math"/>
          </w:rPr>
          <m:t>=0,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=0</m:t>
        </m:r>
      </m:oMath>
    </w:p>
    <w:p w:rsidR="009D174C" w:rsidRPr="009D174C" w:rsidRDefault="009D174C" w:rsidP="009D174C"/>
    <w:p w:rsidR="009D174C" w:rsidRDefault="009D174C" w:rsidP="009D174C">
      <w:pPr>
        <w:pStyle w:val="a7"/>
        <w:numPr>
          <w:ilvl w:val="0"/>
          <w:numId w:val="18"/>
        </w:numPr>
        <w:ind w:leftChars="0"/>
      </w:pPr>
      <w:r>
        <w:rPr>
          <w:rFonts w:hint="eastAsia"/>
        </w:rPr>
        <w:t xml:space="preserve">Constant coefficient linear ODE 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 are constant </m:t>
        </m:r>
      </m:oMath>
    </w:p>
    <w:p w:rsidR="009D174C" w:rsidRDefault="009D174C" w:rsidP="009D174C">
      <w:pPr>
        <w:pStyle w:val="a7"/>
        <w:numPr>
          <w:ilvl w:val="0"/>
          <w:numId w:val="18"/>
        </w:numPr>
        <w:ind w:leftChars="0"/>
      </w:pPr>
      <w:r>
        <w:rPr>
          <w:rFonts w:hint="eastAsia"/>
        </w:rPr>
        <w:t>Homogeneous ODE: in (1)</w:t>
      </w:r>
      <w:proofErr w:type="gramStart"/>
      <w:r>
        <w:rPr>
          <w:rFonts w:hint="eastAsia"/>
        </w:rPr>
        <w:t xml:space="preserve">, </w:t>
      </w:r>
      <w:proofErr w:type="gramEnd"/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. </w:t>
      </w:r>
      <w:r>
        <w:t>O</w:t>
      </w:r>
      <w:r>
        <w:rPr>
          <w:rFonts w:hint="eastAsia"/>
        </w:rPr>
        <w:t>therwise it is in-homogeneous or non-homogeneous</w:t>
      </w:r>
    </w:p>
    <w:p w:rsidR="009D174C" w:rsidRDefault="00EC2412" w:rsidP="009D174C">
      <w:pPr>
        <w:pStyle w:val="a7"/>
        <w:numPr>
          <w:ilvl w:val="0"/>
          <w:numId w:val="18"/>
        </w:numPr>
        <w:ind w:leftChars="0"/>
      </w:pPr>
      <w:r>
        <w:rPr>
          <w:rFonts w:hint="eastAsia"/>
        </w:rPr>
        <w:t>An initial value problem</w:t>
      </w:r>
    </w:p>
    <w:p w:rsidR="00EC2412" w:rsidRDefault="00EC2412" w:rsidP="00EC2412">
      <w:pPr>
        <w:pStyle w:val="a7"/>
        <w:ind w:leftChars="0" w:left="898"/>
      </w:pPr>
      <w:r>
        <w:rPr>
          <w:rFonts w:hint="eastAsia"/>
        </w:rPr>
        <w:t xml:space="preserve">Given (2) and given initial conditions such as </w:t>
      </w:r>
    </w:p>
    <w:p w:rsidR="00EC2412" w:rsidRDefault="00EC2412" w:rsidP="00EC2412">
      <w:pPr>
        <w:pStyle w:val="a7"/>
        <w:ind w:leftChars="0" w:left="898"/>
      </w:pPr>
      <w:r>
        <w:rPr>
          <w:rFonts w:hint="eastAsia"/>
        </w:rPr>
        <w:lastRenderedPageBreak/>
        <w:t xml:space="preserve">          </w:t>
      </w:r>
      <m:oMath>
        <m:r>
          <m:rPr>
            <m:sty m:val="p"/>
          </m:rP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=1,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</w:p>
    <w:p w:rsidR="00EC2412" w:rsidRDefault="00EC2412" w:rsidP="009D174C">
      <w:pPr>
        <w:pStyle w:val="a7"/>
        <w:numPr>
          <w:ilvl w:val="0"/>
          <w:numId w:val="18"/>
        </w:numPr>
        <w:ind w:leftChars="0"/>
      </w:pPr>
      <w:r>
        <w:t>Boundary value problem</w:t>
      </w:r>
    </w:p>
    <w:p w:rsidR="00EC2412" w:rsidRDefault="00EC2412" w:rsidP="00EC2412">
      <w:pPr>
        <w:pStyle w:val="a7"/>
        <w:ind w:leftChars="0" w:left="898"/>
      </w:pPr>
      <w:r>
        <w:rPr>
          <w:rFonts w:hint="eastAsia"/>
        </w:rPr>
        <w:t xml:space="preserve">Given (1), and given </w:t>
      </w:r>
      <w:r>
        <w:t>boundary</w:t>
      </w:r>
      <w:r>
        <w:rPr>
          <w:rFonts w:hint="eastAsia"/>
        </w:rPr>
        <w:t xml:space="preserve"> conditions as</w:t>
      </w:r>
    </w:p>
    <w:p w:rsidR="00EC2412" w:rsidRDefault="00EC2412" w:rsidP="00EC2412">
      <w:pPr>
        <w:pStyle w:val="a7"/>
        <w:ind w:leftChars="0" w:left="898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=1,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EC2412" w:rsidRDefault="00EC2412" w:rsidP="00EC2412">
      <w:pPr>
        <w:pStyle w:val="a7"/>
        <w:ind w:leftChars="0" w:left="898"/>
      </w:pPr>
      <w:r>
        <w:rPr>
          <w:rFonts w:hint="eastAsia"/>
        </w:rPr>
        <w:t>Theorem 2</w:t>
      </w:r>
    </w:p>
    <w:p w:rsidR="00EC2412" w:rsidRDefault="00EC2412" w:rsidP="00EC2412">
      <w:pPr>
        <w:pStyle w:val="a7"/>
        <w:numPr>
          <w:ilvl w:val="0"/>
          <w:numId w:val="19"/>
        </w:numPr>
        <w:ind w:leftChars="0"/>
      </w:pPr>
      <w:r>
        <w:rPr>
          <w:rFonts w:hint="eastAsia"/>
        </w:rPr>
        <w:t xml:space="preserve">The general solution to ODE (2) is of the form </w:t>
      </w:r>
    </w:p>
    <w:p w:rsidR="00EC2412" w:rsidRDefault="00FF32E5" w:rsidP="00EC2412">
      <w:pPr>
        <w:pStyle w:val="a7"/>
        <w:ind w:leftChars="0" w:left="1258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 ,…,+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(t) </m:t>
          </m:r>
        </m:oMath>
      </m:oMathPara>
    </w:p>
    <w:p w:rsidR="00EC2412" w:rsidRDefault="00EC2412" w:rsidP="00EC2412">
      <w:pPr>
        <w:pStyle w:val="a7"/>
        <w:ind w:leftChars="0" w:left="1258"/>
      </w:pPr>
      <w:r>
        <w:t>W</w:t>
      </w:r>
      <w:r>
        <w:rPr>
          <w:rFonts w:hint="eastAsia"/>
        </w:rPr>
        <w:t>here</w:t>
      </w:r>
    </w:p>
    <w:p w:rsidR="00EC2412" w:rsidRDefault="00EC2412" w:rsidP="00EC2412">
      <w:pPr>
        <w:pStyle w:val="a7"/>
        <w:numPr>
          <w:ilvl w:val="0"/>
          <w:numId w:val="20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 xml:space="preserve">n </m:t>
        </m:r>
      </m:oMath>
      <w:r>
        <w:rPr>
          <w:rFonts w:hint="eastAsia"/>
        </w:rPr>
        <w:t xml:space="preserve"> is the order of ODE</w:t>
      </w:r>
    </w:p>
    <w:p w:rsidR="00EC2412" w:rsidRDefault="00EC2412" w:rsidP="00EC2412">
      <w:pPr>
        <w:pStyle w:val="a7"/>
        <w:numPr>
          <w:ilvl w:val="0"/>
          <w:numId w:val="20"/>
        </w:numPr>
        <w:ind w:leftChars="0"/>
      </w:pPr>
      <w:r>
        <w:rPr>
          <w:rFonts w:hint="eastAsia"/>
        </w:rPr>
        <w:t xml:space="preserve">the particular solution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 xml:space="preserve"> is any solution to (2)</w:t>
      </w:r>
    </w:p>
    <w:p w:rsidR="0087448A" w:rsidRDefault="00FF32E5" w:rsidP="00EC2412">
      <w:pPr>
        <w:pStyle w:val="a7"/>
        <w:numPr>
          <w:ilvl w:val="0"/>
          <w:numId w:val="20"/>
        </w:numPr>
        <w:ind w:left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87448A">
        <w:rPr>
          <w:rFonts w:hint="eastAsia"/>
        </w:rPr>
        <w:t xml:space="preserve"> are arbitrary constants</w:t>
      </w:r>
    </w:p>
    <w:p w:rsidR="00EC2412" w:rsidRDefault="00FF32E5" w:rsidP="00EC2412">
      <w:pPr>
        <w:pStyle w:val="a7"/>
        <w:numPr>
          <w:ilvl w:val="0"/>
          <w:numId w:val="20"/>
        </w:numPr>
        <w:ind w:left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C2412">
        <w:rPr>
          <w:rFonts w:hint="eastAsia"/>
        </w:rPr>
        <w:t xml:space="preserve"> are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 w:rsidR="00EC2412">
        <w:rPr>
          <w:rFonts w:hint="eastAsia"/>
        </w:rPr>
        <w:t xml:space="preserve"> independent solutions to the homogeneous equation </w:t>
      </w:r>
    </w:p>
    <w:p w:rsidR="00EC2412" w:rsidRPr="009D174C" w:rsidRDefault="00EC2412" w:rsidP="00EC2412">
      <w:pPr>
        <w:pStyle w:val="a7"/>
        <w:ind w:leftChars="0" w:left="1618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den>
          </m:f>
          <m:r>
            <w:rPr>
              <w:rFonts w:ascii="Cambria Math" w:hAnsi="Cambria Math"/>
            </w:rPr>
            <m:t>+,…+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EC2412" w:rsidRDefault="0087448A" w:rsidP="00EC2412">
      <w:pPr>
        <w:pStyle w:val="a7"/>
        <w:numPr>
          <w:ilvl w:val="0"/>
          <w:numId w:val="20"/>
        </w:numPr>
        <w:ind w:leftChars="0"/>
      </w:pPr>
      <w:r>
        <w:rPr>
          <w:rFonts w:hint="eastAsia"/>
        </w:rPr>
        <w:t xml:space="preserve">Given any initial conditions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>
        <w:rPr>
          <w:rFonts w:hint="eastAsia"/>
        </w:rPr>
        <w:t xml:space="preserve">, there is </w:t>
      </w:r>
      <w:r w:rsidR="00A167CB">
        <w:rPr>
          <w:rFonts w:hint="eastAsia"/>
        </w:rPr>
        <w:t>exactly one solution to (2)</w:t>
      </w:r>
    </w:p>
    <w:p w:rsidR="00B25C20" w:rsidRDefault="00A167CB" w:rsidP="00A167CB">
      <w:pPr>
        <w:pStyle w:val="a7"/>
        <w:ind w:leftChars="0" w:left="564"/>
      </w:pPr>
      <w:r>
        <w:rPr>
          <w:rFonts w:hint="eastAsia"/>
        </w:rPr>
        <w:t xml:space="preserve">Example.3 </w:t>
      </w:r>
    </w:p>
    <w:p w:rsidR="00A167CB" w:rsidRDefault="00A167CB" w:rsidP="00A167CB">
      <w:pPr>
        <w:pStyle w:val="a7"/>
        <w:ind w:leftChars="0" w:left="564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FCFC423" wp14:editId="60A47E3B">
            <wp:simplePos x="0" y="0"/>
            <wp:positionH relativeFrom="column">
              <wp:posOffset>814070</wp:posOffset>
            </wp:positionH>
            <wp:positionV relativeFrom="paragraph">
              <wp:posOffset>133350</wp:posOffset>
            </wp:positionV>
            <wp:extent cx="1823720" cy="908685"/>
            <wp:effectExtent l="0" t="0" r="5080" b="5715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372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67CB" w:rsidRDefault="00A167CB" w:rsidP="00A167CB">
      <w:pPr>
        <w:pStyle w:val="a7"/>
        <w:ind w:leftChars="0" w:left="564"/>
      </w:pPr>
    </w:p>
    <w:p w:rsidR="00A167CB" w:rsidRDefault="00A167CB" w:rsidP="00A167CB">
      <w:pPr>
        <w:pStyle w:val="a7"/>
        <w:ind w:leftChars="0" w:left="564"/>
      </w:pPr>
    </w:p>
    <w:p w:rsidR="00A167CB" w:rsidRDefault="00A167CB" w:rsidP="00A167CB">
      <w:pPr>
        <w:pStyle w:val="a7"/>
        <w:ind w:leftChars="282" w:left="564" w:firstLineChars="500" w:firstLine="1000"/>
      </w:pPr>
      <w:r>
        <w:rPr>
          <w:rFonts w:hint="eastAsia"/>
        </w:rPr>
        <w:t xml:space="preserve">   </w:t>
      </w:r>
      <m:oMath>
        <m:r>
          <m:rPr>
            <m:sty m:val="p"/>
          </m:rPr>
          <w:rPr>
            <w:rFonts w:ascii="Cambria Math" w:hAnsi="Cambria Math"/>
          </w:rPr>
          <m:t xml:space="preserve">LC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+RC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(ωt)</m:t>
            </m:r>
          </m:e>
        </m:func>
      </m:oMath>
    </w:p>
    <w:p w:rsidR="00A167CB" w:rsidRDefault="00A167CB" w:rsidP="00A167CB">
      <w:pPr>
        <w:pStyle w:val="a7"/>
        <w:numPr>
          <w:ilvl w:val="0"/>
          <w:numId w:val="22"/>
        </w:numPr>
        <w:ind w:leftChars="0"/>
      </w:pPr>
      <w:r>
        <w:t>T</w:t>
      </w:r>
      <w:r>
        <w:rPr>
          <w:rFonts w:hint="eastAsia"/>
        </w:rPr>
        <w:t xml:space="preserve">he homogeneous solution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:rsidR="00A167CB" w:rsidRPr="00A167CB" w:rsidRDefault="00A167CB" w:rsidP="00A167CB">
      <w:pPr>
        <w:pStyle w:val="a7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LC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+RC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=0                    (3)</m:t>
          </m:r>
        </m:oMath>
      </m:oMathPara>
    </w:p>
    <w:p w:rsidR="00A167CB" w:rsidRDefault="00A167CB" w:rsidP="00A167CB">
      <w:pPr>
        <w:pStyle w:val="a7"/>
        <w:ind w:leftChars="0" w:left="1120"/>
      </w:pPr>
      <w:proofErr w:type="gramStart"/>
      <w:r>
        <w:rPr>
          <w:rFonts w:hint="eastAsia"/>
        </w:rPr>
        <w:t xml:space="preserve">Assume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τt</m:t>
            </m:r>
          </m:sup>
        </m:sSup>
      </m:oMath>
      <w:r>
        <w:rPr>
          <w:rFonts w:hint="eastAsia"/>
        </w:rPr>
        <w:t xml:space="preserve">. Then (3) is </w:t>
      </w:r>
    </w:p>
    <w:p w:rsidR="00A167CB" w:rsidRPr="00A167CB" w:rsidRDefault="00A167CB" w:rsidP="00A167CB">
      <w:pPr>
        <w:pStyle w:val="a7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LC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τt</m:t>
              </m:r>
            </m:sup>
          </m:sSup>
          <m:r>
            <w:rPr>
              <w:rFonts w:ascii="Cambria Math" w:hAnsi="Cambria Math"/>
            </w:rPr>
            <m:t>+RC τ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τt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τt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:rsidR="00A167CB" w:rsidRPr="00A167CB" w:rsidRDefault="00FF32E5" w:rsidP="00A167CB">
      <w:pPr>
        <w:pStyle w:val="a7"/>
        <w:ind w:leftChars="0" w:left="1120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LC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+RCτ+1</m:t>
              </m:r>
              <m:ctrlPr>
                <w:rPr>
                  <w:rFonts w:ascii="Cambria Math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τt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:rsidR="00A167CB" w:rsidRDefault="00A167CB" w:rsidP="00A167CB">
      <w:pPr>
        <w:pStyle w:val="a7"/>
        <w:ind w:leftChars="0" w:left="1120"/>
      </w:pPr>
      <w:proofErr w:type="gramStart"/>
      <w:r>
        <w:lastRenderedPageBreak/>
        <w:t>w</w:t>
      </w:r>
      <w:r>
        <w:rPr>
          <w:rFonts w:hint="eastAsia"/>
        </w:rPr>
        <w:t>hich</w:t>
      </w:r>
      <w:proofErr w:type="gramEnd"/>
      <w:r>
        <w:rPr>
          <w:rFonts w:hint="eastAsia"/>
        </w:rPr>
        <w:t xml:space="preserve"> yields to</w:t>
      </w:r>
    </w:p>
    <w:p w:rsidR="00A167CB" w:rsidRPr="00204671" w:rsidRDefault="00204671" w:rsidP="00A167CB">
      <w:pPr>
        <w:pStyle w:val="a7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τ=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-RC 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-4LC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2LC</m:t>
              </m:r>
            </m:den>
          </m:f>
          <m:r>
            <w:rPr>
              <w:rFonts w:ascii="Cambria Math" w:hAnsi="Cambria Math"/>
            </w:rPr>
            <m:t xml:space="preserve"> 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204671" w:rsidRDefault="00204671" w:rsidP="00204671">
      <w:pPr>
        <w:pStyle w:val="a7"/>
        <w:numPr>
          <w:ilvl w:val="0"/>
          <w:numId w:val="23"/>
        </w:numPr>
        <w:ind w:leftChars="0"/>
      </w:pPr>
      <w:r>
        <w:t>I</w:t>
      </w:r>
      <w:r>
        <w:rPr>
          <w:rFonts w:hint="eastAsia"/>
        </w:rPr>
        <w:t xml:space="preserve">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-4LC≠0</m:t>
        </m:r>
      </m:oMath>
      <w:r>
        <w:rPr>
          <w:rFonts w:hint="eastAsia"/>
        </w:rPr>
        <w:t xml:space="preserve">, </w:t>
      </w:r>
    </w:p>
    <w:p w:rsidR="00204671" w:rsidRDefault="00FF32E5" w:rsidP="00204671">
      <w:pPr>
        <w:pStyle w:val="a7"/>
        <w:ind w:leftChars="0" w:left="1576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h2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204671" w:rsidRDefault="00204671" w:rsidP="00204671">
      <w:pPr>
        <w:pStyle w:val="a7"/>
        <w:numPr>
          <w:ilvl w:val="0"/>
          <w:numId w:val="23"/>
        </w:numPr>
        <w:ind w:leftChars="0"/>
      </w:pPr>
      <w:r>
        <w:rPr>
          <w:rFonts w:hint="eastAsia"/>
        </w:rPr>
        <w:t xml:space="preserve">If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-4LC≠0</m:t>
        </m:r>
      </m:oMath>
    </w:p>
    <w:p w:rsidR="00204671" w:rsidRDefault="00FF32E5" w:rsidP="00204671">
      <w:pPr>
        <w:pStyle w:val="a7"/>
        <w:ind w:leftChars="0" w:left="1576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h2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A167CB" w:rsidRDefault="00204671" w:rsidP="00A167CB">
      <w:pPr>
        <w:pStyle w:val="a7"/>
        <w:numPr>
          <w:ilvl w:val="0"/>
          <w:numId w:val="22"/>
        </w:numPr>
        <w:ind w:leftChars="0"/>
      </w:pPr>
      <w:r>
        <w:rPr>
          <w:rFonts w:hint="eastAsia"/>
        </w:rPr>
        <w:t xml:space="preserve">The particular solution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:rsidR="00204671" w:rsidRDefault="00204671" w:rsidP="00204671">
      <w:pPr>
        <w:pStyle w:val="a7"/>
        <w:ind w:leftChars="0" w:left="1120"/>
      </w:pPr>
      <w:r>
        <w:rPr>
          <w:rFonts w:hint="eastAsia"/>
        </w:rPr>
        <w:t xml:space="preserve">Assume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=Asin(ωt-ϕ)</m:t>
        </m:r>
      </m:oMath>
    </w:p>
    <w:p w:rsidR="00204671" w:rsidRDefault="00844768" w:rsidP="00204671">
      <w:pPr>
        <w:pStyle w:val="a7"/>
        <w:ind w:leftChars="0" w:left="1120"/>
      </w:pPr>
      <w:r>
        <w:rPr>
          <w:rFonts w:hint="eastAsia"/>
        </w:rPr>
        <w:t>Then (3</w:t>
      </w:r>
      <w:r w:rsidR="00204671">
        <w:rPr>
          <w:rFonts w:hint="eastAsia"/>
        </w:rPr>
        <w:t xml:space="preserve">) will be </w:t>
      </w:r>
    </w:p>
    <w:p w:rsidR="00204671" w:rsidRPr="00844768" w:rsidRDefault="00844768" w:rsidP="00204671">
      <w:pPr>
        <w:pStyle w:val="a7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-LC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ωt-ϕ</m:t>
                  </m:r>
                </m:e>
              </m:d>
              <m:r>
                <w:rPr>
                  <w:rFonts w:ascii="Cambria Math" w:hAnsi="Cambria Math"/>
                </w:rPr>
                <m:t>+RCωA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ωt-ϕ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func>
              <m:r>
                <w:rPr>
                  <w:rFonts w:ascii="Cambria Math" w:hAnsi="Cambria Math"/>
                </w:rPr>
                <m:t>+A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ωt-ϕ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(ωt-ϕ+ϕ)</m:t>
                      </m:r>
                    </m:e>
                  </m:func>
                </m:e>
              </m:func>
            </m:e>
          </m:func>
        </m:oMath>
      </m:oMathPara>
    </w:p>
    <w:p w:rsidR="00844768" w:rsidRDefault="00844768" w:rsidP="00204671">
      <w:pPr>
        <w:pStyle w:val="a7"/>
        <w:ind w:leftChars="0" w:left="1120"/>
      </w:pPr>
      <w:r>
        <w:rPr>
          <w:rFonts w:hint="eastAsia"/>
        </w:rPr>
        <w:t xml:space="preserve">Since </w:t>
      </w:r>
    </w:p>
    <w:p w:rsidR="00844768" w:rsidRPr="00844768" w:rsidRDefault="00FF32E5" w:rsidP="00204671">
      <w:pPr>
        <w:pStyle w:val="a7"/>
        <w:ind w:leftChars="0" w:left="112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B+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func>
                        </m:e>
                      </m:func>
                    </m:e>
                  </m:func>
                </m:e>
              </m:func>
            </m:e>
          </m:func>
          <m:r>
            <m:rPr>
              <m:sty m:val="p"/>
            </m:rPr>
            <w:br/>
          </m:r>
        </m:oMath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1-LC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A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ωt-ϕ</m:t>
                  </m:r>
                </m:e>
              </m:d>
            </m:e>
          </m:func>
          <m:r>
            <w:rPr>
              <w:rFonts w:ascii="Cambria Math" w:hAnsi="Cambria Math"/>
            </w:rPr>
            <m:t>+RCωA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ωt-ϕ</m:t>
                  </m:r>
                </m:e>
              </m:d>
            </m:e>
          </m:func>
        </m:oMath>
      </m:oMathPara>
    </w:p>
    <w:p w:rsidR="00844768" w:rsidRPr="00844768" w:rsidRDefault="00844768" w:rsidP="00204671">
      <w:pPr>
        <w:pStyle w:val="a7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ωt-ϕ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(ωt-ϕ)</m:t>
                      </m:r>
                    </m:e>
                  </m:func>
                </m:e>
              </m:func>
            </m:e>
          </m:func>
        </m:oMath>
      </m:oMathPara>
    </w:p>
    <w:p w:rsidR="00844768" w:rsidRDefault="00844768" w:rsidP="00204671">
      <w:pPr>
        <w:pStyle w:val="a7"/>
        <w:ind w:leftChars="0" w:left="1120"/>
      </w:pPr>
      <w:r>
        <w:rPr>
          <w:rFonts w:hint="eastAsia"/>
        </w:rPr>
        <w:t>Matching coefficients yields to</w:t>
      </w:r>
    </w:p>
    <w:p w:rsidR="00844768" w:rsidRPr="00844768" w:rsidRDefault="00FF32E5" w:rsidP="00844768">
      <w:pPr>
        <w:pStyle w:val="a7"/>
        <w:ind w:leftChars="0" w:left="1552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LC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A 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</m:oMath>
      </m:oMathPara>
    </w:p>
    <w:p w:rsidR="00844768" w:rsidRPr="00844768" w:rsidRDefault="00844768" w:rsidP="00844768">
      <w:pPr>
        <w:pStyle w:val="a7"/>
        <w:ind w:leftChars="0" w:left="1552"/>
      </w:pPr>
      <m:oMathPara>
        <m:oMath>
          <m:r>
            <m:rPr>
              <m:sty m:val="p"/>
            </m:rPr>
            <w:rPr>
              <w:rFonts w:ascii="Cambria Math" w:hAnsi="Cambria Math"/>
            </w:rPr>
            <m:t>RC ω 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</m:oMath>
      </m:oMathPara>
    </w:p>
    <w:p w:rsidR="00844768" w:rsidRDefault="009D364F" w:rsidP="00204671">
      <w:pPr>
        <w:pStyle w:val="a7"/>
        <w:ind w:leftChars="0" w:left="1120"/>
      </w:pPr>
      <w:r>
        <w:rPr>
          <w:rFonts w:hint="eastAsia"/>
        </w:rPr>
        <w:t>Hence</w:t>
      </w:r>
    </w:p>
    <w:p w:rsidR="009D364F" w:rsidRPr="009D364F" w:rsidRDefault="009D364F" w:rsidP="00204671">
      <w:pPr>
        <w:pStyle w:val="a7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ϕ=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RCω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1-LC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:rsidR="00844768" w:rsidRPr="009D364F" w:rsidRDefault="009D364F" w:rsidP="00204671">
      <w:pPr>
        <w:pStyle w:val="a7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A=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1-LC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204671" w:rsidRDefault="009D364F" w:rsidP="00A167CB">
      <w:pPr>
        <w:pStyle w:val="a7"/>
        <w:numPr>
          <w:ilvl w:val="0"/>
          <w:numId w:val="22"/>
        </w:numPr>
        <w:ind w:leftChars="0"/>
      </w:pPr>
      <w:r>
        <w:rPr>
          <w:rFonts w:hint="eastAsia"/>
        </w:rPr>
        <w:t xml:space="preserve">The general solution </w:t>
      </w:r>
    </w:p>
    <w:p w:rsidR="009D364F" w:rsidRDefault="00FF32E5" w:rsidP="009D364F">
      <w:pPr>
        <w:pStyle w:val="a7"/>
        <w:ind w:leftChars="0" w:left="11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h1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h2</m:t>
              </m:r>
            </m:sub>
          </m:sSub>
        </m:oMath>
      </m:oMathPara>
    </w:p>
    <w:p w:rsidR="00204671" w:rsidRDefault="009D364F" w:rsidP="009D364F">
      <w:pPr>
        <w:pStyle w:val="a7"/>
        <w:ind w:leftChars="0" w:left="1120"/>
      </w:pPr>
      <w:r>
        <w:rPr>
          <w:rFonts w:hint="eastAsia"/>
        </w:rPr>
        <w:t>Example 4 Boundary Value problem</w:t>
      </w:r>
    </w:p>
    <w:p w:rsidR="009D364F" w:rsidRDefault="009D364F" w:rsidP="009D364F">
      <w:pPr>
        <w:pStyle w:val="a7"/>
        <w:ind w:leftChars="0" w:left="1120"/>
      </w:pPr>
      <w:r>
        <w:rPr>
          <w:rFonts w:hint="eastAsia"/>
        </w:rPr>
        <w:t xml:space="preserve"> Remark: for the initial value problem, there exists a unique solution. However for the boundary value problems, it may not exit solution or the exact only one solution.</w:t>
      </w:r>
    </w:p>
    <w:p w:rsidR="009D364F" w:rsidRDefault="009D364F" w:rsidP="009D364F">
      <w:r>
        <w:lastRenderedPageBreak/>
        <w:t xml:space="preserve">         Let the ODE be</w:t>
      </w:r>
    </w:p>
    <w:p w:rsidR="009D364F" w:rsidRPr="009D364F" w:rsidRDefault="00FF32E5" w:rsidP="009D364F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+y=0</m:t>
          </m:r>
        </m:oMath>
      </m:oMathPara>
    </w:p>
    <w:p w:rsidR="009D364F" w:rsidRDefault="009D364F" w:rsidP="009D364F">
      <w:pPr>
        <w:pStyle w:val="a7"/>
        <w:numPr>
          <w:ilvl w:val="0"/>
          <w:numId w:val="26"/>
        </w:numPr>
        <w:ind w:leftChars="0"/>
      </w:pPr>
      <w:r>
        <w:t xml:space="preserve">the homogeneous solution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(t)</m:t>
        </m:r>
      </m:oMath>
    </w:p>
    <w:p w:rsidR="009D364F" w:rsidRDefault="00FF32E5" w:rsidP="009D364F">
      <w:pPr>
        <w:pStyle w:val="a7"/>
        <w:ind w:leftChars="0" w:left="1356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t 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</m:e>
          </m:func>
        </m:oMath>
      </m:oMathPara>
    </w:p>
    <w:p w:rsidR="009D364F" w:rsidRDefault="00116B11" w:rsidP="009D364F">
      <w:pPr>
        <w:pStyle w:val="a7"/>
        <w:numPr>
          <w:ilvl w:val="0"/>
          <w:numId w:val="26"/>
        </w:numPr>
        <w:ind w:leftChars="0"/>
      </w:pPr>
      <w:r>
        <w:rPr>
          <w:rFonts w:hint="eastAsia"/>
        </w:rPr>
        <w:t>The solution does not exist with the boundary condition</w:t>
      </w:r>
    </w:p>
    <w:p w:rsidR="00116B11" w:rsidRPr="00116B11" w:rsidRDefault="00116B11" w:rsidP="00116B11">
      <w:pPr>
        <w:pStyle w:val="a7"/>
        <w:ind w:leftChars="0" w:left="1356"/>
      </w:pPr>
      <m:oMathPara>
        <m:oMath>
          <m:r>
            <m:rPr>
              <m:sty m:val="p"/>
            </m:rPr>
            <w:rPr>
              <w:rFonts w:ascii="Cambria Math" w:hAnsi="Cambria Math"/>
            </w:rPr>
            <m:t>BC : 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=0,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2π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116B11" w:rsidRDefault="00116B11" w:rsidP="00116B11">
      <w:pPr>
        <w:pStyle w:val="a7"/>
        <w:numPr>
          <w:ilvl w:val="0"/>
          <w:numId w:val="3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0=y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0+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0=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func>
          </m:e>
        </m:func>
      </m:oMath>
    </w:p>
    <w:p w:rsidR="00116B11" w:rsidRDefault="00116B11" w:rsidP="00116B11">
      <w:pPr>
        <w:pStyle w:val="a7"/>
        <w:numPr>
          <w:ilvl w:val="0"/>
          <w:numId w:val="3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1=y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2π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116B11" w:rsidRDefault="00116B11" w:rsidP="00116B11">
      <w:pPr>
        <w:pStyle w:val="a7"/>
        <w:numPr>
          <w:ilvl w:val="0"/>
          <w:numId w:val="3"/>
        </w:numPr>
        <w:ind w:leftChars="0"/>
      </w:pPr>
      <w:r>
        <w:t>C</w:t>
      </w:r>
      <w:r>
        <w:rPr>
          <w:rFonts w:hint="eastAsia"/>
        </w:rPr>
        <w:t xml:space="preserve">ontradict since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=0=1</m:t>
        </m:r>
      </m:oMath>
      <w:r>
        <w:rPr>
          <w:rFonts w:hint="eastAsia"/>
        </w:rPr>
        <w:t xml:space="preserve">  </w:t>
      </w:r>
    </w:p>
    <w:p w:rsidR="00116B11" w:rsidRPr="00116B11" w:rsidRDefault="00116B11" w:rsidP="00116B11">
      <w:pPr>
        <w:pStyle w:val="a7"/>
        <w:ind w:leftChars="0" w:left="1800"/>
      </w:pP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 xml:space="preserve"> No </w:t>
      </w:r>
      <w:r>
        <w:t>solution</w:t>
      </w:r>
      <w:r>
        <w:rPr>
          <w:rFonts w:hint="eastAsia"/>
        </w:rPr>
        <w:t xml:space="preserve"> </w:t>
      </w:r>
      <w:r>
        <w:t>satisfying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boundary conditions</w:t>
      </w:r>
    </w:p>
    <w:p w:rsidR="00116B11" w:rsidRDefault="00116B11" w:rsidP="00116B11">
      <w:pPr>
        <w:pStyle w:val="a7"/>
        <w:numPr>
          <w:ilvl w:val="0"/>
          <w:numId w:val="26"/>
        </w:numPr>
        <w:ind w:leftChars="0"/>
      </w:pPr>
      <w:r>
        <w:rPr>
          <w:rFonts w:hint="eastAsia"/>
        </w:rPr>
        <w:t>The solution exists with the boundary condition</w:t>
      </w:r>
    </w:p>
    <w:p w:rsidR="00116B11" w:rsidRPr="00116B11" w:rsidRDefault="00116B11" w:rsidP="00116B11">
      <w:pPr>
        <w:pStyle w:val="a7"/>
        <w:ind w:leftChars="0" w:left="1356"/>
      </w:pPr>
      <m:oMathPara>
        <m:oMath>
          <m:r>
            <m:rPr>
              <m:sty m:val="p"/>
            </m:rPr>
            <w:rPr>
              <w:rFonts w:ascii="Cambria Math" w:hAnsi="Cambria Math"/>
            </w:rPr>
            <m:t>BC : 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=0, y(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)=1</m:t>
          </m:r>
        </m:oMath>
      </m:oMathPara>
    </w:p>
    <w:p w:rsidR="00116B11" w:rsidRDefault="00116B11" w:rsidP="00116B11">
      <w:pPr>
        <w:pStyle w:val="a7"/>
        <w:numPr>
          <w:ilvl w:val="0"/>
          <w:numId w:val="3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0=y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116B11" w:rsidRDefault="00116B11" w:rsidP="00116B11">
      <w:pPr>
        <w:pStyle w:val="a7"/>
        <w:numPr>
          <w:ilvl w:val="0"/>
          <w:numId w:val="3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1=y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116B11" w:rsidRPr="00116B11" w:rsidRDefault="00116B11" w:rsidP="00116B11">
      <w:pPr>
        <w:pStyle w:val="a7"/>
        <w:ind w:leftChars="0" w:left="1800"/>
      </w:pPr>
      <w:r>
        <w:rPr>
          <w:rFonts w:hint="eastAsia"/>
        </w:rPr>
        <w:t xml:space="preserve">Hence </w:t>
      </w:r>
      <m:oMath>
        <m:r>
          <m:rPr>
            <m:sty m:val="p"/>
          </m:rP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</m:oMath>
    </w:p>
    <w:sectPr w:rsidR="00116B11" w:rsidRPr="00116B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32E5" w:rsidRDefault="00FF32E5" w:rsidP="00697595">
      <w:pPr>
        <w:spacing w:after="0" w:line="240" w:lineRule="auto"/>
      </w:pPr>
      <w:r>
        <w:separator/>
      </w:r>
    </w:p>
  </w:endnote>
  <w:endnote w:type="continuationSeparator" w:id="0">
    <w:p w:rsidR="00FF32E5" w:rsidRDefault="00FF32E5" w:rsidP="00697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32E5" w:rsidRDefault="00FF32E5" w:rsidP="00697595">
      <w:pPr>
        <w:spacing w:after="0" w:line="240" w:lineRule="auto"/>
      </w:pPr>
      <w:r>
        <w:separator/>
      </w:r>
    </w:p>
  </w:footnote>
  <w:footnote w:type="continuationSeparator" w:id="0">
    <w:p w:rsidR="00FF32E5" w:rsidRDefault="00FF32E5" w:rsidP="006975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D0B42"/>
    <w:multiLevelType w:val="hybridMultilevel"/>
    <w:tmpl w:val="4CCA37AE"/>
    <w:lvl w:ilvl="0" w:tplc="2F7AA60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5749FA"/>
    <w:multiLevelType w:val="hybridMultilevel"/>
    <w:tmpl w:val="B84E20EA"/>
    <w:lvl w:ilvl="0" w:tplc="CBFACA20">
      <w:start w:val="1"/>
      <w:numFmt w:val="bullet"/>
      <w:lvlText w:val="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7740EBA"/>
    <w:multiLevelType w:val="hybridMultilevel"/>
    <w:tmpl w:val="E9FAB400"/>
    <w:lvl w:ilvl="0" w:tplc="D7D25060">
      <w:start w:val="2"/>
      <w:numFmt w:val="bullet"/>
      <w:lvlText w:val="-"/>
      <w:lvlJc w:val="left"/>
      <w:pPr>
        <w:ind w:left="12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0" w:hanging="400"/>
      </w:pPr>
      <w:rPr>
        <w:rFonts w:ascii="Wingdings" w:hAnsi="Wingdings" w:hint="default"/>
      </w:rPr>
    </w:lvl>
  </w:abstractNum>
  <w:abstractNum w:abstractNumId="3">
    <w:nsid w:val="0AB612E3"/>
    <w:multiLevelType w:val="hybridMultilevel"/>
    <w:tmpl w:val="7E4EE13E"/>
    <w:lvl w:ilvl="0" w:tplc="0C5C9B18">
      <w:start w:val="2"/>
      <w:numFmt w:val="bullet"/>
      <w:lvlText w:val="-"/>
      <w:lvlJc w:val="left"/>
      <w:pPr>
        <w:ind w:left="22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00" w:hanging="400"/>
      </w:pPr>
      <w:rPr>
        <w:rFonts w:ascii="Wingdings" w:hAnsi="Wingdings" w:hint="default"/>
      </w:rPr>
    </w:lvl>
  </w:abstractNum>
  <w:abstractNum w:abstractNumId="4">
    <w:nsid w:val="153955A0"/>
    <w:multiLevelType w:val="hybridMultilevel"/>
    <w:tmpl w:val="B7F0E6A2"/>
    <w:lvl w:ilvl="0" w:tplc="2864D18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>
    <w:nsid w:val="19504915"/>
    <w:multiLevelType w:val="hybridMultilevel"/>
    <w:tmpl w:val="ABCC4F78"/>
    <w:lvl w:ilvl="0" w:tplc="62B400A2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19904CCA"/>
    <w:multiLevelType w:val="hybridMultilevel"/>
    <w:tmpl w:val="C7405F66"/>
    <w:lvl w:ilvl="0" w:tplc="7E5899A4">
      <w:start w:val="1"/>
      <w:numFmt w:val="decimal"/>
      <w:lvlText w:val="%1)"/>
      <w:lvlJc w:val="left"/>
      <w:pPr>
        <w:ind w:left="15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16" w:hanging="400"/>
      </w:pPr>
    </w:lvl>
    <w:lvl w:ilvl="2" w:tplc="0409001B" w:tentative="1">
      <w:start w:val="1"/>
      <w:numFmt w:val="lowerRoman"/>
      <w:lvlText w:val="%3."/>
      <w:lvlJc w:val="right"/>
      <w:pPr>
        <w:ind w:left="2416" w:hanging="400"/>
      </w:pPr>
    </w:lvl>
    <w:lvl w:ilvl="3" w:tplc="0409000F" w:tentative="1">
      <w:start w:val="1"/>
      <w:numFmt w:val="decimal"/>
      <w:lvlText w:val="%4."/>
      <w:lvlJc w:val="left"/>
      <w:pPr>
        <w:ind w:left="2816" w:hanging="400"/>
      </w:pPr>
    </w:lvl>
    <w:lvl w:ilvl="4" w:tplc="04090019" w:tentative="1">
      <w:start w:val="1"/>
      <w:numFmt w:val="upperLetter"/>
      <w:lvlText w:val="%5."/>
      <w:lvlJc w:val="left"/>
      <w:pPr>
        <w:ind w:left="3216" w:hanging="400"/>
      </w:pPr>
    </w:lvl>
    <w:lvl w:ilvl="5" w:tplc="0409001B" w:tentative="1">
      <w:start w:val="1"/>
      <w:numFmt w:val="lowerRoman"/>
      <w:lvlText w:val="%6."/>
      <w:lvlJc w:val="right"/>
      <w:pPr>
        <w:ind w:left="3616" w:hanging="400"/>
      </w:pPr>
    </w:lvl>
    <w:lvl w:ilvl="6" w:tplc="0409000F" w:tentative="1">
      <w:start w:val="1"/>
      <w:numFmt w:val="decimal"/>
      <w:lvlText w:val="%7."/>
      <w:lvlJc w:val="left"/>
      <w:pPr>
        <w:ind w:left="4016" w:hanging="400"/>
      </w:pPr>
    </w:lvl>
    <w:lvl w:ilvl="7" w:tplc="04090019" w:tentative="1">
      <w:start w:val="1"/>
      <w:numFmt w:val="upperLetter"/>
      <w:lvlText w:val="%8."/>
      <w:lvlJc w:val="left"/>
      <w:pPr>
        <w:ind w:left="4416" w:hanging="400"/>
      </w:pPr>
    </w:lvl>
    <w:lvl w:ilvl="8" w:tplc="0409001B" w:tentative="1">
      <w:start w:val="1"/>
      <w:numFmt w:val="lowerRoman"/>
      <w:lvlText w:val="%9."/>
      <w:lvlJc w:val="right"/>
      <w:pPr>
        <w:ind w:left="4816" w:hanging="400"/>
      </w:pPr>
    </w:lvl>
  </w:abstractNum>
  <w:abstractNum w:abstractNumId="7">
    <w:nsid w:val="1BF95139"/>
    <w:multiLevelType w:val="hybridMultilevel"/>
    <w:tmpl w:val="6970622A"/>
    <w:lvl w:ilvl="0" w:tplc="960A93E0">
      <w:start w:val="2"/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8C534E1"/>
    <w:multiLevelType w:val="hybridMultilevel"/>
    <w:tmpl w:val="218C3B6C"/>
    <w:lvl w:ilvl="0" w:tplc="2D3CB6B0">
      <w:start w:val="1"/>
      <w:numFmt w:val="lowerLetter"/>
      <w:lvlText w:val="(%1)"/>
      <w:lvlJc w:val="left"/>
      <w:pPr>
        <w:ind w:left="125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98" w:hanging="400"/>
      </w:pPr>
    </w:lvl>
    <w:lvl w:ilvl="2" w:tplc="0409001B" w:tentative="1">
      <w:start w:val="1"/>
      <w:numFmt w:val="lowerRoman"/>
      <w:lvlText w:val="%3."/>
      <w:lvlJc w:val="right"/>
      <w:pPr>
        <w:ind w:left="2098" w:hanging="400"/>
      </w:pPr>
    </w:lvl>
    <w:lvl w:ilvl="3" w:tplc="0409000F" w:tentative="1">
      <w:start w:val="1"/>
      <w:numFmt w:val="decimal"/>
      <w:lvlText w:val="%4."/>
      <w:lvlJc w:val="left"/>
      <w:pPr>
        <w:ind w:left="2498" w:hanging="400"/>
      </w:pPr>
    </w:lvl>
    <w:lvl w:ilvl="4" w:tplc="04090019" w:tentative="1">
      <w:start w:val="1"/>
      <w:numFmt w:val="upperLetter"/>
      <w:lvlText w:val="%5."/>
      <w:lvlJc w:val="left"/>
      <w:pPr>
        <w:ind w:left="2898" w:hanging="400"/>
      </w:pPr>
    </w:lvl>
    <w:lvl w:ilvl="5" w:tplc="0409001B" w:tentative="1">
      <w:start w:val="1"/>
      <w:numFmt w:val="lowerRoman"/>
      <w:lvlText w:val="%6."/>
      <w:lvlJc w:val="right"/>
      <w:pPr>
        <w:ind w:left="3298" w:hanging="400"/>
      </w:pPr>
    </w:lvl>
    <w:lvl w:ilvl="6" w:tplc="0409000F" w:tentative="1">
      <w:start w:val="1"/>
      <w:numFmt w:val="decimal"/>
      <w:lvlText w:val="%7."/>
      <w:lvlJc w:val="left"/>
      <w:pPr>
        <w:ind w:left="3698" w:hanging="400"/>
      </w:pPr>
    </w:lvl>
    <w:lvl w:ilvl="7" w:tplc="04090019" w:tentative="1">
      <w:start w:val="1"/>
      <w:numFmt w:val="upperLetter"/>
      <w:lvlText w:val="%8."/>
      <w:lvlJc w:val="left"/>
      <w:pPr>
        <w:ind w:left="4098" w:hanging="400"/>
      </w:pPr>
    </w:lvl>
    <w:lvl w:ilvl="8" w:tplc="0409001B" w:tentative="1">
      <w:start w:val="1"/>
      <w:numFmt w:val="lowerRoman"/>
      <w:lvlText w:val="%9."/>
      <w:lvlJc w:val="right"/>
      <w:pPr>
        <w:ind w:left="4498" w:hanging="400"/>
      </w:pPr>
    </w:lvl>
  </w:abstractNum>
  <w:abstractNum w:abstractNumId="9">
    <w:nsid w:val="2E1E76D5"/>
    <w:multiLevelType w:val="hybridMultilevel"/>
    <w:tmpl w:val="8B1C4BEA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323253B8"/>
    <w:multiLevelType w:val="hybridMultilevel"/>
    <w:tmpl w:val="BF76A818"/>
    <w:lvl w:ilvl="0" w:tplc="B1385F8A">
      <w:start w:val="1"/>
      <w:numFmt w:val="decimal"/>
      <w:lvlText w:val="%1−"/>
      <w:lvlJc w:val="left"/>
      <w:pPr>
        <w:ind w:left="1552" w:hanging="432"/>
      </w:pPr>
      <w:rPr>
        <w:rFonts w:ascii="Cambria Math" w:hAnsi="Cambria Math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>
    <w:nsid w:val="4AFE4686"/>
    <w:multiLevelType w:val="hybridMultilevel"/>
    <w:tmpl w:val="776867EA"/>
    <w:lvl w:ilvl="0" w:tplc="0409000B">
      <w:start w:val="1"/>
      <w:numFmt w:val="bullet"/>
      <w:lvlText w:val=""/>
      <w:lvlJc w:val="left"/>
      <w:pPr>
        <w:ind w:left="89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8" w:hanging="400"/>
      </w:pPr>
      <w:rPr>
        <w:rFonts w:ascii="Wingdings" w:hAnsi="Wingdings" w:hint="default"/>
      </w:rPr>
    </w:lvl>
  </w:abstractNum>
  <w:abstractNum w:abstractNumId="12">
    <w:nsid w:val="4B2212EE"/>
    <w:multiLevelType w:val="hybridMultilevel"/>
    <w:tmpl w:val="00366034"/>
    <w:lvl w:ilvl="0" w:tplc="B33A4A8A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13">
    <w:nsid w:val="4CD72C2C"/>
    <w:multiLevelType w:val="hybridMultilevel"/>
    <w:tmpl w:val="3738EDA0"/>
    <w:lvl w:ilvl="0" w:tplc="04090003">
      <w:start w:val="1"/>
      <w:numFmt w:val="bullet"/>
      <w:lvlText w:val=""/>
      <w:lvlJc w:val="left"/>
      <w:pPr>
        <w:ind w:left="89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8" w:hanging="400"/>
      </w:pPr>
      <w:rPr>
        <w:rFonts w:ascii="Wingdings" w:hAnsi="Wingdings" w:hint="default"/>
      </w:rPr>
    </w:lvl>
  </w:abstractNum>
  <w:abstractNum w:abstractNumId="14">
    <w:nsid w:val="4EF311AC"/>
    <w:multiLevelType w:val="hybridMultilevel"/>
    <w:tmpl w:val="E748759E"/>
    <w:lvl w:ilvl="0" w:tplc="04090001">
      <w:start w:val="1"/>
      <w:numFmt w:val="bullet"/>
      <w:lvlText w:val="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550608BF"/>
    <w:multiLevelType w:val="hybridMultilevel"/>
    <w:tmpl w:val="CAF4699C"/>
    <w:lvl w:ilvl="0" w:tplc="2F7AA600">
      <w:start w:val="1"/>
      <w:numFmt w:val="bullet"/>
      <w:lvlText w:val=""/>
      <w:lvlJc w:val="left"/>
      <w:pPr>
        <w:ind w:left="13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3" w:hanging="400"/>
      </w:pPr>
      <w:rPr>
        <w:rFonts w:ascii="Wingdings" w:hAnsi="Wingdings" w:hint="default"/>
      </w:rPr>
    </w:lvl>
  </w:abstractNum>
  <w:abstractNum w:abstractNumId="16">
    <w:nsid w:val="5A4D771D"/>
    <w:multiLevelType w:val="hybridMultilevel"/>
    <w:tmpl w:val="BCFEF582"/>
    <w:lvl w:ilvl="0" w:tplc="86B08012">
      <w:start w:val="2"/>
      <w:numFmt w:val="bullet"/>
      <w:lvlText w:val="-"/>
      <w:lvlJc w:val="left"/>
      <w:pPr>
        <w:ind w:left="22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00" w:hanging="400"/>
      </w:pPr>
      <w:rPr>
        <w:rFonts w:ascii="Wingdings" w:hAnsi="Wingdings" w:hint="default"/>
      </w:rPr>
    </w:lvl>
  </w:abstractNum>
  <w:abstractNum w:abstractNumId="17">
    <w:nsid w:val="643D4827"/>
    <w:multiLevelType w:val="hybridMultilevel"/>
    <w:tmpl w:val="8B42F5DE"/>
    <w:lvl w:ilvl="0" w:tplc="7A7ECE30">
      <w:start w:val="1"/>
      <w:numFmt w:val="decimal"/>
      <w:lvlText w:val="%1)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8">
    <w:nsid w:val="66A2142A"/>
    <w:multiLevelType w:val="hybridMultilevel"/>
    <w:tmpl w:val="74B6EAC4"/>
    <w:lvl w:ilvl="0" w:tplc="966C5222">
      <w:start w:val="1"/>
      <w:numFmt w:val="decimal"/>
      <w:lvlText w:val="%1)"/>
      <w:lvlJc w:val="left"/>
      <w:pPr>
        <w:ind w:left="161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58" w:hanging="400"/>
      </w:pPr>
    </w:lvl>
    <w:lvl w:ilvl="2" w:tplc="0409001B" w:tentative="1">
      <w:start w:val="1"/>
      <w:numFmt w:val="lowerRoman"/>
      <w:lvlText w:val="%3."/>
      <w:lvlJc w:val="right"/>
      <w:pPr>
        <w:ind w:left="2458" w:hanging="400"/>
      </w:pPr>
    </w:lvl>
    <w:lvl w:ilvl="3" w:tplc="0409000F" w:tentative="1">
      <w:start w:val="1"/>
      <w:numFmt w:val="decimal"/>
      <w:lvlText w:val="%4."/>
      <w:lvlJc w:val="left"/>
      <w:pPr>
        <w:ind w:left="2858" w:hanging="400"/>
      </w:pPr>
    </w:lvl>
    <w:lvl w:ilvl="4" w:tplc="04090019" w:tentative="1">
      <w:start w:val="1"/>
      <w:numFmt w:val="upperLetter"/>
      <w:lvlText w:val="%5."/>
      <w:lvlJc w:val="left"/>
      <w:pPr>
        <w:ind w:left="3258" w:hanging="400"/>
      </w:pPr>
    </w:lvl>
    <w:lvl w:ilvl="5" w:tplc="0409001B" w:tentative="1">
      <w:start w:val="1"/>
      <w:numFmt w:val="lowerRoman"/>
      <w:lvlText w:val="%6."/>
      <w:lvlJc w:val="right"/>
      <w:pPr>
        <w:ind w:left="3658" w:hanging="400"/>
      </w:pPr>
    </w:lvl>
    <w:lvl w:ilvl="6" w:tplc="0409000F" w:tentative="1">
      <w:start w:val="1"/>
      <w:numFmt w:val="decimal"/>
      <w:lvlText w:val="%7."/>
      <w:lvlJc w:val="left"/>
      <w:pPr>
        <w:ind w:left="4058" w:hanging="400"/>
      </w:pPr>
    </w:lvl>
    <w:lvl w:ilvl="7" w:tplc="04090019" w:tentative="1">
      <w:start w:val="1"/>
      <w:numFmt w:val="upperLetter"/>
      <w:lvlText w:val="%8."/>
      <w:lvlJc w:val="left"/>
      <w:pPr>
        <w:ind w:left="4458" w:hanging="400"/>
      </w:pPr>
    </w:lvl>
    <w:lvl w:ilvl="8" w:tplc="0409001B" w:tentative="1">
      <w:start w:val="1"/>
      <w:numFmt w:val="lowerRoman"/>
      <w:lvlText w:val="%9."/>
      <w:lvlJc w:val="right"/>
      <w:pPr>
        <w:ind w:left="4858" w:hanging="400"/>
      </w:pPr>
    </w:lvl>
  </w:abstractNum>
  <w:abstractNum w:abstractNumId="19">
    <w:nsid w:val="690B22B7"/>
    <w:multiLevelType w:val="hybridMultilevel"/>
    <w:tmpl w:val="EB42DB4C"/>
    <w:lvl w:ilvl="0" w:tplc="4056AE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BC07F3F"/>
    <w:multiLevelType w:val="hybridMultilevel"/>
    <w:tmpl w:val="1E4C9B2C"/>
    <w:lvl w:ilvl="0" w:tplc="D5CC7BCE">
      <w:start w:val="1"/>
      <w:numFmt w:val="lowerLetter"/>
      <w:lvlText w:val="%1)"/>
      <w:lvlJc w:val="left"/>
      <w:pPr>
        <w:ind w:left="26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080" w:hanging="400"/>
      </w:pPr>
    </w:lvl>
    <w:lvl w:ilvl="2" w:tplc="0409001B" w:tentative="1">
      <w:start w:val="1"/>
      <w:numFmt w:val="lowerRoman"/>
      <w:lvlText w:val="%3."/>
      <w:lvlJc w:val="right"/>
      <w:pPr>
        <w:ind w:left="3480" w:hanging="400"/>
      </w:pPr>
    </w:lvl>
    <w:lvl w:ilvl="3" w:tplc="0409000F" w:tentative="1">
      <w:start w:val="1"/>
      <w:numFmt w:val="decimal"/>
      <w:lvlText w:val="%4."/>
      <w:lvlJc w:val="left"/>
      <w:pPr>
        <w:ind w:left="3880" w:hanging="400"/>
      </w:pPr>
    </w:lvl>
    <w:lvl w:ilvl="4" w:tplc="04090019" w:tentative="1">
      <w:start w:val="1"/>
      <w:numFmt w:val="upperLetter"/>
      <w:lvlText w:val="%5."/>
      <w:lvlJc w:val="left"/>
      <w:pPr>
        <w:ind w:left="4280" w:hanging="400"/>
      </w:pPr>
    </w:lvl>
    <w:lvl w:ilvl="5" w:tplc="0409001B" w:tentative="1">
      <w:start w:val="1"/>
      <w:numFmt w:val="lowerRoman"/>
      <w:lvlText w:val="%6."/>
      <w:lvlJc w:val="right"/>
      <w:pPr>
        <w:ind w:left="4680" w:hanging="400"/>
      </w:pPr>
    </w:lvl>
    <w:lvl w:ilvl="6" w:tplc="0409000F" w:tentative="1">
      <w:start w:val="1"/>
      <w:numFmt w:val="decimal"/>
      <w:lvlText w:val="%7."/>
      <w:lvlJc w:val="left"/>
      <w:pPr>
        <w:ind w:left="5080" w:hanging="400"/>
      </w:pPr>
    </w:lvl>
    <w:lvl w:ilvl="7" w:tplc="04090019" w:tentative="1">
      <w:start w:val="1"/>
      <w:numFmt w:val="upperLetter"/>
      <w:lvlText w:val="%8."/>
      <w:lvlJc w:val="left"/>
      <w:pPr>
        <w:ind w:left="5480" w:hanging="400"/>
      </w:pPr>
    </w:lvl>
    <w:lvl w:ilvl="8" w:tplc="0409001B" w:tentative="1">
      <w:start w:val="1"/>
      <w:numFmt w:val="lowerRoman"/>
      <w:lvlText w:val="%9."/>
      <w:lvlJc w:val="right"/>
      <w:pPr>
        <w:ind w:left="5880" w:hanging="400"/>
      </w:pPr>
    </w:lvl>
  </w:abstractNum>
  <w:abstractNum w:abstractNumId="21">
    <w:nsid w:val="6CC0463E"/>
    <w:multiLevelType w:val="hybridMultilevel"/>
    <w:tmpl w:val="0AD83DBA"/>
    <w:lvl w:ilvl="0" w:tplc="A0242992">
      <w:start w:val="2"/>
      <w:numFmt w:val="bullet"/>
      <w:lvlText w:val="-"/>
      <w:lvlJc w:val="left"/>
      <w:pPr>
        <w:ind w:left="228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00"/>
      </w:pPr>
      <w:rPr>
        <w:rFonts w:ascii="Wingdings" w:hAnsi="Wingdings" w:hint="default"/>
      </w:rPr>
    </w:lvl>
  </w:abstractNum>
  <w:abstractNum w:abstractNumId="22">
    <w:nsid w:val="76DD4897"/>
    <w:multiLevelType w:val="hybridMultilevel"/>
    <w:tmpl w:val="CF2A2FE0"/>
    <w:lvl w:ilvl="0" w:tplc="9B4C5254">
      <w:start w:val="1"/>
      <w:numFmt w:val="decimal"/>
      <w:lvlText w:val="%1)"/>
      <w:lvlJc w:val="left"/>
      <w:pPr>
        <w:ind w:left="13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6" w:hanging="400"/>
      </w:pPr>
    </w:lvl>
    <w:lvl w:ilvl="2" w:tplc="0409001B" w:tentative="1">
      <w:start w:val="1"/>
      <w:numFmt w:val="lowerRoman"/>
      <w:lvlText w:val="%3."/>
      <w:lvlJc w:val="right"/>
      <w:pPr>
        <w:ind w:left="2196" w:hanging="400"/>
      </w:pPr>
    </w:lvl>
    <w:lvl w:ilvl="3" w:tplc="0409000F" w:tentative="1">
      <w:start w:val="1"/>
      <w:numFmt w:val="decimal"/>
      <w:lvlText w:val="%4."/>
      <w:lvlJc w:val="left"/>
      <w:pPr>
        <w:ind w:left="2596" w:hanging="400"/>
      </w:pPr>
    </w:lvl>
    <w:lvl w:ilvl="4" w:tplc="04090019" w:tentative="1">
      <w:start w:val="1"/>
      <w:numFmt w:val="upperLetter"/>
      <w:lvlText w:val="%5."/>
      <w:lvlJc w:val="left"/>
      <w:pPr>
        <w:ind w:left="2996" w:hanging="400"/>
      </w:pPr>
    </w:lvl>
    <w:lvl w:ilvl="5" w:tplc="0409001B" w:tentative="1">
      <w:start w:val="1"/>
      <w:numFmt w:val="lowerRoman"/>
      <w:lvlText w:val="%6."/>
      <w:lvlJc w:val="right"/>
      <w:pPr>
        <w:ind w:left="3396" w:hanging="400"/>
      </w:pPr>
    </w:lvl>
    <w:lvl w:ilvl="6" w:tplc="0409000F" w:tentative="1">
      <w:start w:val="1"/>
      <w:numFmt w:val="decimal"/>
      <w:lvlText w:val="%7."/>
      <w:lvlJc w:val="left"/>
      <w:pPr>
        <w:ind w:left="3796" w:hanging="400"/>
      </w:pPr>
    </w:lvl>
    <w:lvl w:ilvl="7" w:tplc="04090019" w:tentative="1">
      <w:start w:val="1"/>
      <w:numFmt w:val="upperLetter"/>
      <w:lvlText w:val="%8."/>
      <w:lvlJc w:val="left"/>
      <w:pPr>
        <w:ind w:left="4196" w:hanging="400"/>
      </w:pPr>
    </w:lvl>
    <w:lvl w:ilvl="8" w:tplc="0409001B" w:tentative="1">
      <w:start w:val="1"/>
      <w:numFmt w:val="lowerRoman"/>
      <w:lvlText w:val="%9."/>
      <w:lvlJc w:val="right"/>
      <w:pPr>
        <w:ind w:left="4596" w:hanging="400"/>
      </w:pPr>
    </w:lvl>
  </w:abstractNum>
  <w:abstractNum w:abstractNumId="23">
    <w:nsid w:val="77C93302"/>
    <w:multiLevelType w:val="hybridMultilevel"/>
    <w:tmpl w:val="11ECE730"/>
    <w:lvl w:ilvl="0" w:tplc="EF0C266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7B4F6121"/>
    <w:multiLevelType w:val="hybridMultilevel"/>
    <w:tmpl w:val="D2104398"/>
    <w:lvl w:ilvl="0" w:tplc="AC6A03A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5">
    <w:nsid w:val="7F5E0503"/>
    <w:multiLevelType w:val="hybridMultilevel"/>
    <w:tmpl w:val="539853FA"/>
    <w:lvl w:ilvl="0" w:tplc="3A18FE88">
      <w:start w:val="1"/>
      <w:numFmt w:val="decimal"/>
      <w:lvlText w:val="%1)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num w:numId="1">
    <w:abstractNumId w:val="11"/>
  </w:num>
  <w:num w:numId="2">
    <w:abstractNumId w:val="15"/>
  </w:num>
  <w:num w:numId="3">
    <w:abstractNumId w:val="1"/>
  </w:num>
  <w:num w:numId="4">
    <w:abstractNumId w:val="14"/>
  </w:num>
  <w:num w:numId="5">
    <w:abstractNumId w:val="0"/>
  </w:num>
  <w:num w:numId="6">
    <w:abstractNumId w:val="19"/>
  </w:num>
  <w:num w:numId="7">
    <w:abstractNumId w:val="9"/>
  </w:num>
  <w:num w:numId="8">
    <w:abstractNumId w:val="24"/>
  </w:num>
  <w:num w:numId="9">
    <w:abstractNumId w:val="3"/>
  </w:num>
  <w:num w:numId="10">
    <w:abstractNumId w:val="16"/>
  </w:num>
  <w:num w:numId="11">
    <w:abstractNumId w:val="7"/>
  </w:num>
  <w:num w:numId="12">
    <w:abstractNumId w:val="2"/>
  </w:num>
  <w:num w:numId="13">
    <w:abstractNumId w:val="21"/>
  </w:num>
  <w:num w:numId="14">
    <w:abstractNumId w:val="17"/>
  </w:num>
  <w:num w:numId="15">
    <w:abstractNumId w:val="20"/>
  </w:num>
  <w:num w:numId="16">
    <w:abstractNumId w:val="25"/>
  </w:num>
  <w:num w:numId="17">
    <w:abstractNumId w:val="12"/>
  </w:num>
  <w:num w:numId="18">
    <w:abstractNumId w:val="13"/>
  </w:num>
  <w:num w:numId="19">
    <w:abstractNumId w:val="8"/>
  </w:num>
  <w:num w:numId="20">
    <w:abstractNumId w:val="18"/>
  </w:num>
  <w:num w:numId="21">
    <w:abstractNumId w:val="23"/>
  </w:num>
  <w:num w:numId="22">
    <w:abstractNumId w:val="5"/>
  </w:num>
  <w:num w:numId="23">
    <w:abstractNumId w:val="6"/>
  </w:num>
  <w:num w:numId="24">
    <w:abstractNumId w:val="10"/>
  </w:num>
  <w:num w:numId="25">
    <w:abstractNumId w:val="4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6BA"/>
    <w:rsid w:val="00116B11"/>
    <w:rsid w:val="00126C5D"/>
    <w:rsid w:val="001B3CCF"/>
    <w:rsid w:val="00201AF6"/>
    <w:rsid w:val="00204671"/>
    <w:rsid w:val="00244EEA"/>
    <w:rsid w:val="0047246F"/>
    <w:rsid w:val="005761EC"/>
    <w:rsid w:val="00577B15"/>
    <w:rsid w:val="00697595"/>
    <w:rsid w:val="006C321D"/>
    <w:rsid w:val="007778A9"/>
    <w:rsid w:val="007D2AC2"/>
    <w:rsid w:val="00844768"/>
    <w:rsid w:val="00871975"/>
    <w:rsid w:val="0087448A"/>
    <w:rsid w:val="009672A9"/>
    <w:rsid w:val="009D174C"/>
    <w:rsid w:val="009D364F"/>
    <w:rsid w:val="00A051AA"/>
    <w:rsid w:val="00A167CB"/>
    <w:rsid w:val="00A566BA"/>
    <w:rsid w:val="00AC789A"/>
    <w:rsid w:val="00B25C20"/>
    <w:rsid w:val="00C2431F"/>
    <w:rsid w:val="00DE005E"/>
    <w:rsid w:val="00EC2412"/>
    <w:rsid w:val="00F32C00"/>
    <w:rsid w:val="00FF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66B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A566BA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A566B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566BA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Placeholder Text"/>
    <w:basedOn w:val="a0"/>
    <w:uiPriority w:val="99"/>
    <w:semiHidden/>
    <w:rsid w:val="00A566BA"/>
    <w:rPr>
      <w:color w:val="808080"/>
    </w:rPr>
  </w:style>
  <w:style w:type="paragraph" w:styleId="a7">
    <w:name w:val="List Paragraph"/>
    <w:basedOn w:val="a"/>
    <w:uiPriority w:val="34"/>
    <w:qFormat/>
    <w:rsid w:val="00C2431F"/>
    <w:pPr>
      <w:ind w:leftChars="400" w:left="800"/>
    </w:pPr>
  </w:style>
  <w:style w:type="paragraph" w:styleId="a8">
    <w:name w:val="header"/>
    <w:basedOn w:val="a"/>
    <w:link w:val="Char0"/>
    <w:uiPriority w:val="99"/>
    <w:unhideWhenUsed/>
    <w:rsid w:val="006975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697595"/>
  </w:style>
  <w:style w:type="paragraph" w:styleId="a9">
    <w:name w:val="footer"/>
    <w:basedOn w:val="a"/>
    <w:link w:val="Char1"/>
    <w:uiPriority w:val="99"/>
    <w:unhideWhenUsed/>
    <w:rsid w:val="0069759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6975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66B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A566BA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A566B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566BA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Placeholder Text"/>
    <w:basedOn w:val="a0"/>
    <w:uiPriority w:val="99"/>
    <w:semiHidden/>
    <w:rsid w:val="00A566BA"/>
    <w:rPr>
      <w:color w:val="808080"/>
    </w:rPr>
  </w:style>
  <w:style w:type="paragraph" w:styleId="a7">
    <w:name w:val="List Paragraph"/>
    <w:basedOn w:val="a"/>
    <w:uiPriority w:val="34"/>
    <w:qFormat/>
    <w:rsid w:val="00C2431F"/>
    <w:pPr>
      <w:ind w:leftChars="400" w:left="800"/>
    </w:pPr>
  </w:style>
  <w:style w:type="paragraph" w:styleId="a8">
    <w:name w:val="header"/>
    <w:basedOn w:val="a"/>
    <w:link w:val="Char0"/>
    <w:uiPriority w:val="99"/>
    <w:unhideWhenUsed/>
    <w:rsid w:val="006975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697595"/>
  </w:style>
  <w:style w:type="paragraph" w:styleId="a9">
    <w:name w:val="footer"/>
    <w:basedOn w:val="a"/>
    <w:link w:val="Char1"/>
    <w:uiPriority w:val="99"/>
    <w:unhideWhenUsed/>
    <w:rsid w:val="0069759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6975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2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math.ubc.ca/~feldman/m267/odeReview.pdf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Vector_projection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Vector_projection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Vector_projection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D61CC9-356E-4EA3-806E-7EF611BB3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1201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user</cp:lastModifiedBy>
  <cp:revision>2</cp:revision>
  <dcterms:created xsi:type="dcterms:W3CDTF">2020-11-21T07:38:00Z</dcterms:created>
  <dcterms:modified xsi:type="dcterms:W3CDTF">2020-11-21T07:38:00Z</dcterms:modified>
</cp:coreProperties>
</file>