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CA4" w:rsidRDefault="00525CA4">
      <w:r>
        <w:rPr>
          <w:rFonts w:hint="eastAsia"/>
        </w:rPr>
        <w:t>Non-linear least square estimator</w:t>
      </w:r>
    </w:p>
    <w:p w:rsidR="00525CA4" w:rsidRDefault="00525CA4">
      <w:r>
        <w:rPr>
          <w:rFonts w:hint="eastAsia"/>
        </w:rPr>
        <w:t>S</w:t>
      </w:r>
      <w:r>
        <w:t>i</w:t>
      </w:r>
      <w:r>
        <w:rPr>
          <w:rFonts w:hint="eastAsia"/>
        </w:rPr>
        <w:t>nce the formula is given as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             (1)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looks a little bit complicate, so I am not sure it works correctly.</w:t>
      </w:r>
    </w:p>
    <w:p w:rsidR="00525CA4" w:rsidRDefault="00525CA4">
      <w:r>
        <w:rPr>
          <w:rFonts w:hint="eastAsia"/>
        </w:rPr>
        <w:t>So I test a simple example without noisy measurement.</w:t>
      </w:r>
    </w:p>
    <w:p w:rsidR="0075437C" w:rsidRDefault="009F4AD1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onsider the following </w:t>
      </w:r>
      <w:r w:rsidR="00525CA4">
        <w:rPr>
          <w:rFonts w:hint="eastAsia"/>
        </w:rPr>
        <w:t xml:space="preserve">known </w:t>
      </w:r>
      <w:r>
        <w:rPr>
          <w:rFonts w:hint="eastAsia"/>
        </w:rPr>
        <w:t xml:space="preserve">polynomial </w:t>
      </w:r>
    </w:p>
    <w:p w:rsidR="009F4AD1" w:rsidRPr="00525CA4" w:rsidRDefault="009F4AD1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                    (2)</m:t>
          </m:r>
        </m:oMath>
      </m:oMathPara>
    </w:p>
    <w:p w:rsidR="00525CA4" w:rsidRDefault="00525CA4">
      <w:r>
        <w:rPr>
          <w:rFonts w:hint="eastAsia"/>
        </w:rPr>
        <w:t xml:space="preserve"> Now, given some measurement, </w:t>
      </w:r>
      <w:r>
        <w:t xml:space="preserve">my model is </w:t>
      </w:r>
    </w:p>
    <w:p w:rsidR="00525CA4" w:rsidRPr="00525CA4" w:rsidRDefault="00525CA4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(3)</m:t>
          </m:r>
        </m:oMath>
      </m:oMathPara>
    </w:p>
    <w:p w:rsidR="00525CA4" w:rsidRDefault="00525CA4" w:rsidP="00525CA4">
      <w:pPr>
        <w:ind w:firstLineChars="50" w:firstLine="10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  <w:r>
        <w:t>I</w:t>
      </w:r>
      <w:r>
        <w:rPr>
          <w:rFonts w:hint="eastAsia"/>
        </w:rPr>
        <w:t xml:space="preserve"> want to find an estimator for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 xml:space="preserve"> using (1)</w:t>
      </w:r>
      <w:r w:rsidR="00326C05">
        <w:rPr>
          <w:rFonts w:hint="eastAsia"/>
        </w:rPr>
        <w:t xml:space="preserve">. </w:t>
      </w:r>
      <w:r w:rsidR="00F90AB0">
        <w:rPr>
          <w:rFonts w:hint="eastAsia"/>
        </w:rPr>
        <w:t>Due to the non-</w:t>
      </w:r>
      <w:r w:rsidR="00326C05">
        <w:rPr>
          <w:rFonts w:hint="eastAsia"/>
        </w:rPr>
        <w:t>linear</w:t>
      </w:r>
      <w:r w:rsidR="00F90AB0">
        <w:rPr>
          <w:rFonts w:hint="eastAsia"/>
        </w:rPr>
        <w:t>ity</w:t>
      </w:r>
      <w:r w:rsidR="00326C05">
        <w:rPr>
          <w:rFonts w:hint="eastAsia"/>
        </w:rPr>
        <w:t xml:space="preserve"> with respect </w:t>
      </w:r>
      <w:proofErr w:type="gramStart"/>
      <w:r w:rsidR="00326C05">
        <w:rPr>
          <w:rFonts w:hint="eastAsia"/>
        </w:rPr>
        <w:t xml:space="preserve">to </w:t>
      </w:r>
      <w:proofErr w:type="gramEnd"/>
      <m:oMath>
        <m:r>
          <w:rPr>
            <w:rFonts w:ascii="Cambria Math" w:hAnsi="Cambria Math"/>
          </w:rPr>
          <m:t>a</m:t>
        </m:r>
      </m:oMath>
      <w:r w:rsidR="00326C05">
        <w:rPr>
          <w:rFonts w:hint="eastAsia"/>
        </w:rPr>
        <w:t>,</w:t>
      </w:r>
    </w:p>
    <w:p w:rsidR="00326C05" w:rsidRPr="00525CA4" w:rsidRDefault="00326C05" w:rsidP="00525CA4">
      <w:pPr>
        <w:ind w:firstLineChars="50" w:firstLine="100"/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use the linear least square estimation procedure. </w:t>
      </w:r>
      <w:r w:rsidR="00CE514E">
        <w:rPr>
          <w:rFonts w:hint="eastAsia"/>
        </w:rPr>
        <w:t>L</w:t>
      </w:r>
      <w:r>
        <w:rPr>
          <w:rFonts w:hint="eastAsia"/>
        </w:rPr>
        <w:t>et us use (1)</w:t>
      </w:r>
    </w:p>
    <w:p w:rsidR="00525CA4" w:rsidRDefault="00326C05" w:rsidP="00326C05">
      <w:pPr>
        <w:pStyle w:val="a5"/>
        <w:numPr>
          <w:ilvl w:val="0"/>
          <w:numId w:val="5"/>
        </w:numPr>
        <w:ind w:leftChars="0"/>
      </w:pPr>
      <w:r>
        <w:t>M</w:t>
      </w:r>
      <w:r>
        <w:rPr>
          <w:rFonts w:hint="eastAsia"/>
        </w:rPr>
        <w:t>easurement data</w:t>
      </w:r>
    </w:p>
    <w:p w:rsidR="00326C05" w:rsidRPr="00F64202" w:rsidRDefault="00326C05" w:rsidP="00326C05">
      <w:pPr>
        <w:pStyle w:val="a5"/>
        <w:ind w:leftChars="0" w:left="460"/>
      </w:pPr>
      <m:oMathPara>
        <m:oMath>
          <m:r>
            <m:rPr>
              <m:sty m:val="p"/>
            </m:rPr>
            <w:rPr>
              <w:rFonts w:ascii="Cambria Math" w:hAnsi="Cambria Math"/>
            </w:rPr>
            <m:t>(t,y)=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,(2,0) </m:t>
          </m:r>
        </m:oMath>
      </m:oMathPara>
    </w:p>
    <w:p w:rsidR="00326C05" w:rsidRDefault="00326C05" w:rsidP="00326C0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Let us </w:t>
      </w:r>
      <w:r>
        <w:t>substitute</w:t>
      </w:r>
      <w:r>
        <w:rPr>
          <w:rFonts w:hint="eastAsia"/>
        </w:rPr>
        <w:t xml:space="preserve"> these data into (3),</w:t>
      </w:r>
    </w:p>
    <w:p w:rsidR="00326C05" w:rsidRDefault="00326C05" w:rsidP="00326C05">
      <w:pPr>
        <w:pStyle w:val="a5"/>
        <w:ind w:leftChars="0" w:left="460"/>
      </w:pPr>
      <w:r>
        <w:rPr>
          <w:rFonts w:hint="eastAsia"/>
        </w:rPr>
        <w:t xml:space="preserve">With the first measurement, </w:t>
      </w:r>
    </w:p>
    <w:p w:rsidR="00326C05" w:rsidRPr="00326C05" w:rsidRDefault="00326C05" w:rsidP="00326C05">
      <w:pPr>
        <w:pStyle w:val="a5"/>
        <w:ind w:leftChars="0" w:left="4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4=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-→  a= ±2…</m:t>
          </m:r>
        </m:oMath>
      </m:oMathPara>
    </w:p>
    <w:p w:rsidR="00326C05" w:rsidRDefault="00326C05" w:rsidP="00326C05">
      <w:pPr>
        <w:pStyle w:val="a5"/>
        <w:ind w:leftChars="0" w:left="460"/>
      </w:pPr>
      <w:r>
        <w:rPr>
          <w:rFonts w:hint="eastAsia"/>
        </w:rPr>
        <w:t xml:space="preserve">These are the solution to (3), it is not appropriate to my purpose </w:t>
      </w:r>
      <w:r w:rsidR="00F90AB0">
        <w:rPr>
          <w:rFonts w:hint="eastAsia"/>
        </w:rPr>
        <w:t>for</w:t>
      </w:r>
      <w:r>
        <w:rPr>
          <w:rFonts w:hint="eastAsia"/>
        </w:rPr>
        <w:t xml:space="preserve"> (1). Let </w:t>
      </w:r>
      <w:r w:rsidR="000C7828">
        <w:rPr>
          <w:rFonts w:hint="eastAsia"/>
        </w:rPr>
        <w:t>me</w:t>
      </w:r>
      <w:r>
        <w:rPr>
          <w:rFonts w:hint="eastAsia"/>
        </w:rPr>
        <w:t xml:space="preserve"> apply the (1) </w:t>
      </w:r>
    </w:p>
    <w:p w:rsidR="00326C05" w:rsidRDefault="00326C05" w:rsidP="00326C0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Calculate the sensitivity matrix(or vector)</w:t>
      </w:r>
    </w:p>
    <w:p w:rsidR="00326C05" w:rsidRPr="00326C05" w:rsidRDefault="00326C05" w:rsidP="00326C05">
      <w:pPr>
        <w:pStyle w:val="a5"/>
        <w:ind w:leftChars="0" w:left="456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26C05" w:rsidRPr="009F4AD1" w:rsidRDefault="00326C05" w:rsidP="00326C05">
      <w:pPr>
        <w:pStyle w:val="a5"/>
        <w:ind w:leftChars="0" w:left="456"/>
      </w:pPr>
      <w:proofErr w:type="gramStart"/>
      <w:r>
        <w:rPr>
          <w:rFonts w:hint="eastAsia"/>
        </w:rPr>
        <w:t>y</w:t>
      </w:r>
      <w:r>
        <w:t>ields</w:t>
      </w:r>
      <w:proofErr w:type="gramEnd"/>
      <w:r>
        <w:t xml:space="preserve"> </w:t>
      </w:r>
      <w:r>
        <w:rPr>
          <w:rFonts w:hint="eastAsia"/>
        </w:rPr>
        <w:t xml:space="preserve">to </w:t>
      </w:r>
    </w:p>
    <w:p w:rsidR="00326C05" w:rsidRPr="007A61C7" w:rsidRDefault="004F0C0A" w:rsidP="00326C05">
      <w:pPr>
        <w:ind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 xml:space="preserve">= -2t+2a </m:t>
          </m:r>
        </m:oMath>
      </m:oMathPara>
    </w:p>
    <w:p w:rsidR="007A61C7" w:rsidRDefault="007A61C7" w:rsidP="007A61C7">
      <w:pPr>
        <w:ind w:left="456"/>
      </w:pPr>
      <w:r>
        <w:rPr>
          <w:rFonts w:hint="eastAsia"/>
        </w:rPr>
        <w:t xml:space="preserve">So the sensitivity matrix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</w:t>
      </w:r>
    </w:p>
    <w:p w:rsidR="007A61C7" w:rsidRPr="00F64202" w:rsidRDefault="007A61C7" w:rsidP="007A61C7">
      <w:pPr>
        <w:ind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-2+2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-4+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      (4)</m:t>
          </m:r>
        </m:oMath>
      </m:oMathPara>
    </w:p>
    <w:p w:rsidR="007A61C7" w:rsidRPr="007A61C7" w:rsidRDefault="007A61C7" w:rsidP="00326C05">
      <w:pPr>
        <w:ind w:left="456"/>
      </w:pPr>
    </w:p>
    <w:p w:rsidR="007A61C7" w:rsidRPr="007A61C7" w:rsidRDefault="007A61C7" w:rsidP="007A61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Recursive up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A61C7" w:rsidRDefault="007A61C7" w:rsidP="007A61C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Assume an </w:t>
      </w:r>
      <w:r>
        <w:t>initial</w:t>
      </w:r>
      <w:r>
        <w:rPr>
          <w:rFonts w:hint="eastAsia"/>
        </w:rPr>
        <w:t xml:space="preserve">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 as </w:t>
      </w:r>
    </w:p>
    <w:p w:rsidR="007A61C7" w:rsidRDefault="004F0C0A" w:rsidP="007A61C7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A61C7" w:rsidRDefault="007A61C7" w:rsidP="007A61C7">
      <w:pPr>
        <w:pStyle w:val="a5"/>
        <w:ind w:leftChars="0" w:left="816"/>
      </w:pPr>
      <w:r>
        <w:rPr>
          <w:rFonts w:hint="eastAsia"/>
        </w:rPr>
        <w:t xml:space="preserve">Find the </w:t>
      </w:r>
      <w:proofErr w:type="gramStart"/>
      <w:r>
        <w:rPr>
          <w:rFonts w:hint="eastAsia"/>
        </w:rPr>
        <w:t xml:space="preserve">next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First </w:t>
      </w:r>
      <w:proofErr w:type="gramStart"/>
      <w:r>
        <w:rPr>
          <w:rFonts w:hint="eastAsia"/>
        </w:rPr>
        <w:t>from(</w:t>
      </w:r>
      <w:proofErr w:type="gramEnd"/>
      <w:r>
        <w:rPr>
          <w:rFonts w:hint="eastAsia"/>
        </w:rPr>
        <w:t>4)</w:t>
      </w:r>
    </w:p>
    <w:p w:rsidR="007A61C7" w:rsidRPr="007A61C7" w:rsidRDefault="004F0C0A" w:rsidP="007A61C7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-2+2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0-2-4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A61C7" w:rsidRDefault="007A61C7" w:rsidP="007A61C7">
      <w:pPr>
        <w:pStyle w:val="a5"/>
        <w:ind w:leftChars="0" w:left="816"/>
      </w:pPr>
      <w:r>
        <w:t>A</w:t>
      </w:r>
      <w:r>
        <w:rPr>
          <w:rFonts w:hint="eastAsia"/>
        </w:rPr>
        <w:t>nd</w:t>
      </w:r>
      <w:r>
        <w:br/>
      </w:r>
      <m:oMathPara>
        <m:oMath>
          <m:r>
            <w:rPr>
              <w:rFonts w:ascii="Cambria Math" w:hAnsi="Cambria Math"/>
            </w:rPr>
            <m:t>error=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7A61C7" w:rsidRDefault="006476F5" w:rsidP="007A61C7">
      <w:pPr>
        <w:pStyle w:val="a5"/>
        <w:ind w:leftChars="0" w:left="816"/>
      </w:pPr>
      <w:r>
        <w:rPr>
          <w:rFonts w:hint="eastAsia"/>
        </w:rPr>
        <w:t>Hence</w:t>
      </w:r>
    </w:p>
    <w:p w:rsidR="006476F5" w:rsidRPr="006476F5" w:rsidRDefault="004F0C0A" w:rsidP="007A61C7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A61C7" w:rsidRDefault="006476F5" w:rsidP="007A61C7">
      <w:pPr>
        <w:pStyle w:val="a5"/>
        <w:numPr>
          <w:ilvl w:val="1"/>
          <w:numId w:val="5"/>
        </w:numPr>
        <w:ind w:leftChars="0"/>
      </w:pPr>
      <w:r>
        <w:t>W</w:t>
      </w:r>
      <w:r>
        <w:rPr>
          <w:rFonts w:hint="eastAsia"/>
        </w:rP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6476F5" w:rsidRDefault="006476F5" w:rsidP="006476F5">
      <w:pPr>
        <w:pStyle w:val="a5"/>
        <w:ind w:leftChars="0" w:left="816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 continue the next as</w:t>
      </w:r>
    </w:p>
    <w:p w:rsidR="006476F5" w:rsidRPr="007A61C7" w:rsidRDefault="004F0C0A" w:rsidP="006476F5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-2+2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1.6 -0.4 -2.4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476F5" w:rsidRDefault="006476F5" w:rsidP="006476F5">
      <w:pPr>
        <w:pStyle w:val="a5"/>
        <w:ind w:leftChars="0" w:left="816"/>
      </w:pPr>
      <w:r>
        <w:t>A</w:t>
      </w:r>
      <w:r>
        <w:rPr>
          <w:rFonts w:hint="eastAsia"/>
        </w:rPr>
        <w:t>nd</w:t>
      </w:r>
      <w:r>
        <w:br/>
      </w:r>
      <m:oMathPara>
        <m:oMath>
          <m:r>
            <w:rPr>
              <w:rFonts w:ascii="Cambria Math" w:hAnsi="Cambria Math"/>
            </w:rPr>
            <m:t>error=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</m:mr>
              </m:m>
            </m:e>
          </m:d>
        </m:oMath>
      </m:oMathPara>
    </w:p>
    <w:p w:rsidR="006476F5" w:rsidRDefault="006476F5" w:rsidP="006476F5">
      <w:pPr>
        <w:pStyle w:val="a5"/>
        <w:ind w:leftChars="0" w:left="816"/>
      </w:pPr>
      <w:r>
        <w:rPr>
          <w:rFonts w:hint="eastAsia"/>
        </w:rPr>
        <w:t>Hence</w:t>
      </w:r>
    </w:p>
    <w:p w:rsidR="006476F5" w:rsidRPr="006476F5" w:rsidRDefault="004F0C0A" w:rsidP="006476F5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</m:d>
          <m:r>
            <w:rPr>
              <w:rFonts w:ascii="Cambria Math" w:hAnsi="Cambria Math"/>
            </w:rPr>
            <m:t xml:space="preserve">=1.7962 </m:t>
          </m:r>
        </m:oMath>
      </m:oMathPara>
    </w:p>
    <w:p w:rsidR="006476F5" w:rsidRDefault="006476F5" w:rsidP="006476F5">
      <w:pPr>
        <w:pStyle w:val="a5"/>
        <w:numPr>
          <w:ilvl w:val="1"/>
          <w:numId w:val="5"/>
        </w:numPr>
        <w:ind w:leftChars="0"/>
      </w:pPr>
      <w:r w:rsidRPr="006476F5">
        <w:t xml:space="preserve"> </w:t>
      </w:r>
      <w:r>
        <w:t>W</w:t>
      </w:r>
      <w:r>
        <w:rPr>
          <w:rFonts w:hint="eastAsia"/>
        </w:rP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6476F5" w:rsidRDefault="006476F5" w:rsidP="006476F5">
      <w:pPr>
        <w:pStyle w:val="a5"/>
        <w:ind w:leftChars="0" w:left="816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 continue the next as</w:t>
      </w:r>
    </w:p>
    <w:p w:rsidR="006476F5" w:rsidRPr="007A61C7" w:rsidRDefault="004F0C0A" w:rsidP="006476F5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-2+2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3.5925  1.5925 -0.4075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476F5" w:rsidRDefault="006476F5" w:rsidP="006476F5">
      <w:pPr>
        <w:pStyle w:val="a5"/>
        <w:ind w:leftChars="0" w:left="816"/>
      </w:pPr>
      <w:r>
        <w:t>A</w:t>
      </w:r>
      <w:r>
        <w:rPr>
          <w:rFonts w:hint="eastAsia"/>
        </w:rPr>
        <w:t>nd</w:t>
      </w:r>
      <w:r>
        <w:br/>
      </w:r>
      <m:oMathPara>
        <m:oMath>
          <m:r>
            <w:rPr>
              <w:rFonts w:ascii="Cambria Math" w:hAnsi="Cambria Math"/>
            </w:rPr>
            <m:t>error=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0.7736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0.3660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-0.0415</m:t>
                    </m:r>
                  </m:e>
                </m:mr>
              </m:m>
            </m:e>
          </m:d>
        </m:oMath>
      </m:oMathPara>
    </w:p>
    <w:p w:rsidR="006476F5" w:rsidRDefault="006476F5" w:rsidP="006476F5">
      <w:pPr>
        <w:pStyle w:val="a5"/>
        <w:ind w:leftChars="0" w:left="816"/>
      </w:pPr>
      <w:r>
        <w:rPr>
          <w:rFonts w:hint="eastAsia"/>
        </w:rPr>
        <w:t>Hence</w:t>
      </w:r>
    </w:p>
    <w:bookmarkStart w:id="0" w:name="_GoBack"/>
    <w:bookmarkEnd w:id="0"/>
    <w:p w:rsidR="006476F5" w:rsidRPr="006476F5" w:rsidRDefault="004F0C0A" w:rsidP="006476F5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</m:d>
          <m:r>
            <w:rPr>
              <w:rFonts w:ascii="Cambria Math" w:hAnsi="Cambria Math"/>
            </w:rPr>
            <m:t xml:space="preserve">=2.0127 </m:t>
          </m:r>
        </m:oMath>
      </m:oMathPara>
    </w:p>
    <w:p w:rsidR="00F03F4F" w:rsidRDefault="00F03F4F" w:rsidP="00F03F4F">
      <w:pPr>
        <w:pStyle w:val="a5"/>
        <w:numPr>
          <w:ilvl w:val="1"/>
          <w:numId w:val="5"/>
        </w:numPr>
        <w:ind w:leftChars="0"/>
      </w:pPr>
      <w:r>
        <w:lastRenderedPageBreak/>
        <w:t>W</w:t>
      </w:r>
      <w:r>
        <w:rPr>
          <w:rFonts w:hint="eastAsia"/>
        </w:rP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</w:p>
    <w:p w:rsidR="00F03F4F" w:rsidRDefault="00F03F4F" w:rsidP="00F03F4F">
      <w:pPr>
        <w:pStyle w:val="a5"/>
        <w:ind w:leftChars="0" w:left="816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, continue the next as</w:t>
      </w:r>
    </w:p>
    <w:p w:rsidR="00F03F4F" w:rsidRPr="007A61C7" w:rsidRDefault="004F0C0A" w:rsidP="00F03F4F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-2+2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-4+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4.0254  2.0254 -0.0254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03F4F" w:rsidRDefault="00F03F4F" w:rsidP="00F03F4F">
      <w:pPr>
        <w:pStyle w:val="a5"/>
        <w:ind w:leftChars="0" w:left="816"/>
      </w:pPr>
      <w:r>
        <w:t>A</w:t>
      </w:r>
      <w:r>
        <w:rPr>
          <w:rFonts w:hint="eastAsia"/>
        </w:rPr>
        <w:t>nd</w:t>
      </w:r>
      <w:r>
        <w:br/>
      </w:r>
      <m:oMathPara>
        <m:oMath>
          <m:r>
            <w:rPr>
              <w:rFonts w:ascii="Cambria Math" w:hAnsi="Cambria Math"/>
            </w:rPr>
            <m:t>error=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-0.0510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-0.0256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-0.0002</m:t>
                    </m:r>
                  </m:e>
                </m:mr>
              </m:m>
            </m:e>
          </m:d>
        </m:oMath>
      </m:oMathPara>
    </w:p>
    <w:p w:rsidR="00F03F4F" w:rsidRDefault="00F03F4F" w:rsidP="00F03F4F">
      <w:pPr>
        <w:pStyle w:val="a5"/>
        <w:ind w:leftChars="0" w:left="816"/>
      </w:pPr>
      <w:r>
        <w:rPr>
          <w:rFonts w:hint="eastAsia"/>
        </w:rPr>
        <w:t>Hence</w:t>
      </w:r>
    </w:p>
    <w:p w:rsidR="00F03F4F" w:rsidRPr="006476F5" w:rsidRDefault="004F0C0A" w:rsidP="00F03F4F">
      <w:pPr>
        <w:pStyle w:val="a5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</m:d>
          <m:r>
            <w:rPr>
              <w:rFonts w:ascii="Cambria Math" w:hAnsi="Cambria Math"/>
            </w:rPr>
            <m:t xml:space="preserve">=2.000 </m:t>
          </m:r>
        </m:oMath>
      </m:oMathPara>
    </w:p>
    <w:p w:rsidR="00F03F4F" w:rsidRDefault="00F03F4F" w:rsidP="00F03F4F">
      <w:pPr>
        <w:pStyle w:val="a5"/>
        <w:numPr>
          <w:ilvl w:val="1"/>
          <w:numId w:val="5"/>
        </w:numPr>
        <w:ind w:leftChars="0"/>
      </w:pPr>
      <w:r>
        <w:t>W</w:t>
      </w:r>
      <w:r>
        <w:rPr>
          <w:rFonts w:hint="eastAsia"/>
        </w:rP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p w:rsidR="000C7828" w:rsidRDefault="00F90AB0" w:rsidP="000C7828">
      <w:pPr>
        <w:pStyle w:val="a5"/>
        <w:ind w:leftChars="0" w:left="460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0C7828">
        <w:rPr>
          <w:rFonts w:hint="eastAsia"/>
        </w:rPr>
        <w:t xml:space="preserve">, continue the next and continue. But the error ~ 0!!    </w:t>
      </w:r>
      <w:r w:rsidR="000C7828">
        <w:t>Bingo</w:t>
      </w:r>
      <w:r w:rsidR="000C7828">
        <w:rPr>
          <w:rFonts w:hint="eastAsia"/>
        </w:rPr>
        <w:t xml:space="preserve">!! </w:t>
      </w:r>
    </w:p>
    <w:p w:rsidR="00F90AB0" w:rsidRDefault="00F90AB0" w:rsidP="00F90AB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Wrap up Non-linear LSE </w:t>
      </w:r>
    </w:p>
    <w:p w:rsidR="000C7828" w:rsidRDefault="000C7828" w:rsidP="000C782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Of course my model is noise free model, even if it is noisy, it may works.</w:t>
      </w:r>
    </w:p>
    <w:p w:rsidR="00F90AB0" w:rsidRDefault="00F90AB0" w:rsidP="00504E8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It is difficult to hand write to solve it. However Gauss </w:t>
      </w:r>
      <w:r w:rsidR="00504E8E">
        <w:rPr>
          <w:rFonts w:hint="eastAsia"/>
        </w:rPr>
        <w:t xml:space="preserve">solved the equation with more unknown parameters by hand. For example The stochastic text book Chapter 4, problem </w:t>
      </w:r>
    </w:p>
    <w:p w:rsidR="00504E8E" w:rsidRDefault="00504E8E" w:rsidP="00504E8E">
      <w:pPr>
        <w:pStyle w:val="a5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lsqnonlin</w:t>
      </w:r>
      <w:proofErr w:type="spellEnd"/>
      <w:r>
        <w:rPr>
          <w:rFonts w:hint="eastAsia"/>
        </w:rPr>
        <w:t xml:space="preserve"> (least square </w:t>
      </w:r>
      <w:proofErr w:type="spellStart"/>
      <w:r>
        <w:rPr>
          <w:rFonts w:hint="eastAsia"/>
        </w:rPr>
        <w:t>non linear</w:t>
      </w:r>
      <w:proofErr w:type="spellEnd"/>
      <w:r>
        <w:rPr>
          <w:rFonts w:hint="eastAsia"/>
        </w:rPr>
        <w:t xml:space="preserve">) function is provided to solve </w:t>
      </w:r>
      <w:proofErr w:type="spellStart"/>
      <w:r>
        <w:rPr>
          <w:rFonts w:hint="eastAsia"/>
        </w:rPr>
        <w:t>non linear</w:t>
      </w:r>
      <w:proofErr w:type="spellEnd"/>
      <w:r>
        <w:rPr>
          <w:rFonts w:hint="eastAsia"/>
        </w:rPr>
        <w:t xml:space="preserve"> LSE problem.</w:t>
      </w:r>
    </w:p>
    <w:p w:rsidR="00504E8E" w:rsidRDefault="00504E8E" w:rsidP="00504E8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But in non-linear, if the initial point is not good, or the number of data is not sufficien</w:t>
      </w:r>
      <w:r w:rsidR="000C7828">
        <w:rPr>
          <w:rFonts w:hint="eastAsia"/>
        </w:rPr>
        <w:t>t, it may not give the solution.</w:t>
      </w:r>
    </w:p>
    <w:p w:rsidR="00F90AB0" w:rsidRDefault="00F90AB0" w:rsidP="000C7828">
      <w:pPr>
        <w:pStyle w:val="a5"/>
        <w:ind w:leftChars="0" w:left="460"/>
      </w:pPr>
    </w:p>
    <w:sectPr w:rsidR="00F90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0A" w:rsidRDefault="004F0C0A" w:rsidP="00CE514E">
      <w:pPr>
        <w:spacing w:after="0" w:line="240" w:lineRule="auto"/>
      </w:pPr>
      <w:r>
        <w:separator/>
      </w:r>
    </w:p>
  </w:endnote>
  <w:endnote w:type="continuationSeparator" w:id="0">
    <w:p w:rsidR="004F0C0A" w:rsidRDefault="004F0C0A" w:rsidP="00CE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0A" w:rsidRDefault="004F0C0A" w:rsidP="00CE514E">
      <w:pPr>
        <w:spacing w:after="0" w:line="240" w:lineRule="auto"/>
      </w:pPr>
      <w:r>
        <w:separator/>
      </w:r>
    </w:p>
  </w:footnote>
  <w:footnote w:type="continuationSeparator" w:id="0">
    <w:p w:rsidR="004F0C0A" w:rsidRDefault="004F0C0A" w:rsidP="00CE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336"/>
    <w:multiLevelType w:val="hybridMultilevel"/>
    <w:tmpl w:val="B4F80136"/>
    <w:lvl w:ilvl="0" w:tplc="B16277C8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">
    <w:nsid w:val="182E6311"/>
    <w:multiLevelType w:val="multilevel"/>
    <w:tmpl w:val="163413D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8" w:hanging="1800"/>
      </w:pPr>
      <w:rPr>
        <w:rFonts w:hint="default"/>
      </w:rPr>
    </w:lvl>
  </w:abstractNum>
  <w:abstractNum w:abstractNumId="2">
    <w:nsid w:val="19A46263"/>
    <w:multiLevelType w:val="hybridMultilevel"/>
    <w:tmpl w:val="C78821EA"/>
    <w:lvl w:ilvl="0" w:tplc="45EA897C">
      <w:start w:val="5"/>
      <w:numFmt w:val="bullet"/>
      <w:lvlText w:val="-"/>
      <w:lvlJc w:val="left"/>
      <w:pPr>
        <w:ind w:left="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">
    <w:nsid w:val="439A3DCF"/>
    <w:multiLevelType w:val="hybridMultilevel"/>
    <w:tmpl w:val="B4F80136"/>
    <w:lvl w:ilvl="0" w:tplc="B16277C8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4">
    <w:nsid w:val="5AC8796A"/>
    <w:multiLevelType w:val="multilevel"/>
    <w:tmpl w:val="4EB27678"/>
    <w:lvl w:ilvl="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5">
    <w:nsid w:val="7FF414D4"/>
    <w:multiLevelType w:val="hybridMultilevel"/>
    <w:tmpl w:val="B4F80136"/>
    <w:lvl w:ilvl="0" w:tplc="B16277C8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D1"/>
    <w:rsid w:val="000C7828"/>
    <w:rsid w:val="00326C05"/>
    <w:rsid w:val="004F0C0A"/>
    <w:rsid w:val="00504E8E"/>
    <w:rsid w:val="00525CA4"/>
    <w:rsid w:val="005E3C7A"/>
    <w:rsid w:val="005F4E63"/>
    <w:rsid w:val="006476F5"/>
    <w:rsid w:val="006B7B76"/>
    <w:rsid w:val="0075437C"/>
    <w:rsid w:val="007A61C7"/>
    <w:rsid w:val="009F4AD1"/>
    <w:rsid w:val="00A316E3"/>
    <w:rsid w:val="00C57A95"/>
    <w:rsid w:val="00C64955"/>
    <w:rsid w:val="00CE514E"/>
    <w:rsid w:val="00DC65F0"/>
    <w:rsid w:val="00F03F4F"/>
    <w:rsid w:val="00F64202"/>
    <w:rsid w:val="00F9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A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F4A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F4A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F4AD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E51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E514E"/>
  </w:style>
  <w:style w:type="paragraph" w:styleId="a7">
    <w:name w:val="footer"/>
    <w:basedOn w:val="a"/>
    <w:link w:val="Char1"/>
    <w:uiPriority w:val="99"/>
    <w:unhideWhenUsed/>
    <w:rsid w:val="00CE51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E5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A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F4A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F4A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F4AD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E51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E514E"/>
  </w:style>
  <w:style w:type="paragraph" w:styleId="a7">
    <w:name w:val="footer"/>
    <w:basedOn w:val="a"/>
    <w:link w:val="Char1"/>
    <w:uiPriority w:val="99"/>
    <w:unhideWhenUsed/>
    <w:rsid w:val="00CE51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E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2021-01-29T05:53:00Z</dcterms:created>
  <dcterms:modified xsi:type="dcterms:W3CDTF">2021-01-29T05:53:00Z</dcterms:modified>
</cp:coreProperties>
</file>