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72D" w:rsidRDefault="00B34BD3">
      <w:pPr>
        <w:rPr>
          <w:rFonts w:hint="eastAsia"/>
        </w:rPr>
      </w:pPr>
      <w:r>
        <w:rPr>
          <w:rFonts w:hint="eastAsia"/>
        </w:rPr>
        <w:t>Ch.3</w:t>
      </w:r>
    </w:p>
    <w:p w:rsidR="009500A7" w:rsidRDefault="009500A7">
      <w:pPr>
        <w:rPr>
          <w:rFonts w:hint="eastAsia"/>
        </w:rPr>
      </w:pPr>
      <w:r>
        <w:rPr>
          <w:rFonts w:hint="eastAsia"/>
        </w:rPr>
        <w:t xml:space="preserve">Jacobian from Taylor series: Here vector valued function to be expanded into polynomials using Taylor series at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=(0,0)</m:t>
        </m:r>
      </m:oMath>
    </w:p>
    <w:p w:rsidR="009500A7" w:rsidRPr="009500A7" w:rsidRDefault="009500A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dx+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 xml:space="preserve">dy+… </m:t>
          </m:r>
        </m:oMath>
      </m:oMathPara>
    </w:p>
    <w:p w:rsidR="009500A7" w:rsidRDefault="009500A7">
      <w:pPr>
        <w:rPr>
          <w:rFonts w:hint="eastAsia"/>
        </w:rPr>
      </w:pPr>
      <w:r>
        <w:rPr>
          <w:rFonts w:hint="eastAsia"/>
        </w:rPr>
        <w:t>Now for linearization</w:t>
      </w:r>
    </w:p>
    <w:p w:rsidR="009500A7" w:rsidRPr="009500A7" w:rsidRDefault="009500A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(0,0)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dx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dy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9500A7" w:rsidRDefault="009500A7">
      <w:pPr>
        <w:rPr>
          <w:rFonts w:hint="eastAsia"/>
        </w:rPr>
      </w:pPr>
      <w:r>
        <w:rPr>
          <w:rFonts w:hint="eastAsia"/>
        </w:rPr>
        <w:t xml:space="preserve">Hence the Jacobian is </w:t>
      </w:r>
    </w:p>
    <w:p w:rsidR="009500A7" w:rsidRPr="009500A7" w:rsidRDefault="009500A7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</m:oMath>
      </m:oMathPara>
    </w:p>
    <w:p w:rsidR="009500A7" w:rsidRPr="0099472B" w:rsidRDefault="009500A7">
      <w:pPr>
        <w:rPr>
          <w:rFonts w:hint="eastAsia"/>
          <w:b/>
        </w:rPr>
      </w:pPr>
      <w:r w:rsidRPr="0099472B">
        <w:rPr>
          <w:rFonts w:hint="eastAsia"/>
          <w:b/>
        </w:rPr>
        <w:t>Not</w:t>
      </w:r>
    </w:p>
    <w:p w:rsidR="009500A7" w:rsidRPr="009500A7" w:rsidRDefault="009500A7">
      <w:pPr>
        <w:rPr>
          <w:rFonts w:hint="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</m:oMath>
      </m:oMathPara>
    </w:p>
    <w:p w:rsidR="009500A7" w:rsidRPr="009500A7" w:rsidRDefault="009500A7">
      <w:pPr>
        <w:rPr>
          <w:rFonts w:hint="eastAsia"/>
        </w:rPr>
      </w:pPr>
    </w:p>
    <w:p w:rsidR="00455FD0" w:rsidRDefault="00B34BD3" w:rsidP="00AE62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Stability and Equilibrium </w:t>
      </w:r>
    </w:p>
    <w:p w:rsidR="00403621" w:rsidRDefault="00403621" w:rsidP="00403621">
      <w:pPr>
        <w:pStyle w:val="a3"/>
        <w:ind w:leftChars="0" w:left="425"/>
      </w:pPr>
      <w:r>
        <w:rPr>
          <w:rFonts w:hint="eastAsia"/>
        </w:rPr>
        <w:t xml:space="preserve">%% Kim: construction of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Functions</w:t>
      </w:r>
    </w:p>
    <w:p w:rsidR="002253FC" w:rsidRDefault="002253FC" w:rsidP="00FF740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Construct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</w:t>
      </w:r>
    </w:p>
    <w:p w:rsidR="002253FC" w:rsidRDefault="002253FC" w:rsidP="00AE62F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Linear system </w:t>
      </w:r>
    </w:p>
    <w:p w:rsidR="002253FC" w:rsidRPr="002253FC" w:rsidRDefault="009500A7" w:rsidP="002253FC">
      <w:pPr>
        <w:pStyle w:val="a3"/>
        <w:ind w:leftChars="0" w:left="78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</m:t>
          </m:r>
        </m:oMath>
      </m:oMathPara>
    </w:p>
    <w:p w:rsidR="002253FC" w:rsidRDefault="002253FC" w:rsidP="002253FC">
      <w:pPr>
        <w:pStyle w:val="a3"/>
        <w:ind w:leftChars="0" w:left="785"/>
      </w:pPr>
      <w:proofErr w:type="gramStart"/>
      <w:r>
        <w:t>A</w:t>
      </w:r>
      <w:r>
        <w:rPr>
          <w:rFonts w:hint="eastAsia"/>
        </w:rPr>
        <w:t xml:space="preserve">ssume </w:t>
      </w:r>
      <w:proofErr w:type="gramEnd"/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Px . 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. </w:t>
      </w:r>
      <w:r w:rsidR="00316E27"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 w:rsidR="00316E27">
        <w:rPr>
          <w:rFonts w:hint="eastAsia"/>
        </w:rPr>
        <w:t xml:space="preserve"> is unknown. </w:t>
      </w:r>
      <w:r>
        <w:rPr>
          <w:rFonts w:hint="eastAsia"/>
        </w:rPr>
        <w:t xml:space="preserve">Then the derivative of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along the trajectory is </w:t>
      </w:r>
    </w:p>
    <w:p w:rsidR="002253FC" w:rsidRPr="002253FC" w:rsidRDefault="009500A7" w:rsidP="002253FC">
      <w:pPr>
        <w:pStyle w:val="a3"/>
        <w:ind w:leftChars="0" w:left="785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hint="eastAsia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P+PA</m:t>
              </m:r>
            </m:e>
          </m:d>
          <m:r>
            <w:rPr>
              <w:rFonts w:ascii="Cambria Math" w:hAnsi="Cambria Math"/>
            </w:rPr>
            <m:t xml:space="preserve">x </m:t>
          </m:r>
        </m:oMath>
      </m:oMathPara>
    </w:p>
    <w:p w:rsidR="002253FC" w:rsidRDefault="00316E27" w:rsidP="002253FC">
      <w:pPr>
        <w:pStyle w:val="a3"/>
        <w:ind w:leftChars="0" w:left="785"/>
      </w:pPr>
      <w:r>
        <w:rPr>
          <w:rFonts w:hint="eastAsia"/>
        </w:rPr>
        <w:t xml:space="preserve">Now for the asymptotic stability, we need </w:t>
      </w:r>
    </w:p>
    <w:p w:rsidR="00316E27" w:rsidRPr="00316E27" w:rsidRDefault="009500A7" w:rsidP="002253FC">
      <w:pPr>
        <w:pStyle w:val="a3"/>
        <w:ind w:leftChars="0" w:left="785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&lt;0, ∀ x∈D</m:t>
          </m:r>
        </m:oMath>
      </m:oMathPara>
    </w:p>
    <w:p w:rsidR="00316E27" w:rsidRDefault="00316E27" w:rsidP="002253FC">
      <w:pPr>
        <w:pStyle w:val="a3"/>
        <w:ind w:leftChars="0" w:left="785"/>
      </w:pPr>
      <w:r>
        <w:rPr>
          <w:rFonts w:hint="eastAsia"/>
        </w:rPr>
        <w:t xml:space="preserve">Let us choose a positive definite </w:t>
      </w:r>
      <w:r>
        <w:t>matrix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Q&lt;0</m:t>
        </m:r>
      </m:oMath>
      <w:r>
        <w:rPr>
          <w:rFonts w:hint="eastAsia"/>
        </w:rPr>
        <w:t xml:space="preserve"> so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Qx&gt;0</m:t>
        </m:r>
      </m:oMath>
      <w:r>
        <w:rPr>
          <w:rFonts w:hint="eastAsia"/>
        </w:rPr>
        <w:t xml:space="preserve"> is a positive definite function. Now </w:t>
      </w:r>
    </w:p>
    <w:p w:rsidR="00316E27" w:rsidRPr="00316E27" w:rsidRDefault="009500A7" w:rsidP="00316E27">
      <w:pPr>
        <w:pStyle w:val="a3"/>
        <w:ind w:leftChars="0" w:left="785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PAx=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P+PA</m:t>
              </m:r>
            </m:e>
          </m:d>
          <m:r>
            <w:rPr>
              <w:rFonts w:ascii="Cambria Math" w:hAnsi="Cambria Math"/>
            </w:rPr>
            <m:t>x=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Qx </m:t>
          </m:r>
        </m:oMath>
      </m:oMathPara>
    </w:p>
    <w:p w:rsidR="00316E27" w:rsidRDefault="00316E27" w:rsidP="00AE62F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If there exists a positive definite matrix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satisftying </w:t>
      </w:r>
    </w:p>
    <w:p w:rsidR="00316E27" w:rsidRPr="00316E27" w:rsidRDefault="009500A7" w:rsidP="00316E27">
      <w:pPr>
        <w:pStyle w:val="a3"/>
        <w:ind w:leftChars="0" w:left="1145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P+PA = -Q</m:t>
          </m:r>
        </m:oMath>
      </m:oMathPara>
    </w:p>
    <w:p w:rsidR="00316E27" w:rsidRDefault="00316E27" w:rsidP="00316E27">
      <w:pPr>
        <w:pStyle w:val="a3"/>
        <w:ind w:leftChars="0" w:left="1145"/>
      </w:pPr>
      <w:r>
        <w:rPr>
          <w:rFonts w:hint="eastAsia"/>
        </w:rPr>
        <w:t xml:space="preserve">Then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proofErr w:type="gramStart"/>
      <w:r>
        <w:t>function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Px</m:t>
        </m:r>
      </m:oMath>
      <w:r>
        <w:rPr>
          <w:rFonts w:hint="eastAsia"/>
        </w:rPr>
        <w:t>, which is guarantee the asymptotic stability</w:t>
      </w:r>
    </w:p>
    <w:p w:rsidR="00316E27" w:rsidRDefault="00316E27" w:rsidP="00AE62F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Comments:</w:t>
      </w:r>
    </w:p>
    <w:p w:rsidR="002253FC" w:rsidRDefault="00316E27" w:rsidP="00AE62F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For </w:t>
      </w:r>
      <w:proofErr w:type="gramStart"/>
      <w:r>
        <w:rPr>
          <w:rFonts w:hint="eastAsia"/>
        </w:rPr>
        <w:t xml:space="preserve">different </w:t>
      </w:r>
      <w:proofErr w:type="gramEnd"/>
      <m:oMath>
        <m:r>
          <m:rPr>
            <m:sty m:val="p"/>
          </m:rPr>
          <w:rPr>
            <w:rFonts w:ascii="Cambria Math" w:hAnsi="Cambria Math"/>
          </w:rPr>
          <m:t>Q&gt;0</m:t>
        </m:r>
      </m:oMath>
      <w:r>
        <w:rPr>
          <w:rFonts w:hint="eastAsia"/>
        </w:rPr>
        <w:t xml:space="preserve">, different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may be . </w:t>
      </w:r>
    </w:p>
    <w:p w:rsidR="00316E27" w:rsidRDefault="00316E27" w:rsidP="00AE62F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For the asymptotic </w:t>
      </w:r>
      <w:r>
        <w:t>stability</w:t>
      </w:r>
      <w:r>
        <w:rPr>
          <w:rFonts w:hint="eastAsia"/>
        </w:rPr>
        <w:t xml:space="preserve"> of the linear system, it is enough to check the e-values of the system matrix. Why</w:t>
      </w:r>
      <w:r w:rsidR="005E5E6B">
        <w:rPr>
          <w:rFonts w:hint="eastAsia"/>
        </w:rPr>
        <w:t xml:space="preserve"> we need </w:t>
      </w:r>
      <w:proofErr w:type="spellStart"/>
      <w:r w:rsidR="005E5E6B">
        <w:rPr>
          <w:rFonts w:hint="eastAsia"/>
        </w:rPr>
        <w:t>Lyapunov</w:t>
      </w:r>
      <w:proofErr w:type="spellEnd"/>
      <w:r w:rsidR="005E5E6B">
        <w:rPr>
          <w:rFonts w:hint="eastAsia"/>
        </w:rPr>
        <w:t xml:space="preserve"> equation? There are some reasons. </w:t>
      </w:r>
    </w:p>
    <w:p w:rsidR="005E5E6B" w:rsidRDefault="00FF740F" w:rsidP="00FF740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 xml:space="preserve">s Ex: </w:t>
      </w:r>
      <w:r w:rsidR="005E5E6B">
        <w:rPr>
          <w:rFonts w:hint="eastAsia"/>
        </w:rPr>
        <w:t xml:space="preserve"> Consider a bilinear </w:t>
      </w:r>
      <w:r w:rsidR="005E5E6B">
        <w:t>system</w:t>
      </w:r>
      <w:r>
        <w:rPr>
          <w:rFonts w:hint="eastAsia"/>
        </w:rPr>
        <w:t xml:space="preserve"> with a state feedback</w:t>
      </w:r>
    </w:p>
    <w:p w:rsidR="005E5E6B" w:rsidRPr="005E5E6B" w:rsidRDefault="009500A7" w:rsidP="005E5E6B">
      <w:pPr>
        <w:pStyle w:val="a3"/>
        <w:ind w:leftChars="0" w:left="114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+u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403621" w:rsidRDefault="005E5E6B" w:rsidP="00403621">
      <w:pPr>
        <w:pStyle w:val="a3"/>
        <w:ind w:leftChars="0" w:left="425"/>
      </w:pPr>
      <w:r>
        <w:rPr>
          <w:rFonts w:hint="eastAsia"/>
        </w:rPr>
        <w:t xml:space="preserve">Here I want to design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>
        <w:rPr>
          <w:rFonts w:hint="eastAsia"/>
        </w:rPr>
        <w:t xml:space="preserve"> to be asymptotic stable. </w:t>
      </w:r>
    </w:p>
    <w:p w:rsidR="005E5E6B" w:rsidRDefault="005E5E6B" w:rsidP="00403621">
      <w:pPr>
        <w:pStyle w:val="a3"/>
        <w:ind w:leftChars="0" w:left="425"/>
      </w:pPr>
      <w:r>
        <w:rPr>
          <w:rFonts w:hint="eastAsia"/>
        </w:rPr>
        <w:t xml:space="preserve">Consider </w:t>
      </w:r>
    </w:p>
    <w:p w:rsidR="005E5E6B" w:rsidRPr="005E5E6B" w:rsidRDefault="009500A7" w:rsidP="005E5E6B">
      <w:pPr>
        <w:pStyle w:val="a3"/>
        <w:ind w:leftChars="0" w:left="114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E5E6B" w:rsidRPr="005E5E6B" w:rsidRDefault="005E5E6B" w:rsidP="00403621">
      <w:pPr>
        <w:pStyle w:val="a3"/>
        <w:ind w:leftChars="0" w:left="425"/>
      </w:pPr>
      <w:r>
        <w:rPr>
          <w:rFonts w:hint="eastAsia"/>
        </w:rPr>
        <w:t xml:space="preserve">In this </w:t>
      </w:r>
      <w:proofErr w:type="gramStart"/>
      <w:r>
        <w:rPr>
          <w:rFonts w:hint="eastAsia"/>
        </w:rPr>
        <w:t xml:space="preserve">case </w:t>
      </w:r>
      <w:proofErr w:type="gramEnd"/>
      <m:oMath>
        <m:r>
          <m:rPr>
            <m:sty m:val="p"/>
          </m:rPr>
          <w:rPr>
            <w:rFonts w:ascii="Cambria Math" w:hAnsi="Cambria Math"/>
          </w:rPr>
          <m:t>Q=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 0;0 1</m:t>
            </m:r>
          </m:e>
        </m:d>
      </m:oMath>
      <w:r w:rsidR="00181C1D">
        <w:rPr>
          <w:rFonts w:hint="eastAsia"/>
        </w:rPr>
        <w:t xml:space="preserve">, then </w:t>
      </w:r>
    </w:p>
    <w:p w:rsidR="00403621" w:rsidRPr="00181C1D" w:rsidRDefault="009500A7" w:rsidP="00403621">
      <w:pPr>
        <w:pStyle w:val="a3"/>
        <w:ind w:leftChars="0" w:left="42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 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81C1D" w:rsidRDefault="00181C1D" w:rsidP="00AE62F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 -a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=1 ,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r>
          <w:rPr>
            <w:rFonts w:ascii="Cambria Math" w:hAnsi="Cambria Math"/>
          </w:rPr>
          <m:t xml:space="preserve"> 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>which is a positive definite matrix.</w:t>
      </w:r>
    </w:p>
    <w:p w:rsidR="00181C1D" w:rsidRDefault="00181C1D" w:rsidP="00181C1D">
      <w:pPr>
        <w:pStyle w:val="a3"/>
        <w:ind w:leftChars="0" w:left="1145"/>
      </w:pPr>
      <w:r>
        <w:rPr>
          <w:rFonts w:hint="eastAsia"/>
        </w:rPr>
        <w:t>Using this one</w:t>
      </w:r>
    </w:p>
    <w:p w:rsidR="00181C1D" w:rsidRPr="00181C1D" w:rsidRDefault="00181C1D" w:rsidP="00181C1D">
      <w:pPr>
        <w:pStyle w:val="a3"/>
        <w:ind w:leftChars="0" w:left="1145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,  f=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81C1D" w:rsidRPr="00764523" w:rsidRDefault="009500A7" w:rsidP="00181C1D">
      <w:pPr>
        <w:pStyle w:val="a3"/>
        <w:ind w:leftChars="0" w:left="1145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+u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764523" w:rsidRDefault="00764523" w:rsidP="00181C1D">
      <w:pPr>
        <w:pStyle w:val="a3"/>
        <w:ind w:leftChars="0" w:left="1145"/>
      </w:pPr>
      <w:proofErr w:type="gramStart"/>
      <w:r>
        <w:rPr>
          <w:rFonts w:hint="eastAsia"/>
        </w:rPr>
        <w:lastRenderedPageBreak/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,</w:t>
      </w:r>
    </w:p>
    <w:p w:rsidR="00764523" w:rsidRPr="00764523" w:rsidRDefault="009500A7" w:rsidP="00764523">
      <w:pPr>
        <w:pStyle w:val="a3"/>
        <w:ind w:leftChars="0" w:left="1145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64523" w:rsidRDefault="00764523" w:rsidP="00181C1D">
      <w:pPr>
        <w:pStyle w:val="a3"/>
        <w:ind w:leftChars="0" w:left="1145"/>
      </w:pPr>
      <w:r>
        <w:rPr>
          <w:rFonts w:hint="eastAsia"/>
        </w:rPr>
        <w:t xml:space="preserve">Hence </w:t>
      </w:r>
      <w:proofErr w:type="gramStart"/>
      <w:r>
        <w:rPr>
          <w:rFonts w:hint="eastAsia"/>
        </w:rPr>
        <w:t xml:space="preserve">if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+k 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&lt;0-→k&lt;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E191E">
        <w:rPr>
          <w:rFonts w:hint="eastAsia"/>
        </w:rPr>
        <w:t>, then the feedback system is asymptotic stable.</w:t>
      </w:r>
    </w:p>
    <w:p w:rsidR="00FF740F" w:rsidRPr="0082627C" w:rsidRDefault="00FF740F" w:rsidP="00FF740F">
      <w:pPr>
        <w:pStyle w:val="a3"/>
        <w:numPr>
          <w:ilvl w:val="0"/>
          <w:numId w:val="12"/>
        </w:numPr>
        <w:ind w:leftChars="0"/>
        <w:rPr>
          <w:b/>
        </w:rPr>
      </w:pPr>
      <w:r>
        <w:rPr>
          <w:rFonts w:hint="eastAsia"/>
        </w:rPr>
        <w:t xml:space="preserve">Construct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: one method as </w:t>
      </w:r>
      <w:r w:rsidRPr="0082627C">
        <w:rPr>
          <w:rFonts w:hint="eastAsia"/>
          <w:b/>
        </w:rPr>
        <w:t>variable gradient method</w:t>
      </w:r>
    </w:p>
    <w:p w:rsidR="00FF740F" w:rsidRDefault="00FF740F" w:rsidP="00FF740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Concept: construct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 w:rsidR="006E4013">
        <w:rPr>
          <w:rFonts w:hint="eastAsia"/>
        </w:rPr>
        <w:t xml:space="preserve"> for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=f(x)</m:t>
        </m:r>
      </m:oMath>
    </w:p>
    <w:p w:rsidR="00FF740F" w:rsidRDefault="00FF740F" w:rsidP="00FF740F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should</w:t>
      </w:r>
      <w:proofErr w:type="gramEnd"/>
      <w:r>
        <w:rPr>
          <w:rFonts w:hint="eastAsia"/>
        </w:rPr>
        <w:t xml:space="preserve"> be positive definite. </w:t>
      </w:r>
      <w:r>
        <w:t>I</w:t>
      </w:r>
      <w:r>
        <w:rPr>
          <w:rFonts w:hint="eastAsia"/>
        </w:rPr>
        <w:t>t is a little bit easy</w:t>
      </w:r>
    </w:p>
    <w:p w:rsidR="00FF740F" w:rsidRDefault="00FF740F" w:rsidP="00FF740F">
      <w:pPr>
        <w:pStyle w:val="a3"/>
        <w:numPr>
          <w:ilvl w:val="1"/>
          <w:numId w:val="15"/>
        </w:numPr>
        <w:ind w:leftChars="0"/>
      </w:pPr>
      <w:r>
        <w:rPr>
          <w:rFonts w:hint="eastAsia"/>
        </w:rPr>
        <w:t xml:space="preserve"> For asymptotic stable (we know it by linearization)</w:t>
      </w:r>
      <w:r w:rsidR="006E4013">
        <w:rPr>
          <w:rFonts w:hint="eastAsia"/>
        </w:rPr>
        <w:t xml:space="preserve">, </w:t>
      </w:r>
      <w:r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&lt;0</m:t>
        </m:r>
      </m:oMath>
      <w:r>
        <w:rPr>
          <w:rFonts w:hint="eastAsia"/>
        </w:rPr>
        <w:t xml:space="preserve"> </w:t>
      </w:r>
    </w:p>
    <w:p w:rsidR="006E4013" w:rsidRDefault="006E4013" w:rsidP="006E401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Background:  assume a unknown function </w:t>
      </w:r>
      <m:oMath>
        <m:r>
          <m:rPr>
            <m:sty m:val="p"/>
          </m:rPr>
          <w:rPr>
            <w:rFonts w:ascii="Cambria Math" w:hAnsi="Cambria Math"/>
          </w:rPr>
          <m:t>g(x)</m:t>
        </m:r>
      </m:oMath>
      <w:r>
        <w:rPr>
          <w:rFonts w:hint="eastAsia"/>
        </w:rPr>
        <w:t xml:space="preserve"> which is the </w:t>
      </w:r>
      <w:r>
        <w:t>gradient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,</w:t>
      </w:r>
    </w:p>
    <w:p w:rsidR="006E4013" w:rsidRPr="006E4013" w:rsidRDefault="009500A7" w:rsidP="006E4013">
      <w:pPr>
        <w:ind w:left="40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   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:rsidR="006E4013" w:rsidRDefault="0049331C" w:rsidP="006E4013">
      <w:pPr>
        <w:ind w:left="400" w:firstLine="204"/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>g(x)</m:t>
        </m:r>
      </m:oMath>
      <w:r>
        <w:rPr>
          <w:rFonts w:hint="eastAsia"/>
        </w:rPr>
        <w:t xml:space="preserve"> such that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 xml:space="preserve">V </m:t>
            </m:r>
            <m:ctrlPr>
              <w:rPr>
                <w:rFonts w:ascii="Cambria Math" w:hAnsi="Cambria Math"/>
                <w:i/>
              </w:rPr>
            </m:ctrlPr>
          </m:e>
        </m:acc>
      </m:oMath>
      <w:r w:rsidR="006E4013">
        <w:rPr>
          <w:rFonts w:hint="eastAsia"/>
        </w:rPr>
        <w:t xml:space="preserve">is negative definite, </w:t>
      </w:r>
    </w:p>
    <w:p w:rsidR="006E4013" w:rsidRPr="0049331C" w:rsidRDefault="006E4013" w:rsidP="006E4013">
      <w:pPr>
        <w:ind w:left="400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g(y)</m:t>
              </m:r>
            </m:e>
          </m:nary>
          <m:r>
            <w:rPr>
              <w:rFonts w:ascii="Cambria Math" w:hAnsi="Cambria Math"/>
            </w:rPr>
            <m:t>dy            (a)</m:t>
          </m:r>
        </m:oMath>
      </m:oMathPara>
    </w:p>
    <w:p w:rsidR="0049331C" w:rsidRDefault="0049331C" w:rsidP="006E4013">
      <w:pPr>
        <w:ind w:left="400" w:firstLine="204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positive definite. </w:t>
      </w:r>
      <w:r>
        <w:t>T</w:t>
      </w:r>
      <w:r>
        <w:rPr>
          <w:rFonts w:hint="eastAsia"/>
        </w:rPr>
        <w:t xml:space="preserve">he equation (a) is the path integral along the </w:t>
      </w:r>
      <w:proofErr w:type="gramStart"/>
      <w:r>
        <w:rPr>
          <w:rFonts w:hint="eastAsia"/>
        </w:rPr>
        <w:t>path(</w:t>
      </w:r>
      <w:proofErr w:type="gramEnd"/>
      <w:r>
        <w:rPr>
          <w:rFonts w:hint="eastAsia"/>
        </w:rPr>
        <w:t>which is the trajectory)</w:t>
      </w:r>
    </w:p>
    <w:p w:rsidR="0049331C" w:rsidRDefault="0049331C" w:rsidP="006E4013">
      <w:pPr>
        <w:ind w:left="400" w:firstLine="204"/>
      </w:pPr>
      <w:r>
        <w:rPr>
          <w:rFonts w:hint="eastAsia"/>
        </w:rPr>
        <w:t xml:space="preserve">The gradient for the line integral is independent of the path so that </w:t>
      </w:r>
    </w:p>
    <w:p w:rsidR="0049331C" w:rsidRPr="0049331C" w:rsidRDefault="0049331C" w:rsidP="0049331C">
      <w:pPr>
        <w:ind w:left="400" w:firstLineChars="102" w:firstLine="204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dy=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,0,…,0)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 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,…,0)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</m:oMath>
      </m:oMathPara>
    </w:p>
    <w:p w:rsidR="006E4013" w:rsidRDefault="0049331C" w:rsidP="0049331C">
      <w:pPr>
        <w:ind w:left="400" w:firstLineChars="1352" w:firstLine="2704"/>
      </w:pPr>
      <m:oMath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 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</w:p>
    <w:p w:rsidR="00B40670" w:rsidRPr="0049331C" w:rsidRDefault="00B40670" w:rsidP="00B40670">
      <w:pPr>
        <w:ind w:left="360" w:firstLine="800"/>
      </w:pP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positive definite</w:t>
      </w:r>
    </w:p>
    <w:p w:rsidR="006E4013" w:rsidRDefault="00B40670" w:rsidP="00FF740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In summary : to find </w:t>
      </w:r>
      <m:oMath>
        <m:r>
          <m:rPr>
            <m:sty m:val="p"/>
          </m:rPr>
          <w:rPr>
            <w:rFonts w:ascii="Cambria Math" w:hAnsi="Cambria Math"/>
          </w:rPr>
          <m:t>g(x)</m:t>
        </m:r>
      </m:oMath>
      <w:r>
        <w:rPr>
          <w:rFonts w:hint="eastAsia"/>
        </w:rPr>
        <w:t xml:space="preserve"> such that </w:t>
      </w:r>
    </w:p>
    <w:p w:rsidR="00B40670" w:rsidRDefault="00B40670" w:rsidP="00B40670">
      <w:pPr>
        <w:pStyle w:val="a3"/>
        <w:ind w:leftChars="0" w:left="760" w:firstLineChars="350" w:firstLine="700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nary>
        <m:r>
          <w:rPr>
            <w:rFonts w:ascii="Cambria Math" w:hAnsi="Cambria Math"/>
          </w:rPr>
          <m:t>dy</m:t>
        </m:r>
      </m:oMath>
      <w:r>
        <w:rPr>
          <w:rFonts w:hint="eastAsia"/>
        </w:rPr>
        <w:t xml:space="preserve"> is positive definite</w:t>
      </w:r>
    </w:p>
    <w:p w:rsidR="00B40670" w:rsidRDefault="00B40670" w:rsidP="00B40670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Example.3.7(p.65)</w:t>
      </w:r>
    </w:p>
    <w:p w:rsidR="00B40670" w:rsidRDefault="00B40670" w:rsidP="00B4067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Problem : to find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for </w:t>
      </w:r>
    </w:p>
    <w:p w:rsidR="00B40670" w:rsidRPr="00B40670" w:rsidRDefault="009500A7" w:rsidP="00B40670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6E4013" w:rsidRPr="00B40670" w:rsidRDefault="00B40670" w:rsidP="006E4013">
      <w:pPr>
        <w:pStyle w:val="a3"/>
        <w:ind w:leftChars="0" w:left="76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a&gt;0 , 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∙</m:t>
            </m:r>
          </m:e>
        </m:d>
      </m:oMath>
      <w:r>
        <w:rPr>
          <w:rFonts w:hint="eastAsia"/>
        </w:rPr>
        <w:t xml:space="preserve"> is locally Lipschitz,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 , yh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 in y ∈[ -b  b]</m:t>
        </m:r>
      </m:oMath>
    </w:p>
    <w:p w:rsidR="00B40670" w:rsidRDefault="00B40670" w:rsidP="00B4067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Procedure</w:t>
      </w:r>
      <w:r w:rsidR="00895D1C">
        <w:rPr>
          <w:rFonts w:hint="eastAsia"/>
        </w:rPr>
        <w:t xml:space="preserve"> to select </w:t>
      </w:r>
      <m:oMath>
        <m:r>
          <m:rPr>
            <m:sty m:val="p"/>
          </m:rPr>
          <w:rPr>
            <w:rFonts w:ascii="Cambria Math" w:hAnsi="Cambria Math"/>
          </w:rPr>
          <m:t>g(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B40670" w:rsidRDefault="00895D1C" w:rsidP="00B4067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Gradient </w:t>
      </w:r>
      <w:r w:rsidR="00B40670">
        <w:rPr>
          <w:rFonts w:hint="eastAsia"/>
        </w:rPr>
        <w:t xml:space="preserve">constraint </w:t>
      </w:r>
    </w:p>
    <w:p w:rsidR="00B40670" w:rsidRDefault="009500A7" w:rsidP="00895D1C">
      <w:pPr>
        <w:pStyle w:val="a3"/>
        <w:ind w:leftChars="0" w:left="924" w:firstLineChars="1500" w:firstLine="300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∂g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B40670">
        <w:rPr>
          <w:rFonts w:hint="eastAsia"/>
        </w:rPr>
        <w:t xml:space="preserve"> </w:t>
      </w:r>
    </w:p>
    <w:p w:rsidR="00B40670" w:rsidRDefault="00895D1C" w:rsidP="00B4067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Negative definite constraint</w:t>
      </w:r>
    </w:p>
    <w:p w:rsidR="00895D1C" w:rsidRDefault="009500A7" w:rsidP="00895D1C">
      <w:pPr>
        <w:pStyle w:val="a3"/>
        <w:ind w:leftChars="0" w:left="924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(x)[h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]</m:t>
          </m:r>
        </m:oMath>
      </m:oMathPara>
    </w:p>
    <w:p w:rsidR="00895D1C" w:rsidRDefault="00895D1C" w:rsidP="00B40670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Positive definite constraint</w:t>
      </w:r>
    </w:p>
    <w:p w:rsidR="00895D1C" w:rsidRPr="00895D1C" w:rsidRDefault="00895D1C" w:rsidP="00895D1C">
      <w:pPr>
        <w:pStyle w:val="a3"/>
        <w:ind w:leftChars="0" w:left="924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dy </m:t>
              </m:r>
            </m:e>
          </m:nary>
          <m:r>
            <w:rPr>
              <w:rFonts w:ascii="Cambria Math" w:hAnsi="Cambria Math"/>
            </w:rPr>
            <m:t xml:space="preserve"> &gt;0 , ∀x </m:t>
          </m:r>
          <m:r>
            <m:rPr>
              <m:lit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0</m:t>
          </m:r>
        </m:oMath>
      </m:oMathPara>
    </w:p>
    <w:p w:rsidR="00895D1C" w:rsidRDefault="00895D1C" w:rsidP="00895D1C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Assume </w:t>
      </w:r>
    </w:p>
    <w:p w:rsidR="00895D1C" w:rsidRDefault="00895D1C" w:rsidP="00895D1C">
      <w:pPr>
        <w:pStyle w:val="a3"/>
        <w:ind w:leftChars="0" w:left="924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895D1C" w:rsidRDefault="00895D1C" w:rsidP="00895D1C">
      <w:pPr>
        <w:ind w:firstLineChars="450" w:firstLine="900"/>
      </w:pPr>
      <w:r>
        <w:rPr>
          <w:rFonts w:hint="eastAsia"/>
        </w:rPr>
        <w:t xml:space="preserve">From a) constraint </w:t>
      </w:r>
    </w:p>
    <w:p w:rsidR="00895D1C" w:rsidRPr="00895D1C" w:rsidRDefault="009500A7" w:rsidP="00895D1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895D1C" w:rsidRDefault="00895D1C" w:rsidP="00895D1C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e may select </w:t>
      </w:r>
    </w:p>
    <w:p w:rsidR="00895D1C" w:rsidRPr="00895D1C" w:rsidRDefault="009500A7" w:rsidP="00895D1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 , γ is a constant</m:t>
          </m:r>
        </m:oMath>
      </m:oMathPara>
    </w:p>
    <w:p w:rsidR="00895D1C" w:rsidRDefault="005E7B3D" w:rsidP="00895D1C">
      <w:r>
        <w:rPr>
          <w:rFonts w:hint="eastAsia"/>
        </w:rPr>
        <w:tab/>
        <w:t xml:space="preserve">From the negative definite </w:t>
      </w:r>
      <w:r>
        <w:t>constraint</w:t>
      </w:r>
    </w:p>
    <w:p w:rsidR="005E7B3D" w:rsidRPr="005E7B3D" w:rsidRDefault="009500A7" w:rsidP="00895D1C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-aγ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E7B3D" w:rsidRDefault="005E7B3D" w:rsidP="00895D1C">
      <w:r>
        <w:rPr>
          <w:rFonts w:hint="eastAsia"/>
        </w:rPr>
        <w:tab/>
      </w:r>
      <w:r>
        <w:t>T</w:t>
      </w:r>
      <w:r>
        <w:rPr>
          <w:rFonts w:hint="eastAsia"/>
        </w:rPr>
        <w:t>o cancel the cross-product terms,</w:t>
      </w:r>
    </w:p>
    <w:p w:rsidR="005E7B3D" w:rsidRPr="005E7B3D" w:rsidRDefault="009500A7" w:rsidP="00895D1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-aγ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E7B3D" w:rsidRDefault="005E7B3D" w:rsidP="00895D1C">
      <w:r>
        <w:tab/>
      </w:r>
      <w:proofErr w:type="gramStart"/>
      <w:r>
        <w:rPr>
          <w:rFonts w:hint="eastAsia"/>
        </w:rPr>
        <w:t>w</w:t>
      </w:r>
      <w:r>
        <w:t>hich</w:t>
      </w:r>
      <w:proofErr w:type="gramEnd"/>
      <w:r>
        <w:t xml:space="preserve"> </w:t>
      </w:r>
      <w:r>
        <w:rPr>
          <w:rFonts w:hint="eastAsia"/>
        </w:rPr>
        <w:t xml:space="preserve">is done by taking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=δ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=aγ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+δh(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82627C">
        <w:rPr>
          <w:rFonts w:hint="eastAsia"/>
          <w:b/>
        </w:rPr>
        <w:t>,</w:t>
      </w:r>
      <w:r>
        <w:rPr>
          <w:rFonts w:hint="eastAsia"/>
        </w:rPr>
        <w:t xml:space="preserve"> then </w:t>
      </w:r>
    </w:p>
    <w:p w:rsidR="00A64C6F" w:rsidRDefault="005E7B3D" w:rsidP="00A64C6F">
      <w:r>
        <w:rPr>
          <w:rFonts w:hint="eastAsia"/>
        </w:rPr>
        <w:tab/>
      </w:r>
      <w:r>
        <w:rPr>
          <w:rFonts w:hint="eastAsia"/>
        </w:rPr>
        <w:tab/>
      </w:r>
      <w:r w:rsidR="00A64C6F">
        <w:rPr>
          <w:rFonts w:hint="eastAsia"/>
        </w:rPr>
        <w:t xml:space="preserve"> 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=γ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=-γ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aδ-γ</m:t>
            </m:r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A64C6F" w:rsidRDefault="00A64C6F" w:rsidP="00A64C6F">
      <w:pPr>
        <w:ind w:firstLineChars="400" w:firstLine="800"/>
      </w:pPr>
      <w:r>
        <w:t>S</w:t>
      </w:r>
      <w:r>
        <w:rPr>
          <w:rFonts w:hint="eastAsia"/>
        </w:rPr>
        <w:t xml:space="preserve">o that </w:t>
      </w:r>
    </w:p>
    <w:p w:rsidR="00A64C6F" w:rsidRPr="00A64C6F" w:rsidRDefault="00A64C6F" w:rsidP="00A64C6F">
      <w:pPr>
        <w:ind w:firstLineChars="400" w:firstLine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+δh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A64C6F" w:rsidRDefault="00A64C6F" w:rsidP="00A64C6F">
      <w:pPr>
        <w:ind w:firstLineChars="400" w:firstLine="800"/>
      </w:pPr>
      <w:r>
        <w:rPr>
          <w:rFonts w:hint="eastAsia"/>
        </w:rPr>
        <w:lastRenderedPageBreak/>
        <w:t>From positive definite constraint</w:t>
      </w:r>
    </w:p>
    <w:p w:rsidR="00A15E1D" w:rsidRPr="00A15E1D" w:rsidRDefault="00A15E1D" w:rsidP="00A64C6F">
      <w:pPr>
        <w:ind w:firstLineChars="400" w:firstLine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[aγ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+δh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</m:e>
          </m:nary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aγ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+δ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dy+ </m:t>
              </m:r>
            </m:e>
          </m:nary>
          <m:r>
            <w:rPr>
              <w:rFonts w:ascii="Cambria Math" w:hAnsi="Cambria Math"/>
            </w:rPr>
            <m:t>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Px+δ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:rsidR="00A15E1D" w:rsidRDefault="00A15E1D" w:rsidP="00A64C6F">
      <w:pPr>
        <w:ind w:firstLineChars="400" w:firstLine="800"/>
      </w:pPr>
      <w:r>
        <w:t>W</w:t>
      </w:r>
      <w:r>
        <w:rPr>
          <w:rFonts w:hint="eastAsia"/>
        </w:rPr>
        <w:t xml:space="preserve">here </w:t>
      </w:r>
    </w:p>
    <w:p w:rsidR="00A15E1D" w:rsidRPr="00A15E1D" w:rsidRDefault="00A15E1D" w:rsidP="00A64C6F">
      <w:pPr>
        <w:ind w:firstLineChars="400" w:firstLine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</m:oMath>
      </m:oMathPara>
    </w:p>
    <w:p w:rsidR="000165A5" w:rsidRDefault="00A15E1D" w:rsidP="000165A5">
      <w:pPr>
        <w:ind w:firstLineChars="400" w:firstLine="800"/>
      </w:pPr>
      <w:proofErr w:type="gramStart"/>
      <w:r>
        <w:t>S</w:t>
      </w:r>
      <w:r>
        <w:rPr>
          <w:rFonts w:hint="eastAsia"/>
        </w:rPr>
        <w:t xml:space="preserve">elect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δ&gt;0 , 0&lt;γ&lt;aδ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is positive definite.</w:t>
      </w:r>
      <w:r w:rsidR="004330F5">
        <w:rPr>
          <w:rFonts w:hint="eastAsia"/>
        </w:rPr>
        <w:t xml:space="preserve"> </w:t>
      </w:r>
    </w:p>
    <w:p w:rsidR="005E7B3D" w:rsidRDefault="004330F5" w:rsidP="000165A5">
      <w:pPr>
        <w:ind w:firstLineChars="400" w:firstLine="80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x+δ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h(y)dy</m:t>
              </m:r>
            </m:e>
          </m:nary>
          <m:r>
            <m:rPr>
              <m:sty m:val="p"/>
            </m:rPr>
            <w:br/>
          </m:r>
        </m:oMath>
      </m:oMathPara>
      <w:proofErr w:type="gramStart"/>
      <w:r>
        <w:rPr>
          <w:rFonts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x </m:t>
        </m:r>
        <m:r>
          <m:rPr>
            <m:lit/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,  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is PDF,  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V(x)</m:t>
            </m:r>
          </m:e>
        </m:func>
        <m:r>
          <w:rPr>
            <w:rFonts w:ascii="Cambria Math" w:hAnsi="Cambria Math"/>
          </w:rPr>
          <m:t xml:space="preserve">=∞,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&lt;0 </m:t>
        </m:r>
      </m:oMath>
      <w:r>
        <w:rPr>
          <w:rFonts w:hint="eastAsia"/>
        </w:rPr>
        <w:t xml:space="preserve">, the origin (i.e.,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>) is globally  a</w:t>
      </w:r>
      <w:r>
        <w:t>symptotic</w:t>
      </w:r>
      <w:r>
        <w:rPr>
          <w:rFonts w:hint="eastAsia"/>
        </w:rPr>
        <w:t xml:space="preserve"> stable.</w:t>
      </w:r>
    </w:p>
    <w:p w:rsidR="0082627C" w:rsidRDefault="0082627C" w:rsidP="0082627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Revisit the Example 3.6 The pendulum equation is</w:t>
      </w:r>
    </w:p>
    <w:p w:rsidR="0082627C" w:rsidRPr="0082627C" w:rsidRDefault="009500A7" w:rsidP="0082627C">
      <w:pPr>
        <w:pStyle w:val="a3"/>
        <w:ind w:leftChars="0" w:left="12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 x∈[-π , π]</m:t>
          </m:r>
        </m:oMath>
      </m:oMathPara>
    </w:p>
    <w:p w:rsidR="0082627C" w:rsidRPr="00D93244" w:rsidRDefault="0082627C" w:rsidP="0082627C">
      <w:pPr>
        <w:pStyle w:val="a3"/>
        <w:ind w:leftChars="0" w:left="1225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h(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)= 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so </w:t>
      </w:r>
      <w:proofErr w:type="gramStart"/>
      <w:r>
        <w:rPr>
          <w:rFonts w:hint="eastAsia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, to find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r>
        <w:t>candidate</w:t>
      </w:r>
      <w:r>
        <w:rPr>
          <w:rFonts w:hint="eastAsia"/>
        </w:rPr>
        <w:t xml:space="preserve">, we may apply the variable gradient method </w:t>
      </w:r>
    </w:p>
    <w:p w:rsidR="0082627C" w:rsidRDefault="0082627C" w:rsidP="0082627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Previous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</w:t>
      </w:r>
    </w:p>
    <w:p w:rsidR="0082627C" w:rsidRPr="00894327" w:rsidRDefault="0082627C" w:rsidP="0082627C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x+(1-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,  o&lt;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&lt;1</m:t>
          </m:r>
        </m:oMath>
      </m:oMathPara>
    </w:p>
    <w:p w:rsidR="0082627C" w:rsidRDefault="0082627C" w:rsidP="0082627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Apply variable gradient method</w:t>
      </w:r>
      <w:r w:rsidR="000165A5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541C3B" w:rsidRDefault="0082627C" w:rsidP="000165A5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x+δ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h(y)dy</m:t>
              </m:r>
            </m:e>
          </m:nary>
          <m:r>
            <m:rPr>
              <m:sty m:val="p"/>
            </m:rPr>
            <w:br/>
          </m:r>
        </m:oMath>
      </m:oMathPara>
      <w:proofErr w:type="gramStart"/>
      <w:r w:rsidR="00541C3B">
        <w:rPr>
          <w:rFonts w:hint="eastAsia"/>
        </w:rPr>
        <w:t xml:space="preserve">with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δ&gt;0 , 0&lt;γ&lt;bδ</m:t>
        </m:r>
      </m:oMath>
      <w:r w:rsidR="000165A5">
        <w:rPr>
          <w:rFonts w:hint="eastAsia"/>
        </w:rPr>
        <w:t xml:space="preserve">. If we </w:t>
      </w:r>
      <w:proofErr w:type="gramStart"/>
      <w:r w:rsidR="000165A5">
        <w:rPr>
          <w:rFonts w:hint="eastAsia"/>
        </w:rPr>
        <w:t xml:space="preserve">select </w:t>
      </w:r>
      <w:r w:rsidR="00541C3B"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δ=1</m:t>
        </m:r>
      </m:oMath>
      <w:r w:rsidR="000165A5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  0&lt;γ&lt;b</m:t>
        </m:r>
      </m:oMath>
      <w:r w:rsidR="00541C3B">
        <w:rPr>
          <w:rFonts w:hint="eastAsia"/>
        </w:rPr>
        <w:t xml:space="preserve"> </w:t>
      </w:r>
    </w:p>
    <w:p w:rsidR="000165A5" w:rsidRPr="000165A5" w:rsidRDefault="00541C3B" w:rsidP="000165A5">
      <w:pPr>
        <w:ind w:firstLineChars="550" w:firstLine="1100"/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dy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x+(1-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,  0&lt;γ&lt;1</m:t>
          </m:r>
        </m:oMath>
      </m:oMathPara>
    </w:p>
    <w:p w:rsidR="000165A5" w:rsidRDefault="000165A5" w:rsidP="000165A5">
      <w:pPr>
        <w:ind w:firstLineChars="800" w:firstLine="1600"/>
      </w:pPr>
      <w:r>
        <w:rPr>
          <w:rFonts w:hint="eastAsia"/>
        </w:rPr>
        <w:t xml:space="preserve">And for positive definite </w:t>
      </w:r>
      <w:r>
        <w:t>constraint</w:t>
      </w:r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-π&lt;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∈R</m:t>
        </m:r>
      </m:oMath>
    </w:p>
    <w:p w:rsidR="00466899" w:rsidRDefault="00466899" w:rsidP="00466899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466899" w:rsidRDefault="00466899" w:rsidP="00466899">
      <w:r>
        <w:rPr>
          <w:rFonts w:hint="eastAsia"/>
        </w:rPr>
        <w:lastRenderedPageBreak/>
        <w:t xml:space="preserve">What is the difference between Ex.3.6? Similar but more systematic method to find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</w:t>
      </w:r>
    </w:p>
    <w:p w:rsidR="00466899" w:rsidRPr="00466899" w:rsidRDefault="0019159D" w:rsidP="00466899">
      <w:pPr>
        <w:rPr>
          <w:b/>
        </w:rPr>
      </w:pPr>
      <w:r>
        <w:rPr>
          <w:rFonts w:hint="eastAsia"/>
          <w:b/>
        </w:rPr>
        <w:t>Test..</w:t>
      </w:r>
      <w:bookmarkStart w:id="0" w:name="_GoBack"/>
      <w:bookmarkEnd w:id="0"/>
    </w:p>
    <w:p w:rsidR="00466899" w:rsidRPr="0082627C" w:rsidRDefault="009500A7" w:rsidP="00466899">
      <w:pPr>
        <w:pStyle w:val="a3"/>
        <w:ind w:leftChars="0" w:left="122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∈R</m:t>
          </m:r>
        </m:oMath>
      </m:oMathPara>
    </w:p>
    <w:p w:rsidR="00466899" w:rsidRDefault="00466899" w:rsidP="0046689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Find the equilibrium point</w:t>
      </w:r>
    </w:p>
    <w:p w:rsidR="00466899" w:rsidRDefault="00466899" w:rsidP="0046689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Using linearization, at the </w:t>
      </w:r>
      <w:r>
        <w:t>equilibrium</w:t>
      </w:r>
      <w:r>
        <w:rPr>
          <w:rFonts w:hint="eastAsia"/>
        </w:rPr>
        <w:t xml:space="preserve"> point, check the stability.</w:t>
      </w:r>
    </w:p>
    <w:p w:rsidR="00466899" w:rsidRDefault="00466899" w:rsidP="00466899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Find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using variable gradient method.</w:t>
      </w:r>
    </w:p>
    <w:p w:rsidR="00466899" w:rsidRPr="00541C3B" w:rsidRDefault="00466899" w:rsidP="00466899">
      <w:pPr>
        <w:pStyle w:val="a3"/>
        <w:ind w:leftChars="0" w:left="4800" w:firstLineChars="400" w:firstLine="800"/>
      </w:pPr>
      <w:r>
        <w:rPr>
          <w:rFonts w:hint="eastAsia"/>
        </w:rPr>
        <w:t>-END-</w:t>
      </w:r>
    </w:p>
    <w:p w:rsidR="001631F2" w:rsidRDefault="00DF5E2E" w:rsidP="00AE62F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The Invariance Principle</w:t>
      </w:r>
    </w:p>
    <w:p w:rsidR="00DF5E2E" w:rsidRDefault="00DF5E2E" w:rsidP="00DF5E2E">
      <w:r>
        <w:rPr>
          <w:rFonts w:hint="eastAsia"/>
        </w:rPr>
        <w:t>%% Kim</w:t>
      </w:r>
      <w:r>
        <w:t>’</w:t>
      </w:r>
      <w:r>
        <w:rPr>
          <w:rFonts w:hint="eastAsia"/>
        </w:rPr>
        <w:t>s comment</w:t>
      </w:r>
    </w:p>
    <w:p w:rsidR="00DF5E2E" w:rsidRDefault="002D3017" w:rsidP="00DF5E2E">
      <w:r>
        <w:rPr>
          <w:rFonts w:hint="eastAsia"/>
        </w:rPr>
        <w:t xml:space="preserve">Asymptotic stable is a good property in the sense of robustness, i.e., for any perturbation in the initial conditions, the trajectory will be convergent to the equilibrium points. We may find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whose derivative is </w:t>
      </w:r>
      <w:r>
        <w:t>negative</w:t>
      </w:r>
      <w:r>
        <w:rPr>
          <w:rFonts w:hint="eastAsia"/>
        </w:rPr>
        <w:t xml:space="preserve"> definite to guarantee </w:t>
      </w:r>
      <w:r>
        <w:t>asymptotic</w:t>
      </w:r>
      <w:r>
        <w:rPr>
          <w:rFonts w:hint="eastAsia"/>
        </w:rPr>
        <w:t xml:space="preserve"> stable. However, in general, it is difficult to find it, but it is less difficult to find a negative semi-definite of the derivative of it. </w:t>
      </w:r>
      <w:r w:rsidR="00350747">
        <w:rPr>
          <w:rFonts w:hint="eastAsia"/>
        </w:rPr>
        <w:t xml:space="preserve">If it is negative semidefinite, and if the system equation has some properties, then the system is asymptotic stable. </w:t>
      </w:r>
      <w:proofErr w:type="spellStart"/>
      <w:r w:rsidR="00DF5E2E">
        <w:rPr>
          <w:rFonts w:hint="eastAsia"/>
        </w:rPr>
        <w:t>Upto</w:t>
      </w:r>
      <w:proofErr w:type="spellEnd"/>
      <w:r w:rsidR="00DF5E2E">
        <w:rPr>
          <w:rFonts w:hint="eastAsia"/>
        </w:rPr>
        <w:t xml:space="preserve"> now we may guess the trajectory at the equilibrium points. </w:t>
      </w:r>
      <w:r w:rsidR="00DF5E2E">
        <w:t>H</w:t>
      </w:r>
      <w:r w:rsidR="00DF5E2E">
        <w:rPr>
          <w:rFonts w:hint="eastAsia"/>
        </w:rPr>
        <w:t xml:space="preserve">owever, one of special features in non-linear system is limit cycle which is not a point but a circle. What is appropriate stability definition?       %%% </w:t>
      </w:r>
    </w:p>
    <w:p w:rsidR="00DF5E2E" w:rsidRDefault="00053A9A" w:rsidP="00DF5E2E">
      <w:pPr>
        <w:pStyle w:val="a3"/>
        <w:ind w:leftChars="0" w:left="1160"/>
      </w:pPr>
      <w:r>
        <w:rPr>
          <w:rFonts w:hint="eastAsia"/>
        </w:rPr>
        <w:t>Consider a pendulum described by</w:t>
      </w:r>
    </w:p>
    <w:p w:rsidR="00053A9A" w:rsidRPr="00D93244" w:rsidRDefault="009500A7" w:rsidP="00053A9A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53A9A" w:rsidRDefault="00053A9A" w:rsidP="00DF5E2E">
      <w:pPr>
        <w:pStyle w:val="a3"/>
        <w:ind w:leftChars="0" w:left="1160"/>
      </w:pPr>
      <w:r>
        <w:rPr>
          <w:rFonts w:hint="eastAsia"/>
        </w:rPr>
        <w:t xml:space="preserve">We DO know,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is asymptotic stable. What is an appropriate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whose derivative is negative definite? </w:t>
      </w:r>
    </w:p>
    <w:p w:rsidR="00053A9A" w:rsidRPr="004A0A45" w:rsidRDefault="00053A9A" w:rsidP="00053A9A">
      <w:pPr>
        <w:pStyle w:val="a3"/>
        <w:ind w:leftChars="0" w:left="1120"/>
      </w:pPr>
      <w:r>
        <w:t>O</w:t>
      </w:r>
      <w:r w:rsidR="004A0A45">
        <w:rPr>
          <w:rFonts w:hint="eastAsia"/>
        </w:rPr>
        <w:t xml:space="preserve">ne candidate which is not a negative definite of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</m:oMath>
    </w:p>
    <w:p w:rsidR="00053A9A" w:rsidRDefault="00053A9A" w:rsidP="00AE62FE">
      <w:pPr>
        <w:pStyle w:val="a3"/>
        <w:numPr>
          <w:ilvl w:val="0"/>
          <w:numId w:val="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not negative definite.</w:t>
      </w:r>
    </w:p>
    <w:p w:rsidR="004A0A45" w:rsidRPr="00D93244" w:rsidRDefault="004A0A45" w:rsidP="004A0A45">
      <w:pPr>
        <w:ind w:left="1160"/>
      </w:pPr>
      <w:r>
        <w:rPr>
          <w:rFonts w:hint="eastAsia"/>
        </w:rPr>
        <w:t xml:space="preserve">The other candidate which is a negative definite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</m:oMath>
    </w:p>
    <w:p w:rsidR="00053A9A" w:rsidRDefault="00053A9A" w:rsidP="00AE62FE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w:lastRenderedPageBreak/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Px+(1-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 xml:space="preserve">,  P=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 , P&gt;0</m:t>
        </m:r>
      </m:oMath>
      <w:r>
        <w:rPr>
          <w:rFonts w:hint="eastAsia"/>
        </w:rPr>
        <w:t xml:space="preserve">, where </w:t>
      </w:r>
    </w:p>
    <w:p w:rsidR="00053A9A" w:rsidRPr="002C0E8E" w:rsidRDefault="009500A7" w:rsidP="00053A9A">
      <w:pPr>
        <w:pStyle w:val="a3"/>
        <w:ind w:leftChars="0" w:left="195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b,, </m:t>
          </m:r>
          <m:r>
            <m:rPr>
              <m:sty m:val="p"/>
            </m:rPr>
            <w:rPr>
              <w:rFonts w:ascii="Cambria Math" w:hAnsi="Cambria Math"/>
            </w:rPr>
            <m:t>0&lt;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&lt;p22=1 </m:t>
          </m:r>
        </m:oMath>
      </m:oMathPara>
    </w:p>
    <w:p w:rsidR="001C59F2" w:rsidRDefault="001C59F2" w:rsidP="001C59F2">
      <w:r>
        <w:rPr>
          <w:rFonts w:hint="eastAsia"/>
        </w:rPr>
        <w:t xml:space="preserve"> So far it is good. But a little bit complicate. We need another concept. Even if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is not negative definite, i.e., sometime the system is asymptotic stable. </w:t>
      </w:r>
    </w:p>
    <w:p w:rsidR="003D4F87" w:rsidRDefault="003D4F87" w:rsidP="00AE62F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Concept</w:t>
      </w:r>
    </w:p>
    <w:p w:rsidR="003D4F87" w:rsidRDefault="003D4F87" w:rsidP="003D4F87">
      <w:r>
        <w:rPr>
          <w:rFonts w:hint="eastAsia"/>
        </w:rPr>
        <w:t>In the previous pendulum Example 3.6, even</w:t>
      </w:r>
      <w:r w:rsidR="004A0A45">
        <w:rPr>
          <w:rFonts w:hint="eastAsia"/>
        </w:rPr>
        <w:t xml:space="preserve"> </w:t>
      </w: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x(0)</m:t>
        </m:r>
      </m:oMath>
      <w:r>
        <w:rPr>
          <w:rFonts w:hint="eastAsia"/>
        </w:rPr>
        <w:t xml:space="preserve"> is asymptotic stable, a Lyponuv </w:t>
      </w:r>
      <w:r>
        <w:t>candidate</w:t>
      </w:r>
      <w:r>
        <w:rPr>
          <w:rFonts w:hint="eastAsia"/>
        </w:rPr>
        <w:t xml:space="preserve"> </w:t>
      </w:r>
    </w:p>
    <w:p w:rsidR="00146E0F" w:rsidRPr="00146E0F" w:rsidRDefault="003D4F87" w:rsidP="00146E0F">
      <w:pPr>
        <w:ind w:left="100" w:hangingChars="50" w:hanging="100"/>
      </w:pP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func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-b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not negative definite.</w:t>
      </w:r>
      <w:r w:rsidR="00146E0F">
        <w:rPr>
          <w:rFonts w:hint="eastAsia"/>
        </w:rPr>
        <w:t xml:space="preserve"> i.e., it is not guarantee to be asymptotic stable. Now </w:t>
      </w:r>
      <m:oMath>
        <m:r>
          <m:rPr>
            <m:sty m:val="p"/>
          </m:rPr>
          <w:rPr>
            <w:rFonts w:ascii="Cambria Math" w:hAnsi="Cambria Math"/>
          </w:rPr>
          <m:t xml:space="preserve"> ∀ t , </m:t>
        </m:r>
        <m:r>
          <w:rPr>
            <w:rFonts w:ascii="Cambria Math" w:hAnsi="Cambria Math"/>
          </w:rPr>
          <m:t xml:space="preserve">    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,0</m:t>
            </m:r>
          </m:e>
        </m:d>
        <m:r>
          <w:rPr>
            <w:rFonts w:ascii="Cambria Math" w:hAnsi="Cambria Math"/>
          </w:rPr>
          <m:t>=0 -→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 </m:t>
        </m:r>
      </m:oMath>
      <w:r w:rsidR="00146E0F">
        <w:rPr>
          <w:rFonts w:hint="eastAsia"/>
        </w:rPr>
        <w:t xml:space="preserve"> </w:t>
      </w:r>
    </w:p>
    <w:p w:rsidR="00B4380A" w:rsidRPr="00B4380A" w:rsidRDefault="00146E0F" w:rsidP="00E96803">
      <w:r>
        <w:rPr>
          <w:rFonts w:hint="eastAsia"/>
        </w:rPr>
        <w:t>F</w:t>
      </w:r>
      <w:r w:rsidR="00B4380A">
        <w:rPr>
          <w:rFonts w:hint="eastAsia"/>
        </w:rPr>
        <w:t>rom the system equation,</w:t>
      </w:r>
    </w:p>
    <w:p w:rsidR="00F841B4" w:rsidRPr="00D93244" w:rsidRDefault="009500A7" w:rsidP="00F841B4">
      <w:pPr>
        <w:pStyle w:val="a3"/>
        <w:ind w:leftChars="0" w:left="45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841B4" w:rsidRDefault="009500A7" w:rsidP="00AE62FE">
      <w:pPr>
        <w:pStyle w:val="a3"/>
        <w:numPr>
          <w:ilvl w:val="0"/>
          <w:numId w:val="5"/>
        </w:numPr>
        <w:ind w:left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="00FD04ED">
        <w:rPr>
          <w:rFonts w:hint="eastAsia"/>
        </w:rPr>
        <w:t xml:space="preserve">, i.e.,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=0 </m:t>
        </m:r>
      </m:oMath>
      <w:r w:rsidR="00FD04ED">
        <w:rPr>
          <w:rFonts w:hint="eastAsia"/>
        </w:rPr>
        <w:t xml:space="preserve"> </w:t>
      </w:r>
      <w:r w:rsidR="00FD04ED">
        <w:sym w:font="Wingdings" w:char="F0E0"/>
      </w:r>
      <w:r w:rsidR="00FD04ED">
        <w:rPr>
          <w:rFonts w:hint="eastAsia"/>
        </w:rPr>
        <w:t xml:space="preserve"> asymptotic stable. </w:t>
      </w:r>
    </w:p>
    <w:p w:rsidR="00F65501" w:rsidRDefault="00F65501" w:rsidP="00F65501">
      <w:pPr>
        <w:ind w:left="456"/>
      </w:pPr>
      <w:r>
        <w:rPr>
          <w:rFonts w:hint="eastAsia"/>
        </w:rPr>
        <w:t xml:space="preserve">In conclusion, the positive definite function </w:t>
      </w: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is decreasing along the trajectories and converges to zero</w:t>
      </w:r>
    </w:p>
    <w:p w:rsidR="003D4F87" w:rsidRDefault="00F65501" w:rsidP="00F6550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 not only at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 ,</m:t>
        </m:r>
      </m:oMath>
      <w:r>
        <w:rPr>
          <w:rFonts w:hint="eastAsia"/>
        </w:rPr>
        <w:t xml:space="preserve">which is deduces by the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method </w:t>
      </w:r>
    </w:p>
    <w:p w:rsidR="00F65501" w:rsidRDefault="00F65501" w:rsidP="00F65501">
      <w:pPr>
        <w:pStyle w:val="a3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>but</w:t>
      </w:r>
      <w:proofErr w:type="gramEnd"/>
      <w:r>
        <w:rPr>
          <w:rFonts w:hint="eastAsia"/>
        </w:rPr>
        <w:t xml:space="preserve"> also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 by the system equation.</w:t>
      </w:r>
    </w:p>
    <w:p w:rsidR="00F65501" w:rsidRPr="00F65501" w:rsidRDefault="00F65501" w:rsidP="00F6550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Hence even if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</m:oMath>
      <w:r>
        <w:rPr>
          <w:rFonts w:hint="eastAsia"/>
        </w:rPr>
        <w:t xml:space="preserve"> is negative semidefinite, the orig</w:t>
      </w:r>
      <w:r w:rsidR="006F72D8">
        <w:rPr>
          <w:rFonts w:hint="eastAsia"/>
        </w:rPr>
        <w:t>i</w:t>
      </w:r>
      <w:r>
        <w:rPr>
          <w:rFonts w:hint="eastAsia"/>
        </w:rPr>
        <w:t>n is asymptotic stable.</w:t>
      </w:r>
    </w:p>
    <w:p w:rsidR="00247F80" w:rsidRDefault="00247F80" w:rsidP="006F72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Definition(p.67) : </w:t>
      </w:r>
      <w:r>
        <w:t>positive</w:t>
      </w:r>
      <w:r>
        <w:rPr>
          <w:rFonts w:hint="eastAsia"/>
        </w:rPr>
        <w:t xml:space="preserve"> limit set</w:t>
      </w:r>
    </w:p>
    <w:p w:rsidR="00247F80" w:rsidRDefault="00247F80" w:rsidP="00247F80">
      <w:pPr>
        <w:pStyle w:val="a3"/>
        <w:ind w:leftChars="0" w:left="760"/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be a solution </w:t>
      </w:r>
      <w:proofErr w:type="gramStart"/>
      <w:r>
        <w:rPr>
          <w:rFonts w:hint="eastAsia"/>
        </w:rPr>
        <w:t xml:space="preserve">of </w:t>
      </w:r>
      <w:proofErr w:type="gramEnd"/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=f(x)</m:t>
        </m:r>
      </m:oMath>
      <w:r>
        <w:rPr>
          <w:rFonts w:hint="eastAsia"/>
        </w:rPr>
        <w:t xml:space="preserve">. A point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 is a positive limit point of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</w:t>
      </w:r>
    </w:p>
    <w:p w:rsidR="00247F80" w:rsidRDefault="00247F80" w:rsidP="00247F80">
      <w:pPr>
        <w:pStyle w:val="a3"/>
        <w:ind w:leftChars="0" w:left="760"/>
      </w:pPr>
      <w:proofErr w:type="gramStart"/>
      <w:r>
        <w:t>I</w:t>
      </w:r>
      <w:r>
        <w:rPr>
          <w:rFonts w:hint="eastAsia"/>
        </w:rPr>
        <w:t xml:space="preserve">f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∃  a sequence 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,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→∞ as n-→∞</m:t>
        </m:r>
      </m:oMath>
      <w:r>
        <w:rPr>
          <w:rFonts w:hint="eastAsia"/>
        </w:rPr>
        <w:t xml:space="preserve">, such that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→p</m:t>
        </m:r>
      </m:oMath>
    </w:p>
    <w:p w:rsidR="005D6D70" w:rsidRDefault="005D6D70" w:rsidP="00247F80">
      <w:pPr>
        <w:pStyle w:val="a3"/>
        <w:ind w:leftChars="0" w:left="760"/>
      </w:pPr>
      <w:r>
        <w:rPr>
          <w:rFonts w:hint="eastAsia"/>
        </w:rPr>
        <w:t>The set of all positive limit points is called the positive limit set</w:t>
      </w:r>
    </w:p>
    <w:p w:rsidR="005D6D70" w:rsidRPr="005D6D70" w:rsidRDefault="005D6D70" w:rsidP="00247F80">
      <w:pPr>
        <w:pStyle w:val="a3"/>
        <w:ind w:leftChars="0" w:left="760"/>
      </w:pPr>
      <w:r>
        <w:t>E</w:t>
      </w:r>
      <w:r>
        <w:rPr>
          <w:rFonts w:hint="eastAsia"/>
        </w:rPr>
        <w:t>x:  (asymptotic stable</w:t>
      </w:r>
      <w:proofErr w:type="gramStart"/>
      <w:r>
        <w:rPr>
          <w:rFonts w:hint="eastAsia"/>
        </w:rPr>
        <w:t xml:space="preserve">) </w:t>
      </w:r>
      <w:proofErr w:type="gramEnd"/>
      <m:oMath>
        <m:r>
          <m:rPr>
            <m:sty m:val="p"/>
          </m:rPr>
          <w:rPr>
            <w:rFonts w:ascii="Cambria Math" w:hAnsi="Cambria Math"/>
          </w:rPr>
          <m:t>equilibrium points</m:t>
        </m:r>
      </m:oMath>
      <w:r>
        <w:rPr>
          <w:rFonts w:hint="eastAsia"/>
        </w:rPr>
        <w:t>, oscillation circle, stable limit cycle</w:t>
      </w:r>
    </w:p>
    <w:p w:rsidR="009F672D" w:rsidRDefault="006F72D8" w:rsidP="006F72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Definition(p.67) : Invariant set</w:t>
      </w:r>
      <w:r w:rsidR="008B7812">
        <w:rPr>
          <w:rFonts w:hint="eastAsia"/>
        </w:rPr>
        <w:t xml:space="preserve"> </w:t>
      </w:r>
    </w:p>
    <w:p w:rsidR="006F72D8" w:rsidRDefault="006F72D8" w:rsidP="006F72D8">
      <w:pPr>
        <w:pStyle w:val="a3"/>
        <w:ind w:leftChars="0" w:left="760"/>
      </w:pPr>
      <w:r>
        <w:rPr>
          <w:rFonts w:hint="eastAsia"/>
        </w:rPr>
        <w:t xml:space="preserve">A set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 xml:space="preserve"> is an invariant set with respect to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=f(x)</m:t>
        </m:r>
      </m:oMath>
      <w:r>
        <w:rPr>
          <w:rFonts w:hint="eastAsia"/>
        </w:rPr>
        <w:t xml:space="preserve"> if</w:t>
      </w:r>
    </w:p>
    <w:p w:rsidR="006F72D8" w:rsidRPr="006D7769" w:rsidRDefault="006F72D8" w:rsidP="006F72D8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∈M -→x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∈M, ∀ t≥0 </m:t>
          </m:r>
        </m:oMath>
      </m:oMathPara>
    </w:p>
    <w:p w:rsidR="00247F80" w:rsidRDefault="00247F80" w:rsidP="006D776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lastRenderedPageBreak/>
        <w:t xml:space="preserve">An </w:t>
      </w:r>
      <w:r w:rsidR="006D7769">
        <w:rPr>
          <w:rFonts w:hint="eastAsia"/>
        </w:rPr>
        <w:t>equilibrium points is an</w:t>
      </w:r>
      <w:r w:rsidR="008B7812">
        <w:rPr>
          <w:rFonts w:hint="eastAsia"/>
        </w:rPr>
        <w:t xml:space="preserve"> </w:t>
      </w:r>
      <w:r w:rsidR="006D7769">
        <w:rPr>
          <w:rFonts w:hint="eastAsia"/>
        </w:rPr>
        <w:t xml:space="preserve">invariant set, i.e., if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∈M,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∈M </m:t>
        </m:r>
      </m:oMath>
    </w:p>
    <w:p w:rsidR="006D7769" w:rsidRDefault="006D7769" w:rsidP="006D776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For autonomous system, for any trajectory is an invariant set </w:t>
      </w:r>
    </w:p>
    <w:p w:rsidR="006D7769" w:rsidRDefault="006D7769" w:rsidP="006D776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A limit </w:t>
      </w:r>
      <w:r>
        <w:t>cycle</w:t>
      </w:r>
      <w:r>
        <w:rPr>
          <w:rFonts w:hint="eastAsia"/>
        </w:rPr>
        <w:t xml:space="preserve"> is an invariant set </w:t>
      </w:r>
    </w:p>
    <w:p w:rsidR="00EC24CC" w:rsidRDefault="00EC24CC" w:rsidP="006D776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The domain of attraction is an invariant set </w:t>
      </w:r>
    </w:p>
    <w:p w:rsidR="00EC24CC" w:rsidRDefault="00EC24CC" w:rsidP="00EC24CC">
      <w:pPr>
        <w:pStyle w:val="a3"/>
        <w:ind w:leftChars="0" w:left="760"/>
      </w:pPr>
      <w:r>
        <w:rPr>
          <w:rFonts w:hint="eastAsia"/>
        </w:rPr>
        <w:t>%% Kim</w:t>
      </w:r>
      <w:r>
        <w:t>’</w:t>
      </w:r>
      <w:r>
        <w:rPr>
          <w:rFonts w:hint="eastAsia"/>
        </w:rPr>
        <w:t xml:space="preserve">s comment </w:t>
      </w:r>
    </w:p>
    <w:p w:rsidR="00B94992" w:rsidRDefault="00B94992" w:rsidP="00B94992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No analytic description of limit cycle</w:t>
      </w:r>
    </w:p>
    <w:p w:rsidR="00EC24CC" w:rsidRDefault="00EC24CC" w:rsidP="00B94992">
      <w:pPr>
        <w:pStyle w:val="a3"/>
        <w:ind w:leftChars="0" w:left="1120"/>
      </w:pPr>
      <w:r>
        <w:rPr>
          <w:rFonts w:hint="eastAsia"/>
        </w:rPr>
        <w:t xml:space="preserve">One of the problems is in case of limit cycle. </w:t>
      </w:r>
      <w:r>
        <w:t>T</w:t>
      </w:r>
      <w:r>
        <w:rPr>
          <w:rFonts w:hint="eastAsia"/>
        </w:rPr>
        <w:t xml:space="preserve">he </w:t>
      </w:r>
      <w:r>
        <w:t>asymptotic</w:t>
      </w:r>
      <w:r>
        <w:rPr>
          <w:rFonts w:hint="eastAsia"/>
        </w:rPr>
        <w:t xml:space="preserve"> stable point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</m:oMath>
      <w:r>
        <w:rPr>
          <w:rFonts w:hint="eastAsia"/>
        </w:rPr>
        <w:t xml:space="preserve"> is </w:t>
      </w:r>
    </w:p>
    <w:p w:rsidR="00EC24CC" w:rsidRDefault="009500A7" w:rsidP="00EC24CC">
      <w:pPr>
        <w:pStyle w:val="a3"/>
        <w:ind w:leftChars="0" w:left="7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x(t)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EC24CC" w:rsidRDefault="00EC24CC" w:rsidP="00EC24CC">
      <w:pPr>
        <w:pStyle w:val="a3"/>
        <w:ind w:leftChars="0" w:left="760"/>
      </w:pPr>
      <w:r>
        <w:rPr>
          <w:rFonts w:hint="eastAsia"/>
        </w:rPr>
        <w:t xml:space="preserve">Good. However in the limit cycle case the limit point is not a point </w:t>
      </w:r>
    </w:p>
    <w:p w:rsidR="00EC24CC" w:rsidRPr="00EC24CC" w:rsidRDefault="009500A7" w:rsidP="00EC24CC">
      <w:pPr>
        <w:pStyle w:val="a3"/>
        <w:ind w:leftChars="0" w:left="7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x(t)</m:t>
              </m:r>
            </m:e>
          </m:func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6D7769" w:rsidRDefault="00EC24CC" w:rsidP="00247F80">
      <w:pPr>
        <w:pStyle w:val="a3"/>
        <w:ind w:leftChars="0" w:left="760"/>
      </w:pPr>
      <w:r>
        <w:t>B</w:t>
      </w:r>
      <w:r>
        <w:rPr>
          <w:rFonts w:hint="eastAsia"/>
        </w:rPr>
        <w:t>ut a closed cycle</w:t>
      </w:r>
      <w:r w:rsidRPr="00EC24CC">
        <w:rPr>
          <w:rFonts w:hint="eastAsia"/>
          <w:b/>
        </w:rPr>
        <w:t xml:space="preserve">, WHICH IS NOT </w:t>
      </w:r>
      <w:r>
        <w:rPr>
          <w:rFonts w:hint="eastAsia"/>
        </w:rPr>
        <w:t xml:space="preserve">analytically described in general. </w:t>
      </w:r>
      <w:r w:rsidR="002013A0">
        <w:rPr>
          <w:rFonts w:hint="eastAsia"/>
        </w:rPr>
        <w:t xml:space="preserve"> </w:t>
      </w:r>
    </w:p>
    <w:p w:rsidR="002013A0" w:rsidRDefault="00B94992" w:rsidP="00247F80">
      <w:pPr>
        <w:pStyle w:val="a3"/>
        <w:numPr>
          <w:ilvl w:val="0"/>
          <w:numId w:val="23"/>
        </w:numPr>
        <w:ind w:leftChars="0" w:left="760"/>
      </w:pPr>
      <w:r>
        <w:rPr>
          <w:rFonts w:hint="eastAsia"/>
        </w:rPr>
        <w:t xml:space="preserve">In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theorem, for asymptotically stable, we need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should be negative definite not semidefinite. Here even if semi definite, some </w:t>
      </w:r>
      <w:r>
        <w:t>additional</w:t>
      </w:r>
      <w:r>
        <w:rPr>
          <w:rFonts w:hint="eastAsia"/>
        </w:rPr>
        <w:t xml:space="preserve"> condition, it may be </w:t>
      </w:r>
      <w:r w:rsidR="0074436F">
        <w:rPr>
          <w:rFonts w:hint="eastAsia"/>
        </w:rPr>
        <w:t>asymptotic stable.</w:t>
      </w:r>
      <w:r w:rsidR="002013A0">
        <w:rPr>
          <w:rFonts w:hint="eastAsia"/>
        </w:rPr>
        <w:t xml:space="preserve">                                                                %%</w:t>
      </w:r>
    </w:p>
    <w:p w:rsidR="00B94992" w:rsidRDefault="0074436F" w:rsidP="0074436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Theorem 3.5. assume </w:t>
      </w:r>
    </w:p>
    <w:p w:rsidR="0074436F" w:rsidRDefault="0074436F" w:rsidP="0074436F">
      <w:pPr>
        <w:pStyle w:val="a3"/>
        <w:ind w:leftChars="0" w:left="564"/>
      </w:pPr>
    </w:p>
    <w:p w:rsidR="0074436F" w:rsidRDefault="0074436F" w:rsidP="0074436F">
      <w:pPr>
        <w:pStyle w:val="a3"/>
        <w:numPr>
          <w:ilvl w:val="0"/>
          <w:numId w:val="2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is a locally Lipschitz in </w:t>
      </w:r>
      <m:oMath>
        <m:r>
          <m:rPr>
            <m:sty m:val="p"/>
          </m:rPr>
          <w:rPr>
            <w:rFonts w:ascii="Cambria Math" w:hAnsi="Cambria Math"/>
          </w:rPr>
          <m:t>D 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=0, 0 </m:t>
        </m:r>
        <m:r>
          <m:rPr>
            <m:lit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</w:p>
    <w:p w:rsidR="0074436F" w:rsidRDefault="0074436F" w:rsidP="0074436F">
      <w:pPr>
        <w:pStyle w:val="a3"/>
        <w:numPr>
          <w:ilvl w:val="0"/>
          <w:numId w:val="24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V(x)</m:t>
        </m:r>
      </m:oMath>
      <w:r>
        <w:rPr>
          <w:rFonts w:hint="eastAsia"/>
        </w:rPr>
        <w:t xml:space="preserve"> is continuous differentiable positive definite function in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 xml:space="preserve"> </w:t>
      </w:r>
    </w:p>
    <w:p w:rsidR="0074436F" w:rsidRDefault="009500A7" w:rsidP="0074436F">
      <w:pPr>
        <w:pStyle w:val="a3"/>
        <w:numPr>
          <w:ilvl w:val="0"/>
          <w:numId w:val="24"/>
        </w:numPr>
        <w:ind w:leftChars="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≤0</m:t>
        </m:r>
      </m:oMath>
    </w:p>
    <w:p w:rsidR="00E747A0" w:rsidRDefault="00E747A0" w:rsidP="0074436F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S=</m:t>
        </m:r>
        <m:r>
          <w:rPr>
            <w:rFonts w:ascii="Cambria Math" w:hAnsi="Cambria Math"/>
          </w:rPr>
          <m:t xml:space="preserve">{x∈D |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=0}</m:t>
        </m:r>
      </m:oMath>
    </w:p>
    <w:p w:rsidR="0074436F" w:rsidRDefault="00E747A0" w:rsidP="0074436F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In 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no solution </w:t>
      </w:r>
      <m:oMath>
        <m:r>
          <m:rPr>
            <m:sty m:val="p"/>
          </m:rPr>
          <w:rPr>
            <w:rFonts w:ascii="Cambria Math" w:hAnsi="Cambria Math"/>
          </w:rPr>
          <m:t>x(t)</m:t>
        </m:r>
      </m:oMath>
      <w:r>
        <w:rPr>
          <w:rFonts w:hint="eastAsia"/>
        </w:rPr>
        <w:t xml:space="preserve"> can stay identically except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 xml:space="preserve">, </w:t>
      </w:r>
    </w:p>
    <w:p w:rsidR="00466AD6" w:rsidRDefault="00E747A0" w:rsidP="00E747A0">
      <w:pPr>
        <w:pStyle w:val="a3"/>
        <w:ind w:leftChars="0" w:left="924"/>
      </w:pPr>
      <w:r>
        <w:rPr>
          <w:rFonts w:hint="eastAsia"/>
        </w:rPr>
        <w:t xml:space="preserve">Then </w:t>
      </w:r>
    </w:p>
    <w:p w:rsidR="00E747A0" w:rsidRDefault="00E747A0" w:rsidP="00466AD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the origin </w:t>
      </w:r>
      <m:oMath>
        <m:r>
          <m:rPr>
            <m:sty m:val="p"/>
          </m:rPr>
          <w:rPr>
            <w:rFonts w:ascii="Cambria Math" w:hAnsi="Cambria Math"/>
          </w:rPr>
          <m:t>x=0</m:t>
        </m:r>
      </m:oMath>
      <w:r>
        <w:rPr>
          <w:rFonts w:hint="eastAsia"/>
        </w:rPr>
        <w:t xml:space="preserve"> is asymptotic stable in 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</w:p>
    <w:p w:rsidR="00466AD6" w:rsidRPr="00466AD6" w:rsidRDefault="00466AD6" w:rsidP="00466AD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Γ⊂D</m:t>
        </m:r>
      </m:oMath>
      <w:r>
        <w:rPr>
          <w:rFonts w:hint="eastAsia"/>
        </w:rPr>
        <w:t xml:space="preserve"> is a compact set which is positively invariant set, then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 xml:space="preserve"> is a </w:t>
      </w:r>
      <w:proofErr w:type="gramStart"/>
      <w:r>
        <w:rPr>
          <w:rFonts w:hint="eastAsia"/>
        </w:rPr>
        <w:t>domain(</w:t>
      </w:r>
      <w:proofErr w:type="gramEnd"/>
      <w:r>
        <w:rPr>
          <w:rFonts w:hint="eastAsia"/>
        </w:rPr>
        <w:t xml:space="preserve">region)  </w:t>
      </w:r>
      <w:r>
        <w:rPr>
          <w:rFonts w:hint="eastAsia"/>
        </w:rPr>
        <w:lastRenderedPageBreak/>
        <w:t xml:space="preserve">of attraction. </w:t>
      </w:r>
    </w:p>
    <w:p w:rsidR="00466AD6" w:rsidRPr="00466AD6" w:rsidRDefault="00466AD6" w:rsidP="00466AD6">
      <w:pPr>
        <w:ind w:left="5600" w:firstLineChars="650" w:firstLine="1300"/>
      </w:pPr>
      <w:r>
        <w:rPr>
          <w:rFonts w:hint="eastAsia"/>
        </w:rPr>
        <w:t>-END-</w:t>
      </w:r>
    </w:p>
    <w:p w:rsidR="00247F80" w:rsidRPr="006F72D8" w:rsidRDefault="00247F80" w:rsidP="006F72D8">
      <w:pPr>
        <w:pStyle w:val="a3"/>
        <w:ind w:leftChars="0" w:left="760"/>
      </w:pPr>
    </w:p>
    <w:p w:rsidR="006F72D8" w:rsidRPr="009F672D" w:rsidRDefault="006F72D8" w:rsidP="006F72D8">
      <w:pPr>
        <w:pStyle w:val="a3"/>
        <w:ind w:leftChars="0" w:left="760"/>
      </w:pPr>
    </w:p>
    <w:p w:rsidR="009F672D" w:rsidRPr="009F672D" w:rsidRDefault="009F672D" w:rsidP="00086679">
      <w:pPr>
        <w:ind w:left="400" w:firstLine="204"/>
      </w:pPr>
    </w:p>
    <w:p w:rsidR="00051553" w:rsidRDefault="00051553" w:rsidP="00051553"/>
    <w:sectPr w:rsidR="000515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707" w:rsidRDefault="00600707" w:rsidP="00486243">
      <w:pPr>
        <w:spacing w:after="0" w:line="240" w:lineRule="auto"/>
      </w:pPr>
      <w:r>
        <w:separator/>
      </w:r>
    </w:p>
  </w:endnote>
  <w:endnote w:type="continuationSeparator" w:id="0">
    <w:p w:rsidR="00600707" w:rsidRDefault="00600707" w:rsidP="0048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707" w:rsidRDefault="00600707" w:rsidP="00486243">
      <w:pPr>
        <w:spacing w:after="0" w:line="240" w:lineRule="auto"/>
      </w:pPr>
      <w:r>
        <w:separator/>
      </w:r>
    </w:p>
  </w:footnote>
  <w:footnote w:type="continuationSeparator" w:id="0">
    <w:p w:rsidR="00600707" w:rsidRDefault="00600707" w:rsidP="00486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079C"/>
    <w:multiLevelType w:val="hybridMultilevel"/>
    <w:tmpl w:val="775EC4AE"/>
    <w:lvl w:ilvl="0" w:tplc="894822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FB545D"/>
    <w:multiLevelType w:val="hybridMultilevel"/>
    <w:tmpl w:val="4A8EB73E"/>
    <w:lvl w:ilvl="0" w:tplc="18CA7F98">
      <w:start w:val="1"/>
      <w:numFmt w:val="decimal"/>
      <w:lvlText w:val="%1)"/>
      <w:lvlJc w:val="left"/>
      <w:pPr>
        <w:ind w:left="12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24" w:hanging="400"/>
      </w:pPr>
    </w:lvl>
    <w:lvl w:ilvl="2" w:tplc="0409001B" w:tentative="1">
      <w:start w:val="1"/>
      <w:numFmt w:val="lowerRoman"/>
      <w:lvlText w:val="%3."/>
      <w:lvlJc w:val="right"/>
      <w:pPr>
        <w:ind w:left="2124" w:hanging="400"/>
      </w:pPr>
    </w:lvl>
    <w:lvl w:ilvl="3" w:tplc="0409000F" w:tentative="1">
      <w:start w:val="1"/>
      <w:numFmt w:val="decimal"/>
      <w:lvlText w:val="%4."/>
      <w:lvlJc w:val="left"/>
      <w:pPr>
        <w:ind w:left="2524" w:hanging="400"/>
      </w:pPr>
    </w:lvl>
    <w:lvl w:ilvl="4" w:tplc="04090019" w:tentative="1">
      <w:start w:val="1"/>
      <w:numFmt w:val="upperLetter"/>
      <w:lvlText w:val="%5."/>
      <w:lvlJc w:val="left"/>
      <w:pPr>
        <w:ind w:left="2924" w:hanging="400"/>
      </w:pPr>
    </w:lvl>
    <w:lvl w:ilvl="5" w:tplc="0409001B" w:tentative="1">
      <w:start w:val="1"/>
      <w:numFmt w:val="lowerRoman"/>
      <w:lvlText w:val="%6."/>
      <w:lvlJc w:val="right"/>
      <w:pPr>
        <w:ind w:left="3324" w:hanging="400"/>
      </w:pPr>
    </w:lvl>
    <w:lvl w:ilvl="6" w:tplc="0409000F" w:tentative="1">
      <w:start w:val="1"/>
      <w:numFmt w:val="decimal"/>
      <w:lvlText w:val="%7."/>
      <w:lvlJc w:val="left"/>
      <w:pPr>
        <w:ind w:left="3724" w:hanging="400"/>
      </w:pPr>
    </w:lvl>
    <w:lvl w:ilvl="7" w:tplc="04090019" w:tentative="1">
      <w:start w:val="1"/>
      <w:numFmt w:val="upperLetter"/>
      <w:lvlText w:val="%8."/>
      <w:lvlJc w:val="left"/>
      <w:pPr>
        <w:ind w:left="4124" w:hanging="400"/>
      </w:pPr>
    </w:lvl>
    <w:lvl w:ilvl="8" w:tplc="0409001B" w:tentative="1">
      <w:start w:val="1"/>
      <w:numFmt w:val="lowerRoman"/>
      <w:lvlText w:val="%9."/>
      <w:lvlJc w:val="right"/>
      <w:pPr>
        <w:ind w:left="4524" w:hanging="400"/>
      </w:pPr>
    </w:lvl>
  </w:abstractNum>
  <w:abstractNum w:abstractNumId="2">
    <w:nsid w:val="028029D9"/>
    <w:multiLevelType w:val="hybridMultilevel"/>
    <w:tmpl w:val="9E3C0180"/>
    <w:lvl w:ilvl="0" w:tplc="2CE48A7E">
      <w:start w:val="1"/>
      <w:numFmt w:val="decimal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3">
    <w:nsid w:val="03D24979"/>
    <w:multiLevelType w:val="hybridMultilevel"/>
    <w:tmpl w:val="505EA4F4"/>
    <w:lvl w:ilvl="0" w:tplc="4594AA8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050D0010"/>
    <w:multiLevelType w:val="hybridMultilevel"/>
    <w:tmpl w:val="3842A816"/>
    <w:lvl w:ilvl="0" w:tplc="0409000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00"/>
      </w:pPr>
      <w:rPr>
        <w:rFonts w:ascii="Wingdings" w:hAnsi="Wingdings" w:hint="default"/>
      </w:rPr>
    </w:lvl>
  </w:abstractNum>
  <w:abstractNum w:abstractNumId="5">
    <w:nsid w:val="07A16256"/>
    <w:multiLevelType w:val="hybridMultilevel"/>
    <w:tmpl w:val="22E883BA"/>
    <w:lvl w:ilvl="0" w:tplc="7CE016D4">
      <w:start w:val="1"/>
      <w:numFmt w:val="bullet"/>
      <w:lvlText w:val=""/>
      <w:lvlJc w:val="left"/>
      <w:pPr>
        <w:ind w:left="11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6">
    <w:nsid w:val="07CB1B18"/>
    <w:multiLevelType w:val="hybridMultilevel"/>
    <w:tmpl w:val="1D5A4BBE"/>
    <w:lvl w:ilvl="0" w:tplc="F5B6D8A0">
      <w:start w:val="1"/>
      <w:numFmt w:val="lowerLetter"/>
      <w:lvlText w:val="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7">
    <w:nsid w:val="097A3B6D"/>
    <w:multiLevelType w:val="multilevel"/>
    <w:tmpl w:val="7C84724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0EF86FD8"/>
    <w:multiLevelType w:val="multilevel"/>
    <w:tmpl w:val="FDA8A2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80" w:hanging="1800"/>
      </w:pPr>
      <w:rPr>
        <w:rFonts w:hint="default"/>
      </w:rPr>
    </w:lvl>
  </w:abstractNum>
  <w:abstractNum w:abstractNumId="9">
    <w:nsid w:val="10123C97"/>
    <w:multiLevelType w:val="hybridMultilevel"/>
    <w:tmpl w:val="0194CBFE"/>
    <w:lvl w:ilvl="0" w:tplc="8DE4FD16">
      <w:start w:val="2"/>
      <w:numFmt w:val="bullet"/>
      <w:lvlText w:val=""/>
      <w:lvlJc w:val="left"/>
      <w:pPr>
        <w:ind w:left="8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0">
    <w:nsid w:val="135A0E8F"/>
    <w:multiLevelType w:val="hybridMultilevel"/>
    <w:tmpl w:val="5B5A044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9E93D4F"/>
    <w:multiLevelType w:val="hybridMultilevel"/>
    <w:tmpl w:val="96D886FC"/>
    <w:lvl w:ilvl="0" w:tplc="1B7CB5C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2">
    <w:nsid w:val="1B525299"/>
    <w:multiLevelType w:val="hybridMultilevel"/>
    <w:tmpl w:val="45CC1340"/>
    <w:lvl w:ilvl="0" w:tplc="F47836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2407656A"/>
    <w:multiLevelType w:val="hybridMultilevel"/>
    <w:tmpl w:val="DB303C66"/>
    <w:lvl w:ilvl="0" w:tplc="7EBEAD82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4">
    <w:nsid w:val="3D1D4C35"/>
    <w:multiLevelType w:val="hybridMultilevel"/>
    <w:tmpl w:val="72F23AFC"/>
    <w:lvl w:ilvl="0" w:tplc="EFAC58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E075130"/>
    <w:multiLevelType w:val="hybridMultilevel"/>
    <w:tmpl w:val="A71413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30F4E57"/>
    <w:multiLevelType w:val="hybridMultilevel"/>
    <w:tmpl w:val="097C2F42"/>
    <w:lvl w:ilvl="0" w:tplc="04090003">
      <w:start w:val="1"/>
      <w:numFmt w:val="bullet"/>
      <w:lvlText w:val=""/>
      <w:lvlJc w:val="left"/>
      <w:pPr>
        <w:ind w:left="5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7">
    <w:nsid w:val="4E33412F"/>
    <w:multiLevelType w:val="hybridMultilevel"/>
    <w:tmpl w:val="F258C622"/>
    <w:lvl w:ilvl="0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8">
    <w:nsid w:val="553F11A8"/>
    <w:multiLevelType w:val="hybridMultilevel"/>
    <w:tmpl w:val="57E432CE"/>
    <w:lvl w:ilvl="0" w:tplc="ABDE0BA0">
      <w:start w:val="1"/>
      <w:numFmt w:val="decimal"/>
      <w:lvlText w:val="%1)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19">
    <w:nsid w:val="5F260649"/>
    <w:multiLevelType w:val="hybridMultilevel"/>
    <w:tmpl w:val="722EB132"/>
    <w:lvl w:ilvl="0" w:tplc="7BBE99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2B764A3"/>
    <w:multiLevelType w:val="hybridMultilevel"/>
    <w:tmpl w:val="91AAC8EE"/>
    <w:lvl w:ilvl="0" w:tplc="1F0E9FCA">
      <w:start w:val="1"/>
      <w:numFmt w:val="decimal"/>
      <w:lvlText w:val="%1.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21">
    <w:nsid w:val="7184326F"/>
    <w:multiLevelType w:val="hybridMultilevel"/>
    <w:tmpl w:val="AAA61242"/>
    <w:lvl w:ilvl="0" w:tplc="4CEC8D70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22">
    <w:nsid w:val="7403569A"/>
    <w:multiLevelType w:val="hybridMultilevel"/>
    <w:tmpl w:val="08AAA72A"/>
    <w:lvl w:ilvl="0" w:tplc="565800CC">
      <w:start w:val="1"/>
      <w:numFmt w:val="decimal"/>
      <w:lvlText w:val="%1)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4" w:hanging="400"/>
      </w:pPr>
    </w:lvl>
    <w:lvl w:ilvl="2" w:tplc="0409001B" w:tentative="1">
      <w:start w:val="1"/>
      <w:numFmt w:val="lowerRoman"/>
      <w:lvlText w:val="%3."/>
      <w:lvlJc w:val="right"/>
      <w:pPr>
        <w:ind w:left="1764" w:hanging="400"/>
      </w:pPr>
    </w:lvl>
    <w:lvl w:ilvl="3" w:tplc="0409000F" w:tentative="1">
      <w:start w:val="1"/>
      <w:numFmt w:val="decimal"/>
      <w:lvlText w:val="%4."/>
      <w:lvlJc w:val="left"/>
      <w:pPr>
        <w:ind w:left="2164" w:hanging="400"/>
      </w:pPr>
    </w:lvl>
    <w:lvl w:ilvl="4" w:tplc="04090019" w:tentative="1">
      <w:start w:val="1"/>
      <w:numFmt w:val="upperLetter"/>
      <w:lvlText w:val="%5."/>
      <w:lvlJc w:val="left"/>
      <w:pPr>
        <w:ind w:left="2564" w:hanging="400"/>
      </w:pPr>
    </w:lvl>
    <w:lvl w:ilvl="5" w:tplc="0409001B" w:tentative="1">
      <w:start w:val="1"/>
      <w:numFmt w:val="lowerRoman"/>
      <w:lvlText w:val="%6."/>
      <w:lvlJc w:val="right"/>
      <w:pPr>
        <w:ind w:left="2964" w:hanging="400"/>
      </w:pPr>
    </w:lvl>
    <w:lvl w:ilvl="6" w:tplc="0409000F" w:tentative="1">
      <w:start w:val="1"/>
      <w:numFmt w:val="decimal"/>
      <w:lvlText w:val="%7."/>
      <w:lvlJc w:val="left"/>
      <w:pPr>
        <w:ind w:left="3364" w:hanging="400"/>
      </w:pPr>
    </w:lvl>
    <w:lvl w:ilvl="7" w:tplc="04090019" w:tentative="1">
      <w:start w:val="1"/>
      <w:numFmt w:val="upperLetter"/>
      <w:lvlText w:val="%8."/>
      <w:lvlJc w:val="left"/>
      <w:pPr>
        <w:ind w:left="3764" w:hanging="400"/>
      </w:pPr>
    </w:lvl>
    <w:lvl w:ilvl="8" w:tplc="0409001B" w:tentative="1">
      <w:start w:val="1"/>
      <w:numFmt w:val="lowerRoman"/>
      <w:lvlText w:val="%9."/>
      <w:lvlJc w:val="right"/>
      <w:pPr>
        <w:ind w:left="4164" w:hanging="400"/>
      </w:pPr>
    </w:lvl>
  </w:abstractNum>
  <w:abstractNum w:abstractNumId="23">
    <w:nsid w:val="7D5C15FB"/>
    <w:multiLevelType w:val="hybridMultilevel"/>
    <w:tmpl w:val="9718FDAE"/>
    <w:lvl w:ilvl="0" w:tplc="D424F9F4">
      <w:start w:val="1"/>
      <w:numFmt w:val="decimal"/>
      <w:lvlText w:val="%1)"/>
      <w:lvlJc w:val="left"/>
      <w:pPr>
        <w:ind w:left="11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24">
    <w:nsid w:val="7D71354E"/>
    <w:multiLevelType w:val="multilevel"/>
    <w:tmpl w:val="4392A6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13"/>
  </w:num>
  <w:num w:numId="5">
    <w:abstractNumId w:val="9"/>
  </w:num>
  <w:num w:numId="6">
    <w:abstractNumId w:val="8"/>
  </w:num>
  <w:num w:numId="7">
    <w:abstractNumId w:val="11"/>
  </w:num>
  <w:num w:numId="8">
    <w:abstractNumId w:val="5"/>
  </w:num>
  <w:num w:numId="9">
    <w:abstractNumId w:val="16"/>
  </w:num>
  <w:num w:numId="10">
    <w:abstractNumId w:val="23"/>
  </w:num>
  <w:num w:numId="11">
    <w:abstractNumId w:val="2"/>
  </w:num>
  <w:num w:numId="12">
    <w:abstractNumId w:val="17"/>
  </w:num>
  <w:num w:numId="13">
    <w:abstractNumId w:val="20"/>
  </w:num>
  <w:num w:numId="14">
    <w:abstractNumId w:val="14"/>
  </w:num>
  <w:num w:numId="15">
    <w:abstractNumId w:val="24"/>
  </w:num>
  <w:num w:numId="16">
    <w:abstractNumId w:val="4"/>
  </w:num>
  <w:num w:numId="17">
    <w:abstractNumId w:val="15"/>
  </w:num>
  <w:num w:numId="18">
    <w:abstractNumId w:val="6"/>
  </w:num>
  <w:num w:numId="19">
    <w:abstractNumId w:val="18"/>
  </w:num>
  <w:num w:numId="20">
    <w:abstractNumId w:val="19"/>
  </w:num>
  <w:num w:numId="21">
    <w:abstractNumId w:val="22"/>
  </w:num>
  <w:num w:numId="22">
    <w:abstractNumId w:val="0"/>
  </w:num>
  <w:num w:numId="23">
    <w:abstractNumId w:val="12"/>
  </w:num>
  <w:num w:numId="24">
    <w:abstractNumId w:val="21"/>
  </w:num>
  <w:num w:numId="25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53"/>
    <w:rsid w:val="000165A5"/>
    <w:rsid w:val="00030B17"/>
    <w:rsid w:val="00040998"/>
    <w:rsid w:val="00051553"/>
    <w:rsid w:val="00053A9A"/>
    <w:rsid w:val="000658E4"/>
    <w:rsid w:val="00077CEB"/>
    <w:rsid w:val="00086679"/>
    <w:rsid w:val="000924E3"/>
    <w:rsid w:val="000B508E"/>
    <w:rsid w:val="000C306A"/>
    <w:rsid w:val="000D5C3B"/>
    <w:rsid w:val="000E191E"/>
    <w:rsid w:val="000F61BA"/>
    <w:rsid w:val="00146E0F"/>
    <w:rsid w:val="001631F2"/>
    <w:rsid w:val="00166074"/>
    <w:rsid w:val="00167AF4"/>
    <w:rsid w:val="00172F8D"/>
    <w:rsid w:val="00181C1D"/>
    <w:rsid w:val="0019159D"/>
    <w:rsid w:val="001A3E01"/>
    <w:rsid w:val="001B5877"/>
    <w:rsid w:val="001C59F2"/>
    <w:rsid w:val="002013A0"/>
    <w:rsid w:val="002253FC"/>
    <w:rsid w:val="002266C4"/>
    <w:rsid w:val="00246D70"/>
    <w:rsid w:val="00247F80"/>
    <w:rsid w:val="002907D8"/>
    <w:rsid w:val="002A5EED"/>
    <w:rsid w:val="002B72ED"/>
    <w:rsid w:val="002C0E8E"/>
    <w:rsid w:val="002D3017"/>
    <w:rsid w:val="002E317F"/>
    <w:rsid w:val="00316E27"/>
    <w:rsid w:val="00334762"/>
    <w:rsid w:val="00347ECA"/>
    <w:rsid w:val="00350747"/>
    <w:rsid w:val="0035755A"/>
    <w:rsid w:val="003A4646"/>
    <w:rsid w:val="003D0347"/>
    <w:rsid w:val="003D4F87"/>
    <w:rsid w:val="00403621"/>
    <w:rsid w:val="00404BA6"/>
    <w:rsid w:val="004330F5"/>
    <w:rsid w:val="00455FD0"/>
    <w:rsid w:val="00466899"/>
    <w:rsid w:val="00466AD6"/>
    <w:rsid w:val="00486243"/>
    <w:rsid w:val="0049331C"/>
    <w:rsid w:val="004A0A45"/>
    <w:rsid w:val="004A6142"/>
    <w:rsid w:val="004A6E16"/>
    <w:rsid w:val="00524ADF"/>
    <w:rsid w:val="005340C3"/>
    <w:rsid w:val="00541C3B"/>
    <w:rsid w:val="00545FAB"/>
    <w:rsid w:val="005D6D70"/>
    <w:rsid w:val="005E4F7A"/>
    <w:rsid w:val="005E5E6B"/>
    <w:rsid w:val="005E7B3D"/>
    <w:rsid w:val="00600707"/>
    <w:rsid w:val="00640EE4"/>
    <w:rsid w:val="00657D2E"/>
    <w:rsid w:val="006C4DA0"/>
    <w:rsid w:val="006D7769"/>
    <w:rsid w:val="006E149C"/>
    <w:rsid w:val="006E4013"/>
    <w:rsid w:val="006F72D8"/>
    <w:rsid w:val="00730399"/>
    <w:rsid w:val="0074436F"/>
    <w:rsid w:val="00761F65"/>
    <w:rsid w:val="00764523"/>
    <w:rsid w:val="00781E3C"/>
    <w:rsid w:val="00781ED8"/>
    <w:rsid w:val="007A2DDD"/>
    <w:rsid w:val="007D1FEC"/>
    <w:rsid w:val="007F7666"/>
    <w:rsid w:val="0081683A"/>
    <w:rsid w:val="0082627C"/>
    <w:rsid w:val="00866F52"/>
    <w:rsid w:val="008726A1"/>
    <w:rsid w:val="00876118"/>
    <w:rsid w:val="00894145"/>
    <w:rsid w:val="00894327"/>
    <w:rsid w:val="00895D1C"/>
    <w:rsid w:val="008A0128"/>
    <w:rsid w:val="008B7812"/>
    <w:rsid w:val="008F6B30"/>
    <w:rsid w:val="00930080"/>
    <w:rsid w:val="009500A7"/>
    <w:rsid w:val="009805A2"/>
    <w:rsid w:val="00984A52"/>
    <w:rsid w:val="00987235"/>
    <w:rsid w:val="0099472B"/>
    <w:rsid w:val="009B52D7"/>
    <w:rsid w:val="009E7243"/>
    <w:rsid w:val="009F672D"/>
    <w:rsid w:val="009F7567"/>
    <w:rsid w:val="00A06DBA"/>
    <w:rsid w:val="00A15E1D"/>
    <w:rsid w:val="00A64C6F"/>
    <w:rsid w:val="00AB4C8F"/>
    <w:rsid w:val="00AE62FE"/>
    <w:rsid w:val="00AE6F3B"/>
    <w:rsid w:val="00B00D52"/>
    <w:rsid w:val="00B31087"/>
    <w:rsid w:val="00B34BD3"/>
    <w:rsid w:val="00B40670"/>
    <w:rsid w:val="00B4380A"/>
    <w:rsid w:val="00B57DAA"/>
    <w:rsid w:val="00B70B5F"/>
    <w:rsid w:val="00B75BC8"/>
    <w:rsid w:val="00B94992"/>
    <w:rsid w:val="00BB5A08"/>
    <w:rsid w:val="00BE158A"/>
    <w:rsid w:val="00C5687E"/>
    <w:rsid w:val="00D30697"/>
    <w:rsid w:val="00D3647F"/>
    <w:rsid w:val="00D52046"/>
    <w:rsid w:val="00D70759"/>
    <w:rsid w:val="00D93244"/>
    <w:rsid w:val="00DB0C98"/>
    <w:rsid w:val="00DC7C4D"/>
    <w:rsid w:val="00DF5E2E"/>
    <w:rsid w:val="00E1528F"/>
    <w:rsid w:val="00E41C88"/>
    <w:rsid w:val="00E747A0"/>
    <w:rsid w:val="00E96803"/>
    <w:rsid w:val="00EB0517"/>
    <w:rsid w:val="00EC24CC"/>
    <w:rsid w:val="00EF4936"/>
    <w:rsid w:val="00F525D0"/>
    <w:rsid w:val="00F65501"/>
    <w:rsid w:val="00F77E9B"/>
    <w:rsid w:val="00F80799"/>
    <w:rsid w:val="00F841B4"/>
    <w:rsid w:val="00FA05E6"/>
    <w:rsid w:val="00FA230A"/>
    <w:rsid w:val="00FC19BB"/>
    <w:rsid w:val="00FC20AB"/>
    <w:rsid w:val="00FD04ED"/>
    <w:rsid w:val="00FD4EE7"/>
    <w:rsid w:val="00FE164B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53"/>
    <w:pPr>
      <w:ind w:leftChars="400" w:left="800"/>
    </w:pPr>
  </w:style>
  <w:style w:type="character" w:styleId="a4">
    <w:name w:val="Placeholder Text"/>
    <w:basedOn w:val="a0"/>
    <w:uiPriority w:val="99"/>
    <w:semiHidden/>
    <w:rsid w:val="0005155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515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5155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86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86243"/>
  </w:style>
  <w:style w:type="paragraph" w:styleId="a7">
    <w:name w:val="footer"/>
    <w:basedOn w:val="a"/>
    <w:link w:val="Char1"/>
    <w:uiPriority w:val="99"/>
    <w:unhideWhenUsed/>
    <w:rsid w:val="004862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862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553"/>
    <w:pPr>
      <w:ind w:leftChars="400" w:left="800"/>
    </w:pPr>
  </w:style>
  <w:style w:type="character" w:styleId="a4">
    <w:name w:val="Placeholder Text"/>
    <w:basedOn w:val="a0"/>
    <w:uiPriority w:val="99"/>
    <w:semiHidden/>
    <w:rsid w:val="0005155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515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51553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4862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86243"/>
  </w:style>
  <w:style w:type="paragraph" w:styleId="a7">
    <w:name w:val="footer"/>
    <w:basedOn w:val="a"/>
    <w:link w:val="Char1"/>
    <w:uiPriority w:val="99"/>
    <w:unhideWhenUsed/>
    <w:rsid w:val="0048624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86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3450C-009C-4D37-9585-59AE799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2023-04-26T02:43:00Z</dcterms:created>
  <dcterms:modified xsi:type="dcterms:W3CDTF">2023-04-26T02:43:00Z</dcterms:modified>
</cp:coreProperties>
</file>