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64" w:rsidRDefault="00FC7964" w:rsidP="00CA311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Input-Output Stability </w:t>
      </w:r>
    </w:p>
    <w:p w:rsidR="00FC7964" w:rsidRDefault="00FC7964" w:rsidP="00CA3116">
      <w:pPr>
        <w:pStyle w:val="a5"/>
        <w:numPr>
          <w:ilvl w:val="1"/>
          <w:numId w:val="4"/>
        </w:numPr>
        <w:ind w:leftChars="0"/>
      </w:pP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Stability </w:t>
      </w:r>
    </w:p>
    <w:p w:rsidR="00FC7964" w:rsidRDefault="00C27A30" w:rsidP="00C27A30">
      <w:pPr>
        <w:pStyle w:val="a5"/>
        <w:ind w:leftChars="0" w:left="1120"/>
      </w:pPr>
      <w:r>
        <w:rPr>
          <w:rFonts w:hint="eastAsia"/>
        </w:rPr>
        <w:t xml:space="preserve">The magnitude of a function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. t∈[0 , ∞)</m:t>
        </m:r>
      </m:oMath>
      <w:r>
        <w:rPr>
          <w:rFonts w:hint="eastAsia"/>
        </w:rPr>
        <w:t xml:space="preserve"> is defined using </w:t>
      </w:r>
      <w:r>
        <w:t>“</w:t>
      </w:r>
      <w:r>
        <w:rPr>
          <w:rFonts w:hint="eastAsia"/>
        </w:rPr>
        <w:t>norm</w:t>
      </w:r>
      <w:r>
        <w:t>”</w:t>
      </w:r>
      <w:r>
        <w:rPr>
          <w:rFonts w:hint="eastAsia"/>
        </w:rPr>
        <w:t xml:space="preserve">, norm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  <w:r>
        <w:rPr>
          <w:rFonts w:hint="eastAsia"/>
        </w:rPr>
        <w:t xml:space="preserve">. The operator 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 ∈R</m:t>
        </m:r>
      </m:oMath>
      <w:r>
        <w:rPr>
          <w:rFonts w:hint="eastAsia"/>
        </w:rPr>
        <w:t xml:space="preserve"> should be satisfied </w:t>
      </w:r>
    </w:p>
    <w:p w:rsidR="00C27A30" w:rsidRDefault="001A245C" w:rsidP="00CA3116">
      <w:pPr>
        <w:pStyle w:val="a5"/>
        <w:numPr>
          <w:ilvl w:val="0"/>
          <w:numId w:val="5"/>
        </w:numPr>
        <w:ind w:leftChars="0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&gt;0 , 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=0 if and only if u=0</m:t>
        </m:r>
      </m:oMath>
    </w:p>
    <w:p w:rsidR="00C27A30" w:rsidRDefault="001A245C" w:rsidP="00CA3116">
      <w:pPr>
        <w:pStyle w:val="a5"/>
        <w:numPr>
          <w:ilvl w:val="0"/>
          <w:numId w:val="5"/>
        </w:numPr>
        <w:ind w:leftChars="0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au</m:t>
            </m:r>
          </m:e>
        </m:d>
        <m:r>
          <w:rPr>
            <w:rFonts w:ascii="Cambria Math" w:hAnsi="Cambria Math"/>
          </w:rPr>
          <m:t>=a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</w:p>
    <w:p w:rsidR="00C27A30" w:rsidRDefault="001A245C" w:rsidP="00CA3116">
      <w:pPr>
        <w:pStyle w:val="a5"/>
        <w:numPr>
          <w:ilvl w:val="0"/>
          <w:numId w:val="5"/>
        </w:numPr>
        <w:ind w:leftChars="0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C27A30" w:rsidRDefault="00C27A30" w:rsidP="00CA311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Ex</w:t>
      </w:r>
      <w:r w:rsidR="00CE5553">
        <w:rPr>
          <w:rFonts w:hint="eastAsia"/>
        </w:rPr>
        <w:t xml:space="preserve">. </w:t>
      </w:r>
    </w:p>
    <w:p w:rsidR="00C27A30" w:rsidRPr="00927C2B" w:rsidRDefault="00927C2B" w:rsidP="00CA3116">
      <w:pPr>
        <w:pStyle w:val="a5"/>
        <w:numPr>
          <w:ilvl w:val="0"/>
          <w:numId w:val="5"/>
        </w:numPr>
        <w:ind w:leftChars="0"/>
      </w:pPr>
      <w:r>
        <w:t xml:space="preserve">Piecewise </w:t>
      </w:r>
      <w:r>
        <w:rPr>
          <w:rFonts w:hint="eastAsia"/>
        </w:rPr>
        <w:t>continuous function space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 xml:space="preserve"> norm space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t≥0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u(t)</m:t>
                  </m:r>
                </m:e>
              </m:d>
            </m:e>
          </m:func>
        </m:oMath>
      </m:oMathPara>
    </w:p>
    <w:p w:rsidR="00927C2B" w:rsidRDefault="00927C2B" w:rsidP="00CA311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Square integral function space: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norm space</w:t>
      </w:r>
    </w:p>
    <w:p w:rsidR="00927C2B" w:rsidRPr="00927C2B" w:rsidRDefault="001A245C" w:rsidP="00927C2B">
      <w:pPr>
        <w:ind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dt </m:t>
                  </m:r>
                </m:e>
              </m:nary>
            </m:e>
          </m:rad>
        </m:oMath>
      </m:oMathPara>
    </w:p>
    <w:p w:rsidR="00927C2B" w:rsidRDefault="001A245C" w:rsidP="00CA3116">
      <w:pPr>
        <w:pStyle w:val="a5"/>
        <w:numPr>
          <w:ilvl w:val="0"/>
          <w:numId w:val="5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dt 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</w:p>
    <w:p w:rsidR="00927C2B" w:rsidRDefault="00CE5553" w:rsidP="00CA311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Def. 6.1 A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∈R </m:t>
        </m:r>
      </m:oMath>
      <w:r>
        <w:rPr>
          <w:rFonts w:hint="eastAsia"/>
        </w:rPr>
        <w:t xml:space="preserve">, defined for </w:t>
      </w:r>
      <m:oMath>
        <m:r>
          <m:rPr>
            <m:sty m:val="p"/>
          </m:rPr>
          <w:rPr>
            <w:rFonts w:ascii="Cambria Math" w:hAnsi="Cambria Math"/>
          </w:rPr>
          <m:t>r∈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, ∞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is a gain function if it is non decreasing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</w:p>
    <w:p w:rsidR="00CE5553" w:rsidRDefault="00CE5553" w:rsidP="00CA3116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Def. 6.2 A mapping </w:t>
      </w:r>
      <m:oMath>
        <m:r>
          <m:rPr>
            <m:sty m:val="p"/>
          </m:rPr>
          <w:rPr>
            <w:rFonts w:ascii="Cambria Math" w:hAnsi="Cambria Math"/>
          </w:rPr>
          <m:t>H: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</m:oMath>
      <w:r>
        <w:rPr>
          <w:rFonts w:hint="eastAsia"/>
        </w:rPr>
        <w:t xml:space="preserve"> is stable if </w:t>
      </w:r>
      <m:oMath>
        <m:r>
          <m:rPr>
            <m:sty m:val="p"/>
          </m:rPr>
          <w:rPr>
            <w:rFonts w:ascii="Cambria Math" w:hAnsi="Cambria Math"/>
          </w:rPr>
          <m:t>∃ again function g(r)</m:t>
        </m:r>
      </m:oMath>
      <w:r w:rsidR="009A0004">
        <w:rPr>
          <w:rFonts w:hint="eastAsia"/>
        </w:rPr>
        <w:t xml:space="preserve"> and non-negative constant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</m:oMath>
      <w:r w:rsidR="009A0004">
        <w:rPr>
          <w:rFonts w:hint="eastAsia"/>
        </w:rPr>
        <w:t xml:space="preserve"> such that</w:t>
      </w:r>
    </w:p>
    <w:p w:rsidR="009A0004" w:rsidRPr="009A0004" w:rsidRDefault="001A245C" w:rsidP="009A0004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Hu</m:t>
                      </m:r>
                    </m:e>
                  </m:d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≤g(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)+β</m:t>
          </m:r>
        </m:oMath>
      </m:oMathPara>
    </w:p>
    <w:p w:rsidR="009A0004" w:rsidRPr="009A0004" w:rsidRDefault="009A0004" w:rsidP="009A0004">
      <w:pPr>
        <w:pStyle w:val="a5"/>
        <w:ind w:leftChars="0"/>
      </w:pP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finite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gain stable if </w:t>
      </w:r>
      <m:oMath>
        <m:r>
          <m:rPr>
            <m:sty m:val="p"/>
          </m:rPr>
          <w:rPr>
            <w:rFonts w:ascii="Cambria Math" w:hAnsi="Cambria Math"/>
          </w:rPr>
          <m:t>∃ γ, β≥0</m:t>
        </m:r>
      </m:oMath>
      <w:r>
        <w:rPr>
          <w:rFonts w:hint="eastAsia"/>
        </w:rPr>
        <w:t xml:space="preserve"> such that</w:t>
      </w:r>
    </w:p>
    <w:p w:rsidR="009A0004" w:rsidRPr="009A0004" w:rsidRDefault="001A245C" w:rsidP="009A0004">
      <w:pPr>
        <w:pStyle w:val="a5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Hu</m:t>
                      </m:r>
                    </m:e>
                  </m:d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≤γ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+β</m:t>
          </m:r>
        </m:oMath>
      </m:oMathPara>
    </w:p>
    <w:p w:rsidR="009A0004" w:rsidRPr="00C27A30" w:rsidRDefault="009A0004" w:rsidP="009A0004">
      <w:pPr>
        <w:pStyle w:val="a5"/>
        <w:ind w:leftChars="0"/>
      </w:pPr>
    </w:p>
    <w:p w:rsidR="00FC7964" w:rsidRDefault="00FC7964" w:rsidP="00CA3116">
      <w:pPr>
        <w:pStyle w:val="a5"/>
        <w:numPr>
          <w:ilvl w:val="1"/>
          <w:numId w:val="4"/>
        </w:numPr>
        <w:ind w:leftChars="0"/>
      </w:pP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Stability of State Models</w:t>
      </w:r>
      <w:r w:rsidR="00C664EE">
        <w:rPr>
          <w:rFonts w:hint="eastAsia"/>
        </w:rPr>
        <w:t xml:space="preserve">  - skip </w:t>
      </w:r>
    </w:p>
    <w:p w:rsidR="00FC7964" w:rsidRDefault="001A245C" w:rsidP="00CA3116">
      <w:pPr>
        <w:pStyle w:val="a5"/>
        <w:numPr>
          <w:ilvl w:val="1"/>
          <w:numId w:val="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FC7964">
        <w:rPr>
          <w:rFonts w:hint="eastAsia"/>
        </w:rPr>
        <w:t xml:space="preserve"> Gain</w:t>
      </w:r>
      <w:r w:rsidR="00C664EE">
        <w:rPr>
          <w:rFonts w:hint="eastAsia"/>
        </w:rPr>
        <w:t xml:space="preserve"> </w:t>
      </w:r>
      <w:r w:rsidR="00B25A36">
        <w:t>–</w:t>
      </w:r>
      <w:r w:rsidR="00C664EE">
        <w:rPr>
          <w:rFonts w:hint="eastAsia"/>
        </w:rPr>
        <w:t xml:space="preserve"> skip</w:t>
      </w:r>
    </w:p>
    <w:p w:rsidR="00FC7964" w:rsidRPr="00232926" w:rsidRDefault="00FC7964" w:rsidP="00CA3116">
      <w:pPr>
        <w:pStyle w:val="a5"/>
        <w:numPr>
          <w:ilvl w:val="0"/>
          <w:numId w:val="4"/>
        </w:numPr>
        <w:ind w:leftChars="0"/>
        <w:rPr>
          <w:b/>
        </w:rPr>
      </w:pPr>
      <w:r w:rsidRPr="009D59F3">
        <w:t>S</w:t>
      </w:r>
      <w:r w:rsidR="005505EA" w:rsidRPr="009D59F3">
        <w:rPr>
          <w:rFonts w:hint="eastAsia"/>
        </w:rPr>
        <w:t>tability of</w:t>
      </w:r>
      <w:r w:rsidR="005505EA" w:rsidRPr="00232926">
        <w:rPr>
          <w:rFonts w:hint="eastAsia"/>
          <w:b/>
        </w:rPr>
        <w:t xml:space="preserve"> Feedback System </w:t>
      </w:r>
    </w:p>
    <w:p w:rsidR="003E4655" w:rsidRDefault="003E4655" w:rsidP="003E4655">
      <w:pPr>
        <w:ind w:left="760"/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comment: </w:t>
      </w:r>
      <w:proofErr w:type="spellStart"/>
      <w:r>
        <w:rPr>
          <w:rFonts w:hint="eastAsia"/>
        </w:rPr>
        <w:t>Aizermann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Conjecture and </w:t>
      </w:r>
      <w:proofErr w:type="spellStart"/>
      <w:r>
        <w:rPr>
          <w:rFonts w:hint="eastAsia"/>
        </w:rPr>
        <w:t>Kalman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Conjecture </w:t>
      </w:r>
    </w:p>
    <w:p w:rsidR="003E4655" w:rsidRDefault="003E4655" w:rsidP="00CA3116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Aizermann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conjecture</w:t>
      </w:r>
    </w:p>
    <w:p w:rsidR="003E4655" w:rsidRDefault="003E4655" w:rsidP="003E4655">
      <w:pPr>
        <w:pStyle w:val="a5"/>
        <w:ind w:leftChars="0" w:left="1120"/>
      </w:pPr>
      <w:r>
        <w:rPr>
          <w:rFonts w:hint="eastAsia"/>
        </w:rPr>
        <w:t xml:space="preserve">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=Az+bk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  <w:r w:rsidR="00B87426">
        <w:rPr>
          <w:rFonts w:hint="eastAsia"/>
        </w:rPr>
        <w:t xml:space="preserve"> is </w:t>
      </w:r>
      <w:proofErr w:type="spellStart"/>
      <w:proofErr w:type="gramStart"/>
      <w:r w:rsidR="00B87426">
        <w:rPr>
          <w:rFonts w:hint="eastAsia"/>
        </w:rPr>
        <w:t>asymp.s</w:t>
      </w:r>
      <w:r>
        <w:rPr>
          <w:rFonts w:hint="eastAsia"/>
        </w:rPr>
        <w:t>table</w:t>
      </w:r>
      <w:proofErr w:type="spellEnd"/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k∈(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., then the origin is asymptotic stable?</w:t>
      </w:r>
    </w:p>
    <w:p w:rsidR="003E4655" w:rsidRPr="00B755E8" w:rsidRDefault="001A245C" w:rsidP="003E4655">
      <w:pPr>
        <w:ind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</m:e>
          </m:d>
          <m:r>
            <w:rPr>
              <w:rFonts w:ascii="Cambria Math" w:hAnsi="Cambria Math"/>
            </w:rPr>
            <m:t>,  δ=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 ,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</m:t>
          </m:r>
        </m:oMath>
      </m:oMathPara>
    </w:p>
    <w:p w:rsidR="003E4655" w:rsidRPr="00B755E8" w:rsidRDefault="003E4655" w:rsidP="003E4655">
      <w:pPr>
        <w:ind w:left="760"/>
      </w:pPr>
      <w:r>
        <w:rPr>
          <w:rFonts w:hint="eastAsia"/>
        </w:rPr>
        <w:t xml:space="preserve"> This conjecture is false</w:t>
      </w:r>
    </w:p>
    <w:p w:rsidR="003E4655" w:rsidRDefault="003E4655" w:rsidP="00CA3116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Kalman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Conjecture</w:t>
      </w:r>
    </w:p>
    <w:p w:rsidR="003E4655" w:rsidRPr="00B755E8" w:rsidRDefault="003E4655" w:rsidP="003E4655">
      <w:pPr>
        <w:ind w:left="1120"/>
      </w:pPr>
      <w:r>
        <w:rPr>
          <w:rFonts w:hint="eastAsia"/>
        </w:rPr>
        <w:t xml:space="preserve">With the same system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σ</m:t>
                </m:r>
              </m:e>
            </m:d>
          </m:num>
          <m:den>
            <m:r>
              <w:rPr>
                <w:rFonts w:ascii="Cambria Math" w:hAnsi="Cambria Math"/>
              </w:rPr>
              <m:t>dσ</m:t>
            </m:r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3E4655" w:rsidRDefault="003E4655" w:rsidP="0017138F">
      <w:pPr>
        <w:ind w:left="760"/>
      </w:pPr>
      <w:r>
        <w:rPr>
          <w:rFonts w:hint="eastAsia"/>
        </w:rPr>
        <w:t xml:space="preserve">This conjecture is also false. However,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some modifications </w:t>
      </w:r>
      <w:proofErr w:type="spellStart"/>
      <w:r>
        <w:rPr>
          <w:rFonts w:hint="eastAsia"/>
        </w:rPr>
        <w:t>Aizermann</w:t>
      </w:r>
      <w:r>
        <w:t>’</w:t>
      </w:r>
      <w:r w:rsidR="00B87426">
        <w:rPr>
          <w:rFonts w:hint="eastAsia"/>
        </w:rPr>
        <w:t>s</w:t>
      </w:r>
      <w:proofErr w:type="spellEnd"/>
      <w:r w:rsidR="00B87426">
        <w:rPr>
          <w:rFonts w:hint="eastAsia"/>
        </w:rPr>
        <w:t xml:space="preserve"> conjecture, it is tru</w:t>
      </w:r>
      <w:r>
        <w:rPr>
          <w:rFonts w:hint="eastAsia"/>
        </w:rPr>
        <w:t xml:space="preserve">e with new definition </w:t>
      </w:r>
      <w:r>
        <w:t>“</w:t>
      </w:r>
      <w:r>
        <w:rPr>
          <w:rFonts w:hint="eastAsia"/>
        </w:rPr>
        <w:t>Absolute stability</w:t>
      </w:r>
      <w:r>
        <w:t>”</w:t>
      </w:r>
      <w:r>
        <w:rPr>
          <w:rFonts w:hint="eastAsia"/>
        </w:rPr>
        <w:t xml:space="preserve">    %% </w:t>
      </w:r>
    </w:p>
    <w:p w:rsidR="005505EA" w:rsidRDefault="005505EA" w:rsidP="00CA3116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Passivity Theorems</w:t>
      </w:r>
    </w:p>
    <w:p w:rsidR="005505EA" w:rsidRDefault="005505EA" w:rsidP="005505EA">
      <w:r>
        <w:rPr>
          <w:noProof/>
        </w:rPr>
        <w:drawing>
          <wp:anchor distT="0" distB="0" distL="114300" distR="114300" simplePos="0" relativeHeight="251666432" behindDoc="0" locked="0" layoutInCell="1" allowOverlap="1" wp14:anchorId="5444CD46" wp14:editId="6E83E34C">
            <wp:simplePos x="0" y="0"/>
            <wp:positionH relativeFrom="column">
              <wp:posOffset>888365</wp:posOffset>
            </wp:positionH>
            <wp:positionV relativeFrom="paragraph">
              <wp:posOffset>50165</wp:posOffset>
            </wp:positionV>
            <wp:extent cx="2784475" cy="214185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5EA" w:rsidRDefault="005505EA" w:rsidP="005505EA"/>
    <w:p w:rsidR="005505EA" w:rsidRDefault="005505EA" w:rsidP="005505EA"/>
    <w:p w:rsidR="005505EA" w:rsidRDefault="005505EA" w:rsidP="005505EA"/>
    <w:p w:rsidR="005505EA" w:rsidRDefault="005505EA" w:rsidP="005505EA"/>
    <w:p w:rsidR="005505EA" w:rsidRDefault="005505EA" w:rsidP="005505EA"/>
    <w:p w:rsidR="005505EA" w:rsidRDefault="005505EA" w:rsidP="005505EA">
      <w:r>
        <w:rPr>
          <w:rFonts w:hint="eastAsia"/>
        </w:rPr>
        <w:t xml:space="preserve">    %% Kim</w:t>
      </w:r>
      <w:r>
        <w:t>’</w:t>
      </w:r>
      <w:r w:rsidR="00AE1DF0">
        <w:rPr>
          <w:rFonts w:hint="eastAsia"/>
        </w:rPr>
        <w:t>s comment: for simple understanding the Fig.4.1</w:t>
      </w:r>
    </w:p>
    <w:p w:rsidR="005505EA" w:rsidRDefault="005505EA" w:rsidP="00CA3116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mapping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505EA" w:rsidRDefault="001A245C" w:rsidP="00CA3116">
      <w:pPr>
        <w:pStyle w:val="a5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=reference input-controller output=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5505EA" w:rsidRDefault="001A245C" w:rsidP="00CA3116">
      <w:pPr>
        <w:pStyle w:val="a5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=the plant output+sensor noise=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505EA" w:rsidRDefault="001A245C" w:rsidP="00CA3116">
      <w:pPr>
        <w:pStyle w:val="a5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E1DF0">
        <w:rPr>
          <w:rFonts w:hint="eastAsia"/>
        </w:rPr>
        <w:t>:</w:t>
      </w:r>
      <w:r w:rsidR="005505EA">
        <w:rPr>
          <w:rFonts w:hint="eastAsia"/>
        </w:rPr>
        <w:t xml:space="preserve"> </w:t>
      </w:r>
      <w:r w:rsidR="00AE1DF0">
        <w:rPr>
          <w:rFonts w:hint="eastAsia"/>
        </w:rPr>
        <w:t xml:space="preserve"> sensor noise </w:t>
      </w:r>
    </w:p>
    <w:p w:rsidR="005505EA" w:rsidRDefault="001A245C" w:rsidP="00CA3116">
      <w:pPr>
        <w:pStyle w:val="a5"/>
        <w:numPr>
          <w:ilvl w:val="0"/>
          <w:numId w:val="8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5505EA">
        <w:rPr>
          <w:rFonts w:hint="eastAsia"/>
        </w:rPr>
        <w:t>: controller dynamics</w:t>
      </w:r>
    </w:p>
    <w:p w:rsidR="005505EA" w:rsidRDefault="00AE1DF0" w:rsidP="00AE1DF0">
      <w:pPr>
        <w:ind w:left="5600"/>
      </w:pPr>
      <w:r>
        <w:rPr>
          <w:rFonts w:hint="eastAsia"/>
        </w:rPr>
        <w:t>%%%</w:t>
      </w:r>
    </w:p>
    <w:p w:rsidR="000200A5" w:rsidRDefault="000200A5" w:rsidP="000200A5">
      <w:pPr>
        <w:ind w:firstLine="204"/>
      </w:pPr>
      <w:r>
        <w:rPr>
          <w:rFonts w:hint="eastAsia"/>
        </w:rPr>
        <w:lastRenderedPageBreak/>
        <w:t>%% Kim</w:t>
      </w:r>
      <w:r>
        <w:t>’</w:t>
      </w:r>
      <w:r>
        <w:rPr>
          <w:rFonts w:hint="eastAsia"/>
        </w:rPr>
        <w:t xml:space="preserve">s comment passivity and stability </w:t>
      </w:r>
    </w:p>
    <w:p w:rsidR="000200A5" w:rsidRDefault="000200A5" w:rsidP="000200A5">
      <w:pPr>
        <w:ind w:firstLine="204"/>
      </w:pPr>
      <w:r>
        <w:rPr>
          <w:rFonts w:hint="eastAsia"/>
        </w:rPr>
        <w:t xml:space="preserve">In Lemma 5.6 </w:t>
      </w:r>
    </w:p>
    <w:p w:rsidR="004D6225" w:rsidRDefault="000200A5" w:rsidP="00CA3116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 </m:t>
        </m:r>
      </m:oMath>
      <w:r>
        <w:rPr>
          <w:rFonts w:hint="eastAsia"/>
        </w:rPr>
        <w:t xml:space="preserve"> is </w:t>
      </w:r>
      <w:r w:rsidRPr="004D6225">
        <w:rPr>
          <w:rFonts w:hint="eastAsia"/>
          <w:b/>
        </w:rPr>
        <w:t>strictly passive</w:t>
      </w:r>
      <w:r>
        <w:rPr>
          <w:rFonts w:hint="eastAsia"/>
        </w:rPr>
        <w:t xml:space="preserve">, </w:t>
      </w:r>
      <w:r w:rsidR="004D6225">
        <w:rPr>
          <w:rFonts w:hint="eastAsia"/>
        </w:rPr>
        <w:t>i.e. 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y≥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is PDF,  </m:t>
        </m:r>
      </m:oMath>
    </w:p>
    <w:p w:rsidR="004D6225" w:rsidRPr="004D6225" w:rsidRDefault="004D6225" w:rsidP="00CA3116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y≥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+yψ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&gt;0, yψ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&gt;0 ∀ y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and zero-state observable</w:t>
      </w:r>
    </w:p>
    <w:p w:rsidR="000200A5" w:rsidRDefault="004D6225" w:rsidP="004D6225">
      <w:pPr>
        <w:ind w:firstLineChars="250" w:firstLine="500"/>
      </w:pPr>
      <w:proofErr w:type="gramStart"/>
      <w:r>
        <w:rPr>
          <w:rFonts w:hint="eastAsia"/>
        </w:rPr>
        <w:t>t</w:t>
      </w:r>
      <w:r w:rsidR="000200A5">
        <w:rPr>
          <w:rFonts w:hint="eastAsia"/>
        </w:rPr>
        <w:t>hen</w:t>
      </w:r>
      <w:proofErr w:type="gramEnd"/>
      <w:r w:rsidR="000200A5">
        <w:rPr>
          <w:rFonts w:hint="eastAsia"/>
        </w:rPr>
        <w:t xml:space="preserve"> the origin of t</w:t>
      </w:r>
      <w:r>
        <w:rPr>
          <w:rFonts w:hint="eastAsia"/>
        </w:rPr>
        <w:t xml:space="preserve">he system is asymptotic stable.  </w:t>
      </w:r>
    </w:p>
    <w:p w:rsidR="004D6225" w:rsidRPr="004D6225" w:rsidRDefault="004D6225" w:rsidP="004D6225">
      <w:pPr>
        <w:ind w:firstLineChars="250" w:firstLine="500"/>
      </w:pPr>
      <w:r>
        <w:rPr>
          <w:rFonts w:hint="eastAsia"/>
        </w:rPr>
        <w:t>Ok</w:t>
      </w:r>
      <w:r>
        <w:t>…</w:t>
      </w:r>
      <w:r>
        <w:rPr>
          <w:rFonts w:hint="eastAsia"/>
        </w:rPr>
        <w:t xml:space="preserve"> Let us check the meaning of these. </w:t>
      </w:r>
      <w:r>
        <w:t>T</w:t>
      </w:r>
      <w:r>
        <w:rPr>
          <w:rFonts w:hint="eastAsia"/>
        </w:rPr>
        <w:t xml:space="preserve">he condition 1) means </w:t>
      </w:r>
      <m:oMath>
        <m:r>
          <m:rPr>
            <m:sty m:val="p"/>
          </m:rPr>
          <w:rPr>
            <w:rFonts w:ascii="Cambria Math" w:hAnsi="Cambria Math"/>
          </w:rPr>
          <m:t>u=0</m:t>
        </m:r>
      </m:oMath>
    </w:p>
    <w:p w:rsidR="004D6225" w:rsidRPr="00EE4C56" w:rsidRDefault="001A245C" w:rsidP="004D6225">
      <w:pPr>
        <w:ind w:firstLineChars="250" w:firstLine="5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y=0≥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-→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 xml:space="preserve">≤-φ(x)  </m:t>
          </m:r>
        </m:oMath>
      </m:oMathPara>
    </w:p>
    <w:p w:rsidR="00EE4C56" w:rsidRDefault="00EE4C56" w:rsidP="004D6225">
      <w:pPr>
        <w:ind w:firstLineChars="250" w:firstLine="500"/>
      </w:pPr>
      <w: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 xml:space="preserve"> is a PDF  </w:t>
      </w:r>
      <w:r>
        <w:sym w:font="Wingdings" w:char="F0E0"/>
      </w:r>
      <w:r>
        <w:rPr>
          <w:rFonts w:hint="eastAsia"/>
        </w:rPr>
        <w:t xml:space="preserve"> the unforced system is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 xml:space="preserve">. Now consider condition 2) </w:t>
      </w:r>
      <w:proofErr w:type="gramStart"/>
      <w:r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u=0</m:t>
        </m:r>
      </m:oMath>
      <w:r>
        <w:rPr>
          <w:rFonts w:hint="eastAsia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≤-yφ(y)</m:t>
        </m:r>
      </m:oMath>
      <w:r>
        <w:rPr>
          <w:rFonts w:hint="eastAsia"/>
        </w:rPr>
        <w:t xml:space="preserve">. Here </w:t>
      </w:r>
      <m:oMath>
        <m:r>
          <m:rPr>
            <m:sty m:val="p"/>
          </m:rPr>
          <w:rPr>
            <w:rFonts w:ascii="Cambria Math" w:hAnsi="Cambria Math"/>
          </w:rPr>
          <m:t>yφ(y)</m:t>
        </m:r>
      </m:oMath>
      <w:r>
        <w:rPr>
          <w:rFonts w:hint="eastAsia"/>
        </w:rPr>
        <w:t xml:space="preserve"> maybe semi-definite, by Lasalle</w:t>
      </w:r>
      <w:r>
        <w:t>’</w:t>
      </w:r>
      <w:r>
        <w:rPr>
          <w:rFonts w:hint="eastAsia"/>
        </w:rPr>
        <w:t xml:space="preserve">s theorem, zero-observable implies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y→0 -→x→ 0</m:t>
        </m:r>
      </m:oMath>
      <w:r>
        <w:rPr>
          <w:rFonts w:hint="eastAsia"/>
        </w:rPr>
        <w:t xml:space="preserve">. Hence the origin is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>.</w:t>
      </w:r>
    </w:p>
    <w:p w:rsidR="004D6225" w:rsidRPr="004D6225" w:rsidRDefault="00EE4C56" w:rsidP="00CA3116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 xml:space="preserve">Is it complicate </w:t>
      </w:r>
      <w:r w:rsidR="00B87426">
        <w:rPr>
          <w:rFonts w:hint="eastAsia"/>
        </w:rPr>
        <w:t xml:space="preserve">compared </w:t>
      </w:r>
      <w:r>
        <w:rPr>
          <w:rFonts w:hint="eastAsia"/>
        </w:rPr>
        <w:t xml:space="preserve">to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method directly? True. But you </w:t>
      </w:r>
      <w:r w:rsidRPr="009B1F1A">
        <w:rPr>
          <w:rFonts w:hint="eastAsia"/>
          <w:b/>
        </w:rPr>
        <w:t>connect many passive systems</w:t>
      </w:r>
      <w:r>
        <w:rPr>
          <w:rFonts w:hint="eastAsia"/>
        </w:rPr>
        <w:t xml:space="preserve">, to prove </w:t>
      </w:r>
      <w:r>
        <w:t>asymptotic</w:t>
      </w:r>
      <w:r>
        <w:rPr>
          <w:rFonts w:hint="eastAsia"/>
        </w:rPr>
        <w:t xml:space="preserve"> stable is a little bit difficult. Here, we may consider only the output to guarantee the </w:t>
      </w:r>
      <w:proofErr w:type="gramStart"/>
      <w:r>
        <w:rPr>
          <w:rFonts w:hint="eastAsia"/>
        </w:rPr>
        <w:t>origin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asymptotic stable.      %%%</w:t>
      </w:r>
    </w:p>
    <w:p w:rsidR="005505EA" w:rsidRDefault="00B331FB" w:rsidP="00CA3116">
      <w:pPr>
        <w:pStyle w:val="a5"/>
        <w:numPr>
          <w:ilvl w:val="0"/>
          <w:numId w:val="9"/>
        </w:numPr>
        <w:ind w:leftChars="0"/>
        <w:rPr>
          <w:b/>
        </w:rPr>
      </w:pPr>
      <w:r w:rsidRPr="00232926">
        <w:rPr>
          <w:rFonts w:hint="eastAsia"/>
          <w:b/>
        </w:rPr>
        <w:t>Theorem 7.1</w:t>
      </w:r>
      <w:r>
        <w:rPr>
          <w:rFonts w:hint="eastAsia"/>
        </w:rPr>
        <w:t xml:space="preserve"> The feedback connection of two passive </w:t>
      </w:r>
      <w:proofErr w:type="gramStart"/>
      <w:r>
        <w:rPr>
          <w:rFonts w:hint="eastAsia"/>
        </w:rPr>
        <w:t>system</w:t>
      </w:r>
      <w:proofErr w:type="gramEnd"/>
      <w:r>
        <w:rPr>
          <w:rFonts w:hint="eastAsia"/>
        </w:rPr>
        <w:t xml:space="preserve"> is </w:t>
      </w:r>
      <w:r w:rsidRPr="008E3060">
        <w:rPr>
          <w:rFonts w:hint="eastAsia"/>
          <w:b/>
        </w:rPr>
        <w:t>passive</w:t>
      </w:r>
      <w:r w:rsidR="0016384E">
        <w:rPr>
          <w:rFonts w:hint="eastAsia"/>
          <w:b/>
        </w:rPr>
        <w:t>.</w:t>
      </w:r>
    </w:p>
    <w:p w:rsidR="0016384E" w:rsidRDefault="009B1F1A" w:rsidP="0016384E">
      <w:pPr>
        <w:pStyle w:val="a5"/>
        <w:ind w:leftChars="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2F65399" wp14:editId="0EF1CBCF">
            <wp:simplePos x="0" y="0"/>
            <wp:positionH relativeFrom="column">
              <wp:posOffset>4685030</wp:posOffset>
            </wp:positionH>
            <wp:positionV relativeFrom="paragraph">
              <wp:posOffset>220345</wp:posOffset>
            </wp:positionV>
            <wp:extent cx="1337310" cy="1028700"/>
            <wp:effectExtent l="19050" t="19050" r="15240" b="1905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0287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84E">
        <w:rPr>
          <w:rFonts w:hint="eastAsia"/>
          <w:b/>
        </w:rPr>
        <w:t xml:space="preserve">Proof: </w:t>
      </w:r>
      <w:r w:rsidR="0016384E" w:rsidRPr="0016384E"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6384E" w:rsidRPr="0016384E">
        <w:rPr>
          <w:rFonts w:hint="eastAsia"/>
        </w:rPr>
        <w:t xml:space="preserve"> be the storage functions </w:t>
      </w:r>
      <w:proofErr w:type="gramStart"/>
      <w:r w:rsidR="0016384E" w:rsidRPr="0016384E">
        <w:rPr>
          <w:rFonts w:hint="eastAsia"/>
        </w:rP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6384E">
        <w:rPr>
          <w:rFonts w:hint="eastAsia"/>
        </w:rPr>
        <w:t xml:space="preserve">, i.e., </w:t>
      </w:r>
    </w:p>
    <w:p w:rsidR="0016384E" w:rsidRPr="00F5546D" w:rsidRDefault="001A245C" w:rsidP="0016384E">
      <w:pPr>
        <w:pStyle w:val="a5"/>
        <w:ind w:left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9B1F1A" w:rsidRPr="009B1F1A">
        <w:rPr>
          <w:noProof/>
        </w:rPr>
        <w:t xml:space="preserve"> </w:t>
      </w:r>
    </w:p>
    <w:p w:rsidR="00F5546D" w:rsidRDefault="00F5546D" w:rsidP="0016384E">
      <w:pPr>
        <w:pStyle w:val="a5"/>
        <w:ind w:leftChars="0"/>
      </w:pPr>
      <w:r>
        <w:rPr>
          <w:rFonts w:hint="eastAsia"/>
        </w:rPr>
        <w:t xml:space="preserve">Then </w:t>
      </w:r>
    </w:p>
    <w:p w:rsidR="00F5546D" w:rsidRPr="00F5546D" w:rsidRDefault="001A245C" w:rsidP="00F5546D">
      <w:pPr>
        <w:pStyle w:val="a5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5546D" w:rsidRDefault="00F5546D" w:rsidP="00F5546D">
      <w:pPr>
        <w:pStyle w:val="a5"/>
        <w:ind w:leftChars="0"/>
      </w:pPr>
      <w:r>
        <w:rPr>
          <w:rFonts w:hint="eastAsia"/>
        </w:rPr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as a storage function,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≥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F5546D" w:rsidRPr="00F5546D" w:rsidRDefault="0028700C" w:rsidP="0016384E">
      <w:pPr>
        <w:pStyle w:val="a5"/>
        <w:ind w:leftChars="0"/>
      </w:pPr>
      <w:r>
        <w:t>I</w:t>
      </w:r>
      <w:r>
        <w:rPr>
          <w:rFonts w:hint="eastAsia"/>
        </w:rPr>
        <w:t>mplies the feedback system is passive.</w:t>
      </w:r>
    </w:p>
    <w:p w:rsidR="00B331FB" w:rsidRDefault="00B331FB" w:rsidP="00CA3116">
      <w:pPr>
        <w:pStyle w:val="a5"/>
        <w:numPr>
          <w:ilvl w:val="0"/>
          <w:numId w:val="9"/>
        </w:numPr>
        <w:ind w:leftChars="0"/>
      </w:pPr>
      <w:r w:rsidRPr="00232926">
        <w:rPr>
          <w:rFonts w:hint="eastAsia"/>
          <w:b/>
        </w:rPr>
        <w:t>Theorem 7.2</w:t>
      </w:r>
      <w:r>
        <w:rPr>
          <w:rFonts w:hint="eastAsia"/>
        </w:rPr>
        <w:t xml:space="preserve"> Consider </w:t>
      </w:r>
    </w:p>
    <w:p w:rsidR="00B331FB" w:rsidRPr="00B331FB" w:rsidRDefault="001A245C" w:rsidP="00B331FB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x,e</m:t>
              </m:r>
            </m:e>
          </m:d>
          <m:r>
            <w:rPr>
              <w:rFonts w:ascii="Cambria Math" w:hAnsi="Cambria Math"/>
            </w:rPr>
            <m:t>, y=h(x,e)</m:t>
          </m:r>
        </m:oMath>
      </m:oMathPara>
    </w:p>
    <w:p w:rsidR="00B331FB" w:rsidRDefault="00B331FB" w:rsidP="00B331FB">
      <w:pPr>
        <w:pStyle w:val="a5"/>
        <w:ind w:leftChars="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for passivity analysis</w:t>
      </w:r>
    </w:p>
    <w:p w:rsidR="00B331FB" w:rsidRPr="00B331FB" w:rsidRDefault="001A245C" w:rsidP="00B331FB">
      <w:pPr>
        <w:pStyle w:val="a5"/>
        <w:ind w:leftChars="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, y=h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</m:t>
              </m:r>
            </m:e>
          </m:d>
          <m:r>
            <w:rPr>
              <w:rFonts w:ascii="Cambria Math" w:hAnsi="Cambria Math"/>
            </w:rPr>
            <m:t>,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 xml:space="preserve">=0,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31FB" w:rsidRDefault="00B331FB" w:rsidP="00B331FB">
      <w:pPr>
        <w:pStyle w:val="a5"/>
        <w:ind w:leftChars="0"/>
      </w:pPr>
      <w:r>
        <w:rPr>
          <w:rFonts w:hint="eastAsia"/>
        </w:rPr>
        <w:t xml:space="preserve">The origin of </w:t>
      </w:r>
      <w:r>
        <w:t>the</w:t>
      </w:r>
      <w:r>
        <w:rPr>
          <w:rFonts w:hint="eastAsia"/>
        </w:rPr>
        <w:t xml:space="preserve"> unforced system i.e.,</w:t>
      </w:r>
      <m:oMath>
        <m:r>
          <m:rPr>
            <m:sty m:val="p"/>
          </m:rPr>
          <w:rPr>
            <w:rFonts w:ascii="Cambria Math" w:hAnsi="Cambria Math"/>
          </w:rPr>
          <m:t>u=0</m:t>
        </m:r>
      </m:oMath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is </w:t>
      </w:r>
      <w:proofErr w:type="spellStart"/>
      <w:r w:rsidRPr="008E3060">
        <w:rPr>
          <w:rFonts w:hint="eastAsia"/>
          <w:b/>
        </w:rPr>
        <w:t>asymp</w:t>
      </w:r>
      <w:proofErr w:type="spellEnd"/>
      <w:r w:rsidRPr="008E3060">
        <w:rPr>
          <w:rFonts w:hint="eastAsia"/>
          <w:b/>
        </w:rPr>
        <w:t xml:space="preserve">. </w:t>
      </w:r>
      <w:proofErr w:type="gramStart"/>
      <w:r w:rsidR="008E3060" w:rsidRPr="008E3060">
        <w:rPr>
          <w:rFonts w:hint="eastAsia"/>
          <w:b/>
        </w:rPr>
        <w:t>s</w:t>
      </w:r>
      <w:r w:rsidRPr="008E3060">
        <w:rPr>
          <w:rFonts w:hint="eastAsia"/>
          <w:b/>
        </w:rPr>
        <w:t>table</w:t>
      </w:r>
      <w:proofErr w:type="gramEnd"/>
      <w:r>
        <w:rPr>
          <w:rFonts w:hint="eastAsia"/>
        </w:rPr>
        <w:t xml:space="preserve"> if one of the following </w:t>
      </w:r>
      <w:r>
        <w:rPr>
          <w:rFonts w:hint="eastAsia"/>
        </w:rPr>
        <w:lastRenderedPageBreak/>
        <w:t>conditions is satisfied</w:t>
      </w:r>
    </w:p>
    <w:p w:rsidR="00B331FB" w:rsidRDefault="00B331FB" w:rsidP="00CA3116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Both feedback components are </w:t>
      </w:r>
      <w:r w:rsidRPr="008E3060">
        <w:rPr>
          <w:rFonts w:hint="eastAsia"/>
          <w:b/>
        </w:rPr>
        <w:t>strictly passive</w:t>
      </w:r>
    </w:p>
    <w:p w:rsidR="00B331FB" w:rsidRDefault="00B331FB" w:rsidP="00CA3116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Both feedback components are </w:t>
      </w:r>
      <w:r w:rsidRPr="008E3060">
        <w:rPr>
          <w:rFonts w:hint="eastAsia"/>
          <w:b/>
        </w:rPr>
        <w:t>output strictly passive and zero-state observable</w:t>
      </w:r>
    </w:p>
    <w:p w:rsidR="00B331FB" w:rsidRPr="008E3060" w:rsidRDefault="00B331FB" w:rsidP="00CA3116">
      <w:pPr>
        <w:pStyle w:val="a5"/>
        <w:numPr>
          <w:ilvl w:val="0"/>
          <w:numId w:val="10"/>
        </w:numPr>
        <w:ind w:leftChars="0"/>
        <w:rPr>
          <w:b/>
        </w:rPr>
      </w:pPr>
      <w:r>
        <w:rPr>
          <w:rFonts w:hint="eastAsia"/>
        </w:rPr>
        <w:t xml:space="preserve">One component is </w:t>
      </w:r>
      <w:r w:rsidRPr="008E3060">
        <w:rPr>
          <w:rFonts w:hint="eastAsia"/>
          <w:b/>
        </w:rPr>
        <w:t xml:space="preserve">strictly passive and </w:t>
      </w:r>
      <w:r w:rsidRPr="008E3060">
        <w:rPr>
          <w:b/>
        </w:rPr>
        <w:t>the</w:t>
      </w:r>
      <w:r w:rsidRPr="008E3060">
        <w:rPr>
          <w:rFonts w:hint="eastAsia"/>
          <w:b/>
        </w:rPr>
        <w:t xml:space="preserve"> other one is output strictly passive and zero-state observable.</w:t>
      </w:r>
    </w:p>
    <w:p w:rsidR="00B331FB" w:rsidRDefault="008E3060" w:rsidP="00B331FB">
      <w:pPr>
        <w:pStyle w:val="a5"/>
        <w:ind w:leftChars="0"/>
      </w:pPr>
      <w:r>
        <w:rPr>
          <w:rFonts w:hint="eastAsia"/>
        </w:rPr>
        <w:t xml:space="preserve">Proof: </w:t>
      </w:r>
    </w:p>
    <w:p w:rsidR="008E3060" w:rsidRDefault="008E3060" w:rsidP="008E3060">
      <w:pPr>
        <w:pStyle w:val="a5"/>
        <w:ind w:leftChars="0" w:left="1160"/>
      </w:pPr>
      <w:r>
        <w:rPr>
          <w:rFonts w:hint="eastAsia"/>
        </w:rPr>
        <w:t xml:space="preserve">Case 1) </w:t>
      </w:r>
      <w:proofErr w:type="gramStart"/>
      <w:r>
        <w:rPr>
          <w:rFonts w:hint="eastAsia"/>
        </w:rPr>
        <w:t>Since</w:t>
      </w:r>
      <w:proofErr w:type="gramEnd"/>
      <w:r>
        <w:rPr>
          <w:rFonts w:hint="eastAsia"/>
        </w:rPr>
        <w:t xml:space="preserve"> two are </w:t>
      </w:r>
      <w:r>
        <w:t>strictly</w:t>
      </w:r>
      <w:r>
        <w:rPr>
          <w:rFonts w:hint="eastAsia"/>
        </w:rPr>
        <w:t xml:space="preserve"> passive, the storage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are PDFs.</w:t>
      </w:r>
    </w:p>
    <w:p w:rsidR="008E3060" w:rsidRPr="00B477C5" w:rsidRDefault="008E3060" w:rsidP="008E3060">
      <w:pPr>
        <w:pStyle w:val="a5"/>
        <w:ind w:leftChars="0" w:left="1160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for the closed loop system, then</w:t>
      </w:r>
      <w:r w:rsidR="00B477C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PDF</m:t>
        </m:r>
      </m:oMath>
      <w:r w:rsidR="00B477C5">
        <w:rPr>
          <w:rFonts w:hint="eastAsia"/>
        </w:rPr>
        <w:t xml:space="preserve"> s.t.</w:t>
      </w:r>
    </w:p>
    <w:p w:rsidR="008E3060" w:rsidRPr="00B477C5" w:rsidRDefault="001A245C" w:rsidP="008E3060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505EA" w:rsidRDefault="00B477C5" w:rsidP="005505EA">
      <w:pPr>
        <w:pStyle w:val="a5"/>
        <w:ind w:leftChars="0" w:left="1120"/>
      </w:pPr>
      <w:r>
        <w:t>I</w:t>
      </w:r>
      <w:r>
        <w:rPr>
          <w:rFonts w:hint="eastAsia"/>
        </w:rPr>
        <w:t xml:space="preserve">mplies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hint="eastAsia"/>
        </w:rPr>
        <w:t xml:space="preserve"> negative definite </w:t>
      </w:r>
      <w:r>
        <w:sym w:font="Wingdings" w:char="F0E0"/>
      </w:r>
      <w:r>
        <w:rPr>
          <w:rFonts w:hint="eastAsia"/>
        </w:rPr>
        <w:t xml:space="preserve"> the closed </w:t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 xml:space="preserve">unforced)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.</w:t>
      </w:r>
    </w:p>
    <w:p w:rsidR="00B477C5" w:rsidRPr="007716B3" w:rsidRDefault="00B477C5" w:rsidP="005505EA">
      <w:pPr>
        <w:pStyle w:val="a5"/>
        <w:ind w:leftChars="0" w:left="1120"/>
        <w:rPr>
          <w:b/>
        </w:rPr>
      </w:pPr>
      <w:r>
        <w:rPr>
          <w:rFonts w:hint="eastAsia"/>
        </w:rPr>
        <w:t>Cas</w:t>
      </w:r>
      <w:r w:rsidR="006E600C">
        <w:rPr>
          <w:rFonts w:hint="eastAsia"/>
        </w:rPr>
        <w:t>e</w:t>
      </w:r>
      <w:r>
        <w:rPr>
          <w:rFonts w:hint="eastAsia"/>
        </w:rPr>
        <w:t xml:space="preserve"> 2) since two are </w:t>
      </w:r>
      <w:r w:rsidRPr="007716B3">
        <w:rPr>
          <w:rFonts w:hint="eastAsia"/>
          <w:b/>
        </w:rPr>
        <w:t>output strictly passive</w:t>
      </w:r>
    </w:p>
    <w:p w:rsidR="00B477C5" w:rsidRPr="007716B3" w:rsidRDefault="001A245C" w:rsidP="00B477C5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≤-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ρ(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716B3" w:rsidRDefault="009B1F1A" w:rsidP="00B477C5">
      <w:pPr>
        <w:pStyle w:val="a5"/>
        <w:ind w:leftChars="0" w:left="116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3B3A537" wp14:editId="4DD6322E">
            <wp:simplePos x="0" y="0"/>
            <wp:positionH relativeFrom="column">
              <wp:posOffset>5018405</wp:posOffset>
            </wp:positionH>
            <wp:positionV relativeFrom="paragraph">
              <wp:posOffset>390525</wp:posOffset>
            </wp:positionV>
            <wp:extent cx="1337310" cy="1028700"/>
            <wp:effectExtent l="19050" t="19050" r="15240" b="1905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310" cy="102870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6B3">
        <w:t>W</w:t>
      </w:r>
      <w:r w:rsidR="007716B3">
        <w:rPr>
          <w:rFonts w:hint="eastAsia"/>
        </w:rPr>
        <w:t xml:space="preserve">hich is only negative </w:t>
      </w:r>
      <w:r w:rsidR="007716B3" w:rsidRPr="007716B3">
        <w:rPr>
          <w:rFonts w:hint="eastAsia"/>
          <w:b/>
        </w:rPr>
        <w:t>semi</w:t>
      </w:r>
      <w:r w:rsidR="007716B3">
        <w:rPr>
          <w:rFonts w:hint="eastAsia"/>
        </w:rPr>
        <w:t xml:space="preserve"> </w:t>
      </w:r>
      <w:proofErr w:type="gramStart"/>
      <w:r w:rsidR="007716B3">
        <w:rPr>
          <w:rFonts w:hint="eastAsia"/>
        </w:rPr>
        <w:t>definite(</w:t>
      </w:r>
      <w:proofErr w:type="gramEnd"/>
      <w:r w:rsidR="007716B3">
        <w:rPr>
          <w:rFonts w:hint="eastAsia"/>
        </w:rPr>
        <w:t xml:space="preserve">because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B55002">
        <w:rPr>
          <w:rFonts w:hint="eastAsia"/>
        </w:rPr>
        <w:t xml:space="preserve">may not be zero 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 w:rsidR="00B55002">
        <w:rPr>
          <w:rFonts w:hint="eastAsia"/>
        </w:rPr>
        <w:t>.</w:t>
      </w:r>
      <w:r w:rsidR="007716B3">
        <w:rPr>
          <w:rFonts w:hint="eastAsia"/>
        </w:rPr>
        <w:t xml:space="preserve"> </w:t>
      </w:r>
      <w:r w:rsidR="00A96459">
        <w:rPr>
          <w:rFonts w:hint="eastAsia"/>
        </w:rPr>
        <w:t>)</w:t>
      </w:r>
      <w:r>
        <w:rPr>
          <w:rFonts w:hint="eastAsia"/>
        </w:rPr>
        <w:t xml:space="preserve">Now by </w:t>
      </w:r>
      <w:proofErr w:type="spellStart"/>
      <w:r>
        <w:rPr>
          <w:rFonts w:hint="eastAsia"/>
        </w:rPr>
        <w:t>Lasa</w:t>
      </w:r>
      <w:r w:rsidR="007716B3">
        <w:rPr>
          <w:rFonts w:hint="eastAsia"/>
        </w:rPr>
        <w:t>lle</w:t>
      </w:r>
      <w:r w:rsidR="007716B3">
        <w:t>’</w:t>
      </w:r>
      <w:r w:rsidR="007716B3">
        <w:rPr>
          <w:rFonts w:hint="eastAsia"/>
        </w:rPr>
        <w:t>s</w:t>
      </w:r>
      <w:proofErr w:type="spellEnd"/>
      <w:r w:rsidR="007716B3">
        <w:rPr>
          <w:rFonts w:hint="eastAsia"/>
        </w:rPr>
        <w:t xml:space="preserve"> theorem, </w:t>
      </w:r>
      <w:proofErr w:type="gramStart"/>
      <w:r w:rsidR="00B55002">
        <w:rPr>
          <w:rFonts w:hint="eastAsia"/>
        </w:rPr>
        <w:t xml:space="preserve">since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B55002">
        <w:rPr>
          <w:rFonts w:hint="eastAsia"/>
        </w:rPr>
        <w:t>.</w:t>
      </w:r>
    </w:p>
    <w:p w:rsidR="00B55002" w:rsidRPr="00B55002" w:rsidRDefault="00B55002" w:rsidP="00B477C5">
      <w:pPr>
        <w:pStyle w:val="a5"/>
        <w:ind w:leftChars="0" w:left="1160"/>
      </w:pPr>
      <w:r w:rsidRPr="006E600C">
        <w:rPr>
          <w:rFonts w:hint="eastAsia"/>
        </w:rPr>
        <w:t>First</w:t>
      </w:r>
      <w:r w:rsidRPr="006E600C">
        <w:rPr>
          <w:rFonts w:hint="eastAsia"/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Since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is zero-state observable,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FF15FF" w:rsidRDefault="00FF15FF" w:rsidP="00FF15FF">
      <w:pPr>
        <w:pStyle w:val="a5"/>
        <w:ind w:leftChars="0" w:left="1160"/>
      </w:pPr>
      <w:r>
        <w:rPr>
          <w:rFonts w:hint="eastAsia"/>
        </w:rPr>
        <w:t xml:space="preserve">Second </w:t>
      </w:r>
      <m:oMath>
        <m:r>
          <m:rPr>
            <m:sty m:val="p"/>
          </m:rPr>
          <w:rPr>
            <w:rFonts w:ascii="Cambria Math" w:hAnsi="Cambria Math"/>
          </w:rPr>
          <m:t xml:space="preserve">Since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 xml:space="preserve">is zero-state observable,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FF15FF" w:rsidRDefault="00FF15FF" w:rsidP="00FF15FF">
      <w:pPr>
        <w:pStyle w:val="a5"/>
        <w:ind w:leftChars="0" w:left="1160"/>
      </w:pPr>
      <w:r>
        <w:rPr>
          <w:rFonts w:hint="eastAsia"/>
        </w:rPr>
        <w:t xml:space="preserve">Hence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are zero-state observable</w:t>
      </w:r>
      <w:proofErr w:type="gramStart"/>
      <w:r>
        <w:rPr>
          <w:rFonts w:hint="eastAsia"/>
        </w:rPr>
        <w:t xml:space="preserve">,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-→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=(0,0)</m:t>
        </m:r>
      </m:oMath>
      <w:r>
        <w:rPr>
          <w:rFonts w:hint="eastAsia"/>
        </w:rPr>
        <w:t>,</w:t>
      </w:r>
    </w:p>
    <w:p w:rsidR="006E600C" w:rsidRDefault="00FF15FF" w:rsidP="006E600C">
      <w:pPr>
        <w:pStyle w:val="a5"/>
        <w:ind w:leftChars="0" w:left="1160"/>
      </w:pPr>
      <w:r>
        <w:t>T</w:t>
      </w:r>
      <w:r>
        <w:rPr>
          <w:rFonts w:hint="eastAsia"/>
        </w:rPr>
        <w:t xml:space="preserve">he closed loop system is zero-state </w:t>
      </w:r>
      <w:proofErr w:type="spellStart"/>
      <w:r>
        <w:rPr>
          <w:rFonts w:hint="eastAsia"/>
        </w:rPr>
        <w:t>observable</w:t>
      </w:r>
      <w:proofErr w:type="gramStart"/>
      <w:r>
        <w:rPr>
          <w:rFonts w:hint="eastAsia"/>
        </w:rPr>
        <w:t>,by</w:t>
      </w:r>
      <w:proofErr w:type="spellEnd"/>
      <w:proofErr w:type="gramEnd"/>
      <w:r>
        <w:rPr>
          <w:rFonts w:hint="eastAsia"/>
        </w:rPr>
        <w:t xml:space="preserve"> Lemma 5.6, it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, </w:t>
      </w:r>
      <w:r w:rsidR="006E600C">
        <w:rPr>
          <w:rFonts w:hint="eastAsia"/>
        </w:rPr>
        <w:tab/>
      </w:r>
      <w:r w:rsidR="006E600C">
        <w:rPr>
          <w:rFonts w:hint="eastAsia"/>
        </w:rPr>
        <w:tab/>
        <w:t xml:space="preserve">Case 3)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6E600C">
        <w:rPr>
          <w:rFonts w:hint="eastAsia"/>
        </w:rPr>
        <w:t xml:space="preserve"> strictly passive </w:t>
      </w:r>
    </w:p>
    <w:p w:rsidR="006E600C" w:rsidRPr="006E600C" w:rsidRDefault="001A245C" w:rsidP="006E600C">
      <w:pPr>
        <w:pStyle w:val="a5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≤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6E600C" w:rsidRDefault="006E600C" w:rsidP="006E600C">
      <w:pPr>
        <w:pStyle w:val="a5"/>
        <w:ind w:leftChars="0" w:left="1160"/>
      </w:pPr>
      <w:r>
        <w:t xml:space="preserve">Hence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=0-→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6E600C" w:rsidRDefault="006E600C" w:rsidP="006E600C">
      <w:pPr>
        <w:pStyle w:val="a5"/>
        <w:ind w:leftChars="0" w:left="1160"/>
      </w:pPr>
      <w:r>
        <w:t>A</w:t>
      </w:r>
      <w:r>
        <w:rPr>
          <w:rFonts w:hint="eastAsia"/>
        </w:rPr>
        <w:t xml:space="preserve">nd b zero-state observability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the origin is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6E600C" w:rsidRPr="006E600C" w:rsidRDefault="006E600C" w:rsidP="006E600C">
      <w:pPr>
        <w:pStyle w:val="a5"/>
        <w:ind w:leftChars="0" w:left="1160"/>
      </w:pPr>
    </w:p>
    <w:p w:rsidR="00FF15FF" w:rsidRDefault="00283B25" w:rsidP="00CA311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Ex.7.1 </w:t>
      </w:r>
    </w:p>
    <w:p w:rsidR="00283B25" w:rsidRPr="00FF15FF" w:rsidRDefault="001A245C" w:rsidP="00283B25">
      <w:pPr>
        <w:pStyle w:val="a5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   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-a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                      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 -b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477C5" w:rsidRDefault="00283B25" w:rsidP="005505EA">
      <w:pPr>
        <w:pStyle w:val="a5"/>
        <w:ind w:leftChars="0" w:left="1120"/>
      </w:pPr>
      <w:r>
        <w:t>W</w:t>
      </w:r>
      <w:r>
        <w:rPr>
          <w:rFonts w:hint="eastAsia"/>
        </w:rPr>
        <w:t>here a, b, k &gt; 0</w:t>
      </w:r>
    </w:p>
    <w:p w:rsidR="00283B25" w:rsidRDefault="00283B25" w:rsidP="00CA311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 -k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DC4D2C" w:rsidRDefault="001A245C" w:rsidP="00CA3116">
      <w:pPr>
        <w:pStyle w:val="a5"/>
        <w:numPr>
          <w:ilvl w:val="0"/>
          <w:numId w:val="16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V 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DC4D2C">
        <w:rPr>
          <w:rFonts w:hint="eastAsia"/>
        </w:rPr>
        <w:t xml:space="preserve"> </w:t>
      </w:r>
      <w:r w:rsidR="00DC4D2C">
        <w:sym w:font="Wingdings" w:char="F0E0"/>
      </w:r>
      <w:r w:rsidR="00DC4D2C">
        <w:rPr>
          <w:rFonts w:hint="eastAsia"/>
        </w:rPr>
        <w:t xml:space="preserve"> </w:t>
      </w:r>
      <w:r w:rsidR="00DC4D2C" w:rsidRPr="00DC4D2C">
        <w:rPr>
          <w:rFonts w:hint="eastAsia"/>
          <w:b/>
        </w:rPr>
        <w:t>output strictly passive</w:t>
      </w:r>
      <w:r w:rsidR="00DC4D2C">
        <w:rPr>
          <w:rFonts w:hint="eastAsia"/>
        </w:rPr>
        <w:t xml:space="preserve"> </w:t>
      </w:r>
    </w:p>
    <w:p w:rsidR="00A452EB" w:rsidRDefault="003B4258" w:rsidP="00A452EB">
      <w:pPr>
        <w:pStyle w:val="a5"/>
        <w:ind w:leftChars="0" w:left="1480"/>
      </w:pP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definition of zero-state </w:t>
      </w:r>
      <w:r>
        <w:t>observable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:rsidR="003B4258" w:rsidRDefault="001A245C" w:rsidP="00CA3116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 , </m:t>
        </m:r>
        <m:r>
          <w:rPr>
            <w:rFonts w:ascii="Cambria Math" w:hAnsi="Cambria Math"/>
            <w:i/>
          </w:rPr>
          <w:sym w:font="Wingdings" w:char="F0E8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3B4258" w:rsidRPr="003B4258" w:rsidRDefault="001A245C" w:rsidP="00CA3116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`1</m:t>
            </m:r>
          </m:sub>
        </m:sSub>
      </m:oMath>
      <w:r w:rsidR="003B4258">
        <w:rPr>
          <w:rFonts w:hint="eastAsia"/>
        </w:rPr>
        <w:t xml:space="preserve"> is zero-state observable</w:t>
      </w:r>
    </w:p>
    <w:p w:rsidR="003B4258" w:rsidRDefault="003B4258" w:rsidP="00CA311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DC4D2C" w:rsidRDefault="001A245C" w:rsidP="00CA3116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C4D2C">
        <w:rPr>
          <w:rFonts w:hint="eastAsia"/>
        </w:rPr>
        <w:t xml:space="preserve">  </w:t>
      </w:r>
      <w:r w:rsidR="00DC4D2C">
        <w:sym w:font="Wingdings" w:char="F0E0"/>
      </w:r>
      <w:r w:rsidR="00DC4D2C">
        <w:rPr>
          <w:rFonts w:hint="eastAsia"/>
        </w:rPr>
        <w:t xml:space="preserve"> </w:t>
      </w:r>
      <w:proofErr w:type="gramStart"/>
      <w:r w:rsidR="00DC4D2C">
        <w:rPr>
          <w:rFonts w:hint="eastAsia"/>
        </w:rPr>
        <w:t>output</w:t>
      </w:r>
      <w:proofErr w:type="gramEnd"/>
      <w:r w:rsidR="00DC4D2C">
        <w:rPr>
          <w:rFonts w:hint="eastAsia"/>
        </w:rPr>
        <w:t xml:space="preserve"> strictly passive.</w:t>
      </w:r>
    </w:p>
    <w:p w:rsidR="003B4258" w:rsidRDefault="003B4258" w:rsidP="003B4258">
      <w:pPr>
        <w:pStyle w:val="a5"/>
        <w:ind w:leftChars="0" w:left="1480"/>
      </w:pPr>
      <w:r>
        <w:rPr>
          <w:rFonts w:hint="eastAsia"/>
        </w:rPr>
        <w:t xml:space="preserve">by definition of zero-state </w:t>
      </w:r>
      <w:r>
        <w:t>observable</w:t>
      </w:r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:rsidR="003B4258" w:rsidRDefault="001A245C" w:rsidP="00CA3116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=-k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=0  , </m:t>
        </m:r>
        <m:r>
          <w:rPr>
            <w:rFonts w:ascii="Cambria Math" w:hAnsi="Cambria Math"/>
            <w:i/>
          </w:rPr>
          <w:sym w:font="Wingdings" w:char="F0E8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-→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BC7662" w:rsidRPr="003B4258" w:rsidRDefault="001A245C" w:rsidP="00CA3116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`2</m:t>
            </m:r>
          </m:sub>
        </m:sSub>
      </m:oMath>
      <w:r w:rsidR="00BC7662">
        <w:rPr>
          <w:rFonts w:hint="eastAsia"/>
        </w:rPr>
        <w:t xml:space="preserve"> is zero-state observable</w:t>
      </w:r>
    </w:p>
    <w:p w:rsidR="00BC7662" w:rsidRPr="003B4258" w:rsidRDefault="00BC7662" w:rsidP="00CA3116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From </w:t>
      </w:r>
      <w:r w:rsidRPr="003E6F50">
        <w:rPr>
          <w:rFonts w:hint="eastAsia"/>
          <w:b/>
        </w:rPr>
        <w:t>Theorem 7.2 the second condition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closed loop is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>.</w:t>
      </w:r>
    </w:p>
    <w:p w:rsidR="00A452EB" w:rsidRDefault="00BC7662" w:rsidP="00CA311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Ex. 7.2 </w:t>
      </w:r>
      <w:r w:rsidR="00AC30A0">
        <w:rPr>
          <w:rFonts w:hint="eastAsia"/>
        </w:rPr>
        <w:t xml:space="preserve">(Combined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C30A0">
        <w:rPr>
          <w:rFonts w:hint="eastAsia"/>
        </w:rPr>
        <w:t>)</w:t>
      </w:r>
    </w:p>
    <w:p w:rsidR="00BC7662" w:rsidRPr="00FF15FF" w:rsidRDefault="00BC7662" w:rsidP="00BC7662">
      <w:pPr>
        <w:pStyle w:val="a5"/>
        <w:ind w:leftChars="0" w:left="1960"/>
      </w:pPr>
      <w:r>
        <w:rPr>
          <w:rFonts w:hint="eastAsia"/>
        </w:rPr>
        <w:t xml:space="preserve">Here the system </w:t>
      </w:r>
      <w:r w:rsidR="001F1DCE">
        <w:rPr>
          <w:rFonts w:hint="eastAsia"/>
        </w:rPr>
        <w:t>i</w:t>
      </w:r>
      <w:r>
        <w:rPr>
          <w:rFonts w:hint="eastAsia"/>
        </w:rPr>
        <w:t xml:space="preserve">s same to Ex.7.2 but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9640F3" w:rsidRDefault="00BC7662" w:rsidP="00CA3116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, if we 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-k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422DC" w:rsidRDefault="001A245C" w:rsidP="00CA3116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422DC">
        <w:rPr>
          <w:rFonts w:hint="eastAsia"/>
        </w:rPr>
        <w:t xml:space="preserve"> : </w:t>
      </w:r>
      <w:proofErr w:type="gramStart"/>
      <w:r w:rsidR="00A422DC" w:rsidRPr="00A422DC">
        <w:rPr>
          <w:rFonts w:hint="eastAsia"/>
          <w:b/>
        </w:rPr>
        <w:t>passive</w:t>
      </w:r>
      <w:proofErr w:type="gramEnd"/>
      <w:r w:rsidR="00A422DC" w:rsidRPr="00A422DC">
        <w:rPr>
          <w:rFonts w:hint="eastAsia"/>
          <w:b/>
        </w:rPr>
        <w:t xml:space="preserve"> but cannot conclude strict passivity or output strict passivity</w:t>
      </w:r>
      <w:r w:rsidR="00A422DC">
        <w:rPr>
          <w:rFonts w:hint="eastAsia"/>
        </w:rPr>
        <w:t>.</w:t>
      </w:r>
    </w:p>
    <w:p w:rsidR="00A422DC" w:rsidRDefault="00A422DC" w:rsidP="00CA3116">
      <w:pPr>
        <w:pStyle w:val="a5"/>
        <w:numPr>
          <w:ilvl w:val="0"/>
          <w:numId w:val="15"/>
        </w:numPr>
        <w:ind w:leftChars="0"/>
      </w:pPr>
      <w:proofErr w:type="gramStart"/>
      <w:r>
        <w:rPr>
          <w:rFonts w:hint="eastAsia"/>
        </w:rPr>
        <w:t xml:space="preserve">Select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. Then </w:t>
      </w:r>
    </w:p>
    <w:p w:rsidR="00A422DC" w:rsidRPr="00A422DC" w:rsidRDefault="001A245C" w:rsidP="00A422DC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 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≤0</m:t>
          </m:r>
        </m:oMath>
      </m:oMathPara>
    </w:p>
    <w:p w:rsidR="00A422DC" w:rsidRDefault="00A422DC" w:rsidP="00A422DC">
      <w:pPr>
        <w:pStyle w:val="a5"/>
        <w:ind w:leftChars="0" w:left="1480"/>
      </w:pPr>
      <w:r>
        <w:t>I</w:t>
      </w:r>
      <w:r>
        <w:rPr>
          <w:rFonts w:hint="eastAsia"/>
        </w:rPr>
        <w:t xml:space="preserve">t is negative semi definite </w:t>
      </w:r>
    </w:p>
    <w:p w:rsidR="00A422DC" w:rsidRDefault="00B31443" w:rsidP="00CA3116">
      <w:pPr>
        <w:pStyle w:val="a5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Lasa</w:t>
      </w:r>
      <w:r w:rsidR="00A422DC">
        <w:rPr>
          <w:rFonts w:hint="eastAsia"/>
        </w:rPr>
        <w:t>lle</w:t>
      </w:r>
      <w:r w:rsidR="00A422DC">
        <w:t>’</w:t>
      </w:r>
      <w:r w:rsidR="00A422DC">
        <w:rPr>
          <w:rFonts w:hint="eastAsia"/>
        </w:rPr>
        <w:t>s</w:t>
      </w:r>
      <w:proofErr w:type="spellEnd"/>
      <w:r w:rsidR="00A422DC">
        <w:rPr>
          <w:rFonts w:hint="eastAsia"/>
        </w:rPr>
        <w:t xml:space="preserve"> theorem 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 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A422DC">
        <w:rPr>
          <w:rFonts w:hint="eastAsia"/>
        </w:rPr>
        <w:t xml:space="preserve"> </w:t>
      </w:r>
    </w:p>
    <w:p w:rsidR="00A422DC" w:rsidRPr="00A422DC" w:rsidRDefault="00AC30A0" w:rsidP="00A422DC">
      <w:pPr>
        <w:pStyle w:val="a5"/>
        <w:ind w:leftChars="0" w:left="1480"/>
      </w:pPr>
      <w:r>
        <w:rPr>
          <w:rFonts w:hint="eastAsia"/>
        </w:rPr>
        <w:t xml:space="preserve">Therefore the origin is </w:t>
      </w:r>
      <w:proofErr w:type="spellStart"/>
      <w:r>
        <w:rPr>
          <w:rFonts w:hint="eastAsia"/>
        </w:rPr>
        <w:t>asymp.stable</w:t>
      </w:r>
      <w:proofErr w:type="spellEnd"/>
    </w:p>
    <w:p w:rsidR="00A422DC" w:rsidRDefault="00B31443" w:rsidP="00CA3116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Ex.7.3 </w:t>
      </w:r>
    </w:p>
    <w:p w:rsidR="00B55553" w:rsidRDefault="008C61A4" w:rsidP="00B31443">
      <w:pPr>
        <w:pStyle w:val="a5"/>
        <w:ind w:leftChars="0" w:left="1960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AAEB3F2" wp14:editId="4B3A4798">
            <wp:simplePos x="0" y="0"/>
            <wp:positionH relativeFrom="column">
              <wp:posOffset>4285615</wp:posOffset>
            </wp:positionH>
            <wp:positionV relativeFrom="paragraph">
              <wp:posOffset>254000</wp:posOffset>
            </wp:positionV>
            <wp:extent cx="1838325" cy="1949450"/>
            <wp:effectExtent l="19050" t="19050" r="28575" b="127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4945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∈Sector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∞</m:t>
            </m:r>
          </m:e>
        </m:d>
        <m:r>
          <w:rPr>
            <w:rFonts w:ascii="Cambria Math" w:hAnsi="Cambria Math"/>
          </w:rPr>
          <m:t xml:space="preserve">  </m:t>
        </m:r>
      </m:oMath>
      <w:r w:rsidR="00B55553">
        <w:rPr>
          <w:rFonts w:hint="eastAsia"/>
          <w:noProof/>
        </w:rPr>
        <w:t>and locally Litschitz</w:t>
      </w:r>
    </w:p>
    <w:p w:rsidR="00B55553" w:rsidRDefault="00B55553" w:rsidP="00B31443">
      <w:pPr>
        <w:pStyle w:val="a5"/>
        <w:ind w:leftChars="0" w:left="1960"/>
        <w:rPr>
          <w:noProof/>
        </w:rPr>
      </w:pPr>
      <w:r>
        <w:rPr>
          <w:rFonts w:hint="eastAsia"/>
          <w:noProof/>
        </w:rPr>
        <w:t>(Ex. 3.8: Pendulum equation</w:t>
      </w:r>
    </w:p>
    <w:p w:rsidR="00B31443" w:rsidRDefault="008C61A4" w:rsidP="00B31443">
      <w:pPr>
        <w:pStyle w:val="a5"/>
        <w:ind w:leftChars="0" w:left="1960"/>
        <w:rPr>
          <w:noProof/>
        </w:rPr>
      </w:pPr>
      <w:r>
        <w:rPr>
          <w:rFonts w:hint="eastAs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 xml:space="preserve"> , 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∈(-π,</m:t>
        </m:r>
        <m:r>
          <w:rPr>
            <w:rFonts w:ascii="Cambria Math" w:hAnsi="Cambria Math"/>
            <w:noProof/>
          </w:rPr>
          <m:t xml:space="preserve"> π)</m:t>
        </m:r>
      </m:oMath>
      <w:r w:rsidR="00B55553">
        <w:rPr>
          <w:rFonts w:hint="eastAsia"/>
          <w:noProof/>
        </w:rPr>
        <w:t xml:space="preserve"> )</w:t>
      </w:r>
    </w:p>
    <w:p w:rsidR="00401CAF" w:rsidRPr="00B31443" w:rsidRDefault="00401CAF" w:rsidP="00CA3116">
      <w:pPr>
        <w:pStyle w:val="a5"/>
        <w:numPr>
          <w:ilvl w:val="0"/>
          <w:numId w:val="14"/>
        </w:numPr>
        <w:ind w:leftChars="0"/>
      </w:pPr>
      <w:r>
        <w:rPr>
          <w:noProof/>
        </w:rPr>
        <w:t>I</w:t>
      </w:r>
      <w:r>
        <w:rPr>
          <w:rFonts w:hint="eastAsia"/>
          <w:noProof/>
        </w:rPr>
        <w:t xml:space="preserve">n Blcok </w:t>
      </w:r>
    </w:p>
    <w:p w:rsidR="00A422DC" w:rsidRDefault="001A245C" w:rsidP="00CA3116">
      <w:pPr>
        <w:pStyle w:val="a5"/>
        <w:numPr>
          <w:ilvl w:val="0"/>
          <w:numId w:val="20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8C61A4">
        <w:rPr>
          <w:rFonts w:hint="eastAsia"/>
        </w:rPr>
        <w:t>: output strictly passive</w:t>
      </w:r>
      <w:r w:rsidR="00401CAF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8C61A4" w:rsidRDefault="001A245C" w:rsidP="00CA3116">
      <w:pPr>
        <w:pStyle w:val="a5"/>
        <w:numPr>
          <w:ilvl w:val="0"/>
          <w:numId w:val="20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</m:oMath>
      <w:r w:rsidR="008C61A4">
        <w:rPr>
          <w:rFonts w:hint="eastAsia"/>
        </w:rPr>
        <w:t xml:space="preserve"> lossless with passive </w:t>
      </w:r>
      <w:r w:rsidR="008C61A4">
        <w:sym w:font="Wingdings" w:char="F0E0"/>
      </w:r>
      <w:r w:rsidR="008C61A4">
        <w:rPr>
          <w:rFonts w:hint="eastAsia"/>
        </w:rPr>
        <w:t xml:space="preserve"> not strictly passive </w:t>
      </w:r>
    </w:p>
    <w:p w:rsidR="008C61A4" w:rsidRPr="00401CAF" w:rsidRDefault="008C61A4" w:rsidP="00401CAF">
      <w:pPr>
        <w:pStyle w:val="a5"/>
        <w:ind w:leftChars="0" w:left="1840" w:firstLine="204"/>
      </w:pPr>
      <w:proofErr w:type="gramStart"/>
      <w:r>
        <w:t>nor</w:t>
      </w:r>
      <w:proofErr w:type="gramEnd"/>
      <w:r>
        <w:t xml:space="preserve"> output </w:t>
      </w:r>
      <w:r w:rsidR="00401CAF">
        <w:rPr>
          <w:rFonts w:hint="eastAsia"/>
        </w:rPr>
        <w:t xml:space="preserve">strictly passive. </w:t>
      </w: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(σ)</m:t>
            </m:r>
          </m:e>
        </m:nary>
        <m:r>
          <w:rPr>
            <w:rFonts w:ascii="Cambria Math" w:hAnsi="Cambria Math"/>
          </w:rPr>
          <m:t>dσ</m:t>
        </m:r>
      </m:oMath>
    </w:p>
    <w:p w:rsidR="00401CAF" w:rsidRDefault="00401CAF" w:rsidP="00CA3116">
      <w:pPr>
        <w:pStyle w:val="a5"/>
        <w:numPr>
          <w:ilvl w:val="0"/>
          <w:numId w:val="20"/>
        </w:numPr>
        <w:ind w:leftChars="0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401CAF" w:rsidRPr="00B55553" w:rsidRDefault="00B55553" w:rsidP="00401CAF">
      <w:pPr>
        <w:pStyle w:val="a5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(σ)</m:t>
              </m:r>
            </m:e>
          </m:nary>
          <m:r>
            <w:rPr>
              <w:rFonts w:ascii="Cambria Math" w:hAnsi="Cambria Math"/>
            </w:rPr>
            <m:t>dσ</m:t>
          </m:r>
        </m:oMath>
      </m:oMathPara>
    </w:p>
    <w:p w:rsidR="00B55553" w:rsidRPr="00B55553" w:rsidRDefault="001A245C" w:rsidP="00401CAF">
      <w:pPr>
        <w:pStyle w:val="a5"/>
        <w:ind w:leftChars="0" w:left="184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≤0 </m:t>
          </m:r>
        </m:oMath>
      </m:oMathPara>
    </w:p>
    <w:p w:rsidR="00401CAF" w:rsidRDefault="0057444D" w:rsidP="0057444D">
      <w:pPr>
        <w:pStyle w:val="a5"/>
        <w:numPr>
          <w:ilvl w:val="0"/>
          <w:numId w:val="14"/>
        </w:numPr>
        <w:ind w:leftChars="0"/>
      </w:pPr>
      <w:r>
        <w:t>N</w:t>
      </w:r>
      <w:r>
        <w:rPr>
          <w:rFonts w:hint="eastAsia"/>
        </w:rPr>
        <w:t xml:space="preserve">egative semi definite </w:t>
      </w:r>
      <w:r>
        <w:sym w:font="Wingdings" w:char="F0E0"/>
      </w:r>
      <w:r>
        <w:rPr>
          <w:rFonts w:hint="eastAsia"/>
        </w:rPr>
        <w:t xml:space="preserve"> passive </w:t>
      </w:r>
    </w:p>
    <w:p w:rsidR="0057444D" w:rsidRDefault="001E6028" w:rsidP="0057444D">
      <w:pPr>
        <w:pStyle w:val="a5"/>
        <w:ind w:leftChars="0" w:left="1840"/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aympt.stable</w:t>
      </w:r>
      <w:proofErr w:type="spellEnd"/>
      <w:r>
        <w:rPr>
          <w:rFonts w:hint="eastAsia"/>
        </w:rPr>
        <w:t xml:space="preserve">, </w:t>
      </w:r>
      <w:r w:rsidR="0057444D">
        <w:rPr>
          <w:rFonts w:hint="eastAsia"/>
        </w:rPr>
        <w:t xml:space="preserve">zero-state </w:t>
      </w:r>
      <w:r>
        <w:t>observab</w:t>
      </w:r>
      <w:r>
        <w:rPr>
          <w:rFonts w:hint="eastAsia"/>
        </w:rPr>
        <w:t>ility is needed</w:t>
      </w:r>
    </w:p>
    <w:p w:rsidR="001E6028" w:rsidRPr="001E6028" w:rsidRDefault="001E6028" w:rsidP="0057444D">
      <w:pPr>
        <w:pStyle w:val="a5"/>
        <w:ind w:leftChars="0" w:left="1840"/>
      </w:pPr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lasalle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 (invariant theorem),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=0-→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=0-→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:rsidR="001E6028" w:rsidRDefault="001E6028" w:rsidP="001E6028">
      <w:pPr>
        <w:pStyle w:val="a5"/>
        <w:numPr>
          <w:ilvl w:val="0"/>
          <w:numId w:val="14"/>
        </w:numPr>
        <w:ind w:leftChars="0"/>
      </w:pPr>
      <w:r>
        <w:t>F</w:t>
      </w:r>
      <w:r>
        <w:rPr>
          <w:rFonts w:hint="eastAsia"/>
        </w:rPr>
        <w:t xml:space="preserve">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-→0=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in sector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∞</m:t>
            </m:r>
          </m:e>
        </m:d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 </m:t>
        </m:r>
      </m:oMath>
    </w:p>
    <w:p w:rsidR="001E6028" w:rsidRDefault="001E6028" w:rsidP="001E6028">
      <w:pPr>
        <w:pStyle w:val="a5"/>
        <w:numPr>
          <w:ilvl w:val="0"/>
          <w:numId w:val="14"/>
        </w:numPr>
        <w:ind w:leftChars="0"/>
        <w:rPr>
          <w:rFonts w:hint="eastAsia"/>
        </w:rPr>
      </w:pPr>
      <w:r>
        <w:t>Z</w:t>
      </w:r>
      <w:r>
        <w:rPr>
          <w:rFonts w:hint="eastAsia"/>
        </w:rPr>
        <w:t xml:space="preserve">ero state observable </w:t>
      </w:r>
      <w:r>
        <w:sym w:font="Wingdings" w:char="F0E0"/>
      </w:r>
      <w:r>
        <w:rPr>
          <w:rFonts w:hint="eastAsia"/>
        </w:rPr>
        <w:t xml:space="preserve"> the system is </w:t>
      </w:r>
      <w:proofErr w:type="spellStart"/>
      <w:r>
        <w:rPr>
          <w:rFonts w:hint="eastAsia"/>
        </w:rPr>
        <w:t>asymp</w:t>
      </w:r>
      <w:proofErr w:type="spellEnd"/>
      <w:r>
        <w:rPr>
          <w:rFonts w:hint="eastAsia"/>
        </w:rPr>
        <w:t xml:space="preserve">. stable </w:t>
      </w:r>
    </w:p>
    <w:p w:rsidR="00C70CF1" w:rsidRDefault="00C70CF1" w:rsidP="00C70CF1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C70CF1" w:rsidRDefault="00C70CF1" w:rsidP="00C70CF1">
      <w:r>
        <w:rPr>
          <w:rFonts w:hint="eastAsia"/>
        </w:rPr>
        <w:t xml:space="preserve">See Ex.3.6 </w:t>
      </w:r>
      <w:proofErr w:type="gramStart"/>
      <w:r>
        <w:rPr>
          <w:rFonts w:hint="eastAsia"/>
        </w:rPr>
        <w:t>Ex.3.7(</w:t>
      </w:r>
      <w:proofErr w:type="gramEnd"/>
      <w:r>
        <w:rPr>
          <w:rFonts w:hint="eastAsia"/>
        </w:rPr>
        <w:t>variable gradient), Ex.3.8 and Ex.7.3  What are the differences?    %%%</w:t>
      </w:r>
      <w:bookmarkStart w:id="0" w:name="_GoBack"/>
      <w:bookmarkEnd w:id="0"/>
    </w:p>
    <w:p w:rsidR="006172F1" w:rsidRDefault="006172F1" w:rsidP="006172F1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 xml:space="preserve">The small gain theorem  </w:t>
      </w:r>
      <w:r>
        <w:sym w:font="Wingdings" w:char="F0E0"/>
      </w:r>
      <w:r>
        <w:rPr>
          <w:rFonts w:hint="eastAsia"/>
        </w:rPr>
        <w:t xml:space="preserve"> skip</w:t>
      </w:r>
    </w:p>
    <w:p w:rsidR="006172F1" w:rsidRDefault="006172F1" w:rsidP="006172F1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Absolute Stability</w:t>
      </w:r>
    </w:p>
    <w:p w:rsidR="006172F1" w:rsidRDefault="006172F1" w:rsidP="006172F1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Problem formulation : Lure</w:t>
      </w:r>
      <w:r>
        <w:t>’</w:t>
      </w:r>
      <w:r>
        <w:rPr>
          <w:rFonts w:hint="eastAsia"/>
        </w:rPr>
        <w:t xml:space="preserve">s Problem </w:t>
      </w:r>
    </w:p>
    <w:p w:rsidR="006172F1" w:rsidRPr="006172F1" w:rsidRDefault="001A245C" w:rsidP="006172F1">
      <w:pPr>
        <w:pStyle w:val="a5"/>
        <w:ind w:leftChars="0" w:left="14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=Ax+Bu, y=Cx+Du , u=-ψ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             (7.21)</m:t>
          </m:r>
        </m:oMath>
      </m:oMathPara>
    </w:p>
    <w:p w:rsidR="006172F1" w:rsidRDefault="006172F1" w:rsidP="006172F1">
      <w:pPr>
        <w:pStyle w:val="a5"/>
        <w:ind w:leftChars="0" w:left="148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606968D" wp14:editId="45CA614F">
            <wp:simplePos x="0" y="0"/>
            <wp:positionH relativeFrom="column">
              <wp:posOffset>3997325</wp:posOffset>
            </wp:positionH>
            <wp:positionV relativeFrom="paragraph">
              <wp:posOffset>254635</wp:posOffset>
            </wp:positionV>
            <wp:extent cx="1680210" cy="1152525"/>
            <wp:effectExtent l="0" t="0" r="0" b="952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Assumption: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</m:oMath>
      <w:r>
        <w:rPr>
          <w:rFonts w:hint="eastAsia"/>
        </w:rPr>
        <w:t xml:space="preserve"> controllable, observable. </w:t>
      </w:r>
      <m:oMath>
        <m:r>
          <m:rPr>
            <m:sty m:val="p"/>
          </m:rPr>
          <w:rPr>
            <w:rFonts w:ascii="Cambria Math" w:hAnsi="Cambria Math"/>
          </w:rPr>
          <m:t>ψ∈in a sector</m:t>
        </m:r>
      </m:oMath>
    </w:p>
    <w:p w:rsidR="001F4585" w:rsidRDefault="001F4585" w:rsidP="001F4585">
      <w:pPr>
        <w:pStyle w:val="a5"/>
        <w:numPr>
          <w:ilvl w:val="0"/>
          <w:numId w:val="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ψ(t,x)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memoryless and may be time varying. </w:t>
      </w:r>
    </w:p>
    <w:p w:rsidR="001F4585" w:rsidRDefault="001F4585" w:rsidP="001F458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In Tut_5, the feedforward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and the linear feedback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is a strictly positive real, then the closed loop is strictly positive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asymp.stable</w:t>
      </w:r>
      <w:proofErr w:type="spellEnd"/>
    </w:p>
    <w:p w:rsidR="00867255" w:rsidRDefault="00867255" w:rsidP="0086725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Definition 7.1 :</w:t>
      </w:r>
    </w:p>
    <w:p w:rsidR="00867255" w:rsidRDefault="00867255" w:rsidP="00867255">
      <w:pPr>
        <w:pStyle w:val="a5"/>
        <w:ind w:leftChars="0" w:left="1960"/>
      </w:pPr>
      <w:r>
        <w:rPr>
          <w:rFonts w:hint="eastAsia"/>
        </w:rPr>
        <w:t xml:space="preserve">The system (7.21) is </w:t>
      </w:r>
      <w:r>
        <w:t>absolutely</w:t>
      </w:r>
      <w:r>
        <w:rPr>
          <w:rFonts w:hint="eastAsia"/>
        </w:rPr>
        <w:t xml:space="preserve"> stable if the origin is </w:t>
      </w:r>
      <w:r>
        <w:t>globally</w:t>
      </w:r>
      <w:r>
        <w:rPr>
          <w:rFonts w:hint="eastAsia"/>
        </w:rPr>
        <w:t xml:space="preserve"> uniformly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 for any non-linearity in the sector.</w:t>
      </w:r>
    </w:p>
    <w:p w:rsidR="00867255" w:rsidRDefault="00867255" w:rsidP="00867255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 xml:space="preserve">Circle Criterion  - See </w:t>
      </w:r>
      <w:proofErr w:type="spellStart"/>
      <w:r>
        <w:rPr>
          <w:rFonts w:hint="eastAsia"/>
        </w:rPr>
        <w:t>Aizemann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Conjecture in Week_8</w:t>
      </w:r>
    </w:p>
    <w:p w:rsidR="00867255" w:rsidRDefault="00867255" w:rsidP="00867255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Theorem 7.8 The system (7.21) is absolutely stable if</w:t>
      </w:r>
    </w:p>
    <w:p w:rsidR="00867255" w:rsidRPr="00867255" w:rsidRDefault="00867255" w:rsidP="00867255">
      <w:pPr>
        <w:pStyle w:val="a5"/>
        <w:numPr>
          <w:ilvl w:val="0"/>
          <w:numId w:val="22"/>
        </w:numPr>
        <w:ind w:leftChars="0"/>
        <w:rPr>
          <w:b/>
        </w:rPr>
      </w:pPr>
      <m:oMath>
        <m:r>
          <m:rPr>
            <m:sty m:val="p"/>
          </m:rPr>
          <w:rPr>
            <w:rFonts w:ascii="Cambria Math" w:hAnsi="Cambria Math"/>
          </w:rPr>
          <m:t>ψ∈[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∞)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is strictly </w:t>
      </w:r>
      <w:r>
        <w:t>positive</w:t>
      </w:r>
      <w:r>
        <w:rPr>
          <w:rFonts w:hint="eastAsia"/>
        </w:rPr>
        <w:t xml:space="preserve"> real , </w:t>
      </w:r>
      <w:r w:rsidRPr="00867255">
        <w:rPr>
          <w:rFonts w:hint="eastAsia"/>
          <w:b/>
        </w:rPr>
        <w:t>or</w:t>
      </w:r>
    </w:p>
    <w:p w:rsidR="00867255" w:rsidRDefault="00867255" w:rsidP="00867255">
      <w:pPr>
        <w:pStyle w:val="a5"/>
        <w:numPr>
          <w:ilvl w:val="0"/>
          <w:numId w:val="2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ψ∈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is</w:t>
      </w:r>
    </w:p>
    <w:p w:rsidR="00867255" w:rsidRDefault="00867255" w:rsidP="00867255">
      <w:pPr>
        <w:pStyle w:val="a5"/>
        <w:ind w:leftChars="0" w:left="2320"/>
      </w:pPr>
      <w:proofErr w:type="gramStart"/>
      <w:r>
        <w:rPr>
          <w:rFonts w:hint="eastAsia"/>
        </w:rPr>
        <w:t>strictly</w:t>
      </w:r>
      <w:proofErr w:type="gramEnd"/>
      <w:r>
        <w:rPr>
          <w:rFonts w:hint="eastAsia"/>
        </w:rPr>
        <w:t xml:space="preserve"> positi</w:t>
      </w:r>
      <w:r w:rsidR="001F4585">
        <w:rPr>
          <w:rFonts w:hint="eastAsia"/>
        </w:rPr>
        <w:t>v</w:t>
      </w:r>
      <w:r>
        <w:rPr>
          <w:rFonts w:hint="eastAsia"/>
        </w:rPr>
        <w:t>e real.</w:t>
      </w:r>
    </w:p>
    <w:p w:rsidR="00513601" w:rsidRDefault="00513601" w:rsidP="0051360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If SISO case </w:t>
      </w:r>
    </w:p>
    <w:p w:rsidR="00513601" w:rsidRPr="00513601" w:rsidRDefault="00513601" w:rsidP="00513601">
      <m:oMath>
        <m:r>
          <m:rPr>
            <m:sty m:val="p"/>
          </m:rPr>
          <w:rPr>
            <w:rFonts w:ascii="Cambria Math" w:hAnsi="Cambria Math"/>
          </w:rPr>
          <m:t>H(s)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strictly positive real if </w:t>
      </w:r>
      <m:oMath>
        <m:r>
          <m:rPr>
            <m:sty m:val="p"/>
          </m:rPr>
          <w:rPr>
            <w:rFonts w:ascii="Cambria Math" w:hAnsi="Cambria Math"/>
          </w:rPr>
          <m:t>H(s)</m:t>
        </m:r>
      </m:oMath>
      <w:r>
        <w:rPr>
          <w:rFonts w:hint="eastAsia"/>
        </w:rPr>
        <w:t xml:space="preserve"> is a Hurwitz and Re[H(s)] &gt;0     %%</w:t>
      </w:r>
    </w:p>
    <w:p w:rsidR="00FC3A60" w:rsidRDefault="00761121" w:rsidP="00761121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 xml:space="preserve">Consider single Input single output </w:t>
      </w:r>
      <w:proofErr w:type="gramStart"/>
      <w:r>
        <w:rPr>
          <w:rFonts w:hint="eastAsia"/>
        </w:rPr>
        <w:t xml:space="preserve">case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  ,</m:t>
        </m:r>
      </m:oMath>
      <w:r>
        <w:rPr>
          <w:rFonts w:hint="eastAsia"/>
        </w:rPr>
        <w:t xml:space="preserve">. </w:t>
      </w:r>
      <w:r w:rsidR="00513601">
        <w:t>T</w:t>
      </w:r>
      <w:r w:rsidR="00513601">
        <w:rPr>
          <w:rFonts w:hint="eastAsia"/>
        </w:rPr>
        <w:t xml:space="preserve">o check the </w:t>
      </w:r>
      <w:r w:rsidR="007103CF">
        <w:rPr>
          <w:rFonts w:hint="eastAsia"/>
        </w:rPr>
        <w:t xml:space="preserve">absolute </w:t>
      </w:r>
      <w:proofErr w:type="gramStart"/>
      <w:r w:rsidR="007103CF">
        <w:rPr>
          <w:rFonts w:hint="eastAsia"/>
        </w:rPr>
        <w:t>stability,</w:t>
      </w:r>
      <m:oMath>
        <m:r>
          <m:rPr>
            <m:sty m:val="p"/>
          </m:rPr>
          <w:rPr>
            <w:rFonts w:ascii="Cambria Math" w:hAnsi="Cambria Math"/>
          </w:rPr>
          <m:t>ψ∈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α, β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β&gt;α </m:t>
        </m:r>
      </m:oMath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 w:rsidR="00513601">
        <w:rPr>
          <w:rFonts w:hint="eastAsia"/>
        </w:rPr>
        <w:t xml:space="preserve">there are 3 cases, </w:t>
      </w:r>
    </w:p>
    <w:p w:rsidR="00C30D3E" w:rsidRPr="00C30D3E" w:rsidRDefault="00C30D3E" w:rsidP="00FC3A60">
      <w:pPr>
        <w:pStyle w:val="a5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β&gt;α&gt;0</m:t>
        </m:r>
      </m:oMath>
    </w:p>
    <w:p w:rsidR="009355E1" w:rsidRDefault="009355E1" w:rsidP="00FC3A60">
      <w:pPr>
        <w:pStyle w:val="a5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0=α&lt;β</m:t>
        </m:r>
      </m:oMath>
    </w:p>
    <w:p w:rsidR="00C30D3E" w:rsidRPr="00C30D3E" w:rsidRDefault="00C30D3E" w:rsidP="00FC3A60">
      <w:pPr>
        <w:pStyle w:val="a5"/>
        <w:numPr>
          <w:ilvl w:val="0"/>
          <w:numId w:val="2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β&gt;0&gt;α</m:t>
        </m:r>
      </m:oMath>
    </w:p>
    <w:p w:rsidR="009355E1" w:rsidRPr="009355E1" w:rsidRDefault="008161C0" w:rsidP="009355E1">
      <w:pPr>
        <w:pStyle w:val="a5"/>
        <w:ind w:leftChars="0" w:left="460"/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25D850C" wp14:editId="28C5E9B7">
            <wp:simplePos x="0" y="0"/>
            <wp:positionH relativeFrom="column">
              <wp:posOffset>3089910</wp:posOffset>
            </wp:positionH>
            <wp:positionV relativeFrom="paragraph">
              <wp:posOffset>288290</wp:posOffset>
            </wp:positionV>
            <wp:extent cx="2030730" cy="1240790"/>
            <wp:effectExtent l="0" t="0" r="762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5E1">
        <w:rPr>
          <w:rFonts w:hint="eastAsia"/>
          <w:noProof/>
        </w:rPr>
        <w:t xml:space="preserve">Case a) </w:t>
      </w:r>
      <m:oMath>
        <m:r>
          <m:rPr>
            <m:sty m:val="p"/>
          </m:rPr>
          <w:rPr>
            <w:rFonts w:ascii="Cambria Math" w:hAnsi="Cambria Math"/>
            <w:noProof/>
          </w:rPr>
          <m:t>β&gt;α&gt;0</m:t>
        </m:r>
      </m:oMath>
    </w:p>
    <w:p w:rsidR="00267E13" w:rsidRDefault="009355E1" w:rsidP="009355E1">
      <w:pPr>
        <w:pStyle w:val="a5"/>
        <w:ind w:leftChars="0" w:left="460"/>
      </w:pPr>
      <w:r>
        <w:rPr>
          <w:rFonts w:hint="eastAsia"/>
          <w:noProof/>
        </w:rPr>
        <w:t xml:space="preserve">a.1) </w:t>
      </w:r>
      <w:r w:rsidR="00267E13">
        <w:rPr>
          <w:rFonts w:hint="eastAsia"/>
          <w:noProof/>
        </w:rPr>
        <w:t>Consider the second condi</w:t>
      </w:r>
      <w:r w:rsidR="00183816">
        <w:rPr>
          <w:rFonts w:hint="eastAsia"/>
          <w:noProof/>
        </w:rPr>
        <w:t>tion firs</w:t>
      </w:r>
      <w:r w:rsidR="00267E13">
        <w:rPr>
          <w:rFonts w:hint="eastAsia"/>
          <w:noProof/>
        </w:rPr>
        <w:t>t</w:t>
      </w:r>
    </w:p>
    <w:p w:rsidR="00761121" w:rsidRPr="008D2218" w:rsidRDefault="008D2218" w:rsidP="00267E13">
      <w:pPr>
        <w:pStyle w:val="a5"/>
        <w:ind w:leftChars="0" w:left="4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Re {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1+βG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jω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}&gt;0 </m:t>
          </m:r>
        </m:oMath>
      </m:oMathPara>
    </w:p>
    <w:p w:rsidR="008161C0" w:rsidRPr="008161C0" w:rsidRDefault="008D2218" w:rsidP="008D2218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Re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</m:den>
                </m:f>
                <m: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</w:p>
    <w:p w:rsidR="008161C0" w:rsidRDefault="008161C0" w:rsidP="008D2218">
      <w:pPr>
        <w:pStyle w:val="a5"/>
        <w:numPr>
          <w:ilvl w:val="0"/>
          <w:numId w:val="1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Re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  Re 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sup>
        </m:sSup>
        <m:r>
          <w:rPr>
            <w:rFonts w:ascii="Cambria Math" w:hAnsi="Cambria Math"/>
          </w:rPr>
          <m:t>]&gt;0</m:t>
        </m:r>
      </m:oMath>
      <w:r>
        <w:rPr>
          <w:rFonts w:hint="eastAsia"/>
        </w:rPr>
        <w:t xml:space="preserve">   </w:t>
      </w:r>
    </w:p>
    <w:p w:rsidR="00267E13" w:rsidRDefault="001A245C" w:rsidP="008161C0">
      <w:pPr>
        <w:pStyle w:val="a5"/>
        <w:numPr>
          <w:ilvl w:val="0"/>
          <w:numId w:val="1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161C0">
        <w:rPr>
          <w:rFonts w:hint="eastAsia"/>
        </w:rPr>
        <w:t xml:space="preserve">      </w:t>
      </w:r>
    </w:p>
    <w:p w:rsidR="0017138F" w:rsidRDefault="0017138F" w:rsidP="008161C0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Consider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r w:rsidRPr="0017138F">
        <w:rPr>
          <w:rFonts w:hint="eastAsia"/>
          <w:b/>
        </w:rPr>
        <w:t xml:space="preserve">the circle at the </w:t>
      </w:r>
      <w:r w:rsidRPr="0017138F">
        <w:rPr>
          <w:b/>
        </w:rPr>
        <w:t>boundary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+j0,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+j0</m:t>
        </m:r>
      </m:oMath>
    </w:p>
    <w:p w:rsidR="00761121" w:rsidRPr="008161C0" w:rsidRDefault="0017138F" w:rsidP="008161C0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n order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267E13"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 xml:space="preserve">q </m:t>
        </m:r>
      </m:oMath>
      <w:r w:rsidR="00267E13">
        <w:rPr>
          <w:rFonts w:hint="eastAsia"/>
        </w:rPr>
        <w:t xml:space="preserve"> is outside the Disk </w:t>
      </w:r>
      <m:oMath>
        <m:r>
          <m:rPr>
            <m:sty m:val="p"/>
          </m:rPr>
          <w:rPr>
            <w:rFonts w:ascii="Cambria Math" w:hAnsi="Cambria Math"/>
          </w:rPr>
          <m:t>D(α, β)</m:t>
        </m:r>
      </m:oMath>
      <w:r w:rsidR="008161C0">
        <w:rPr>
          <w:rFonts w:hint="eastAsia"/>
        </w:rPr>
        <w:t xml:space="preserve">                 </w:t>
      </w:r>
    </w:p>
    <w:p w:rsidR="007103CF" w:rsidRDefault="009355E1" w:rsidP="009355E1">
      <w:pPr>
        <w:pStyle w:val="a5"/>
        <w:ind w:leftChars="0" w:left="460"/>
      </w:pPr>
      <w:r>
        <w:rPr>
          <w:rFonts w:hint="eastAsia"/>
        </w:rPr>
        <w:t xml:space="preserve">a.2)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1+βG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1+αG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267E13">
        <w:rPr>
          <w:rFonts w:hint="eastAsia"/>
        </w:rPr>
        <w:t xml:space="preserve"> is </w:t>
      </w:r>
      <w:r w:rsidR="00267E13">
        <w:t>Hurwitz</w:t>
      </w:r>
      <w:r w:rsidR="00267E13">
        <w:rPr>
          <w:rFonts w:hint="eastAsia"/>
        </w:rPr>
        <w:t xml:space="preserve">, </w:t>
      </w:r>
    </w:p>
    <w:p w:rsidR="0017138F" w:rsidRDefault="007103CF" w:rsidP="007103CF">
      <w:pPr>
        <w:pStyle w:val="a5"/>
        <w:ind w:leftChars="0" w:left="460" w:firstLineChars="50" w:firstLine="100"/>
      </w:pPr>
      <w:r>
        <w:t xml:space="preserve">      </w:t>
      </w:r>
      <w:r>
        <w:rPr>
          <w:rFonts w:hint="eastAsia"/>
        </w:rPr>
        <w:t xml:space="preserve">  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1+αG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Hurwitz </w:t>
      </w:r>
    </w:p>
    <w:p w:rsidR="00267E13" w:rsidRDefault="001A245C" w:rsidP="00267E13">
      <w:pPr>
        <w:pStyle w:val="a5"/>
        <w:numPr>
          <w:ilvl w:val="0"/>
          <w:numId w:val="14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α</m:t>
                </m:r>
              </m:den>
            </m:f>
            <m:r>
              <w:rPr>
                <w:rFonts w:ascii="Cambria Math" w:hAnsi="Cambria Math"/>
              </w:rPr>
              <m:t>+G(s)</m:t>
            </m:r>
          </m:den>
        </m:f>
        <m:r>
          <w:rPr>
            <w:rFonts w:ascii="Cambria Math" w:hAnsi="Cambria Math"/>
          </w:rPr>
          <m:t xml:space="preserve">   </m:t>
        </m:r>
      </m:oMath>
      <w:proofErr w:type="gramStart"/>
      <w:r w:rsidR="00267E13">
        <w:rPr>
          <w:rFonts w:hint="eastAsia"/>
        </w:rPr>
        <w:t>is</w:t>
      </w:r>
      <w:proofErr w:type="gramEnd"/>
      <w:r w:rsidR="00267E13">
        <w:rPr>
          <w:rFonts w:hint="eastAsia"/>
        </w:rPr>
        <w:t xml:space="preserve"> Hurwitz if  and only if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17138F">
        <w:rPr>
          <w:rFonts w:hint="eastAsia"/>
        </w:rPr>
        <w:t xml:space="preserve"> encircles</w:t>
      </w:r>
      <w:r w:rsidR="00FC3A60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+j0</m:t>
        </m:r>
      </m:oMath>
      <w:r w:rsidR="0017138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FC3A60">
        <w:rPr>
          <w:rFonts w:hint="eastAsia"/>
        </w:rPr>
        <w:t xml:space="preserve"> times , where </w:t>
      </w:r>
      <m:oMath>
        <m:r>
          <m:rPr>
            <m:sty m:val="p"/>
          </m:rPr>
          <w:rPr>
            <w:rFonts w:ascii="Cambria Math" w:hAnsi="Cambria Math"/>
          </w:rPr>
          <m:t xml:space="preserve">p </m:t>
        </m:r>
      </m:oMath>
      <w:r w:rsidR="00FC3A60">
        <w:rPr>
          <w:rFonts w:hint="eastAsia"/>
        </w:rPr>
        <w:t xml:space="preserve"> is the number of poles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FC3A60">
        <w:rPr>
          <w:rFonts w:hint="eastAsia"/>
        </w:rPr>
        <w:t xml:space="preserve"> in RHP, in the counter clock wise direction.</w:t>
      </w:r>
    </w:p>
    <w:p w:rsidR="009355E1" w:rsidRDefault="009355E1" w:rsidP="009355E1">
      <w:r>
        <w:rPr>
          <w:rFonts w:hint="eastAsia"/>
        </w:rPr>
        <w:t xml:space="preserve">   a.3) In conclusion: </w:t>
      </w:r>
      <w:proofErr w:type="gramStart"/>
      <w:r>
        <w:rPr>
          <w:rFonts w:hint="eastAsia"/>
        </w:rPr>
        <w:t>( In</w:t>
      </w:r>
      <w:proofErr w:type="gramEnd"/>
      <w:r>
        <w:rPr>
          <w:rFonts w:hint="eastAsia"/>
        </w:rPr>
        <w:t xml:space="preserve"> SISO case) </w:t>
      </w:r>
    </w:p>
    <w:p w:rsidR="009355E1" w:rsidRDefault="009355E1" w:rsidP="009355E1">
      <w:pPr>
        <w:ind w:left="600" w:hangingChars="300" w:hanging="600"/>
      </w:pPr>
      <w:r>
        <w:rPr>
          <w:rFonts w:hint="eastAsia"/>
        </w:rPr>
        <w:t xml:space="preserve">       The Nyquist plot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does not enter the disk </w:t>
      </w:r>
      <m:oMath>
        <m:r>
          <m:rPr>
            <m:sty m:val="p"/>
          </m:rPr>
          <w:rPr>
            <w:rFonts w:ascii="Cambria Math" w:hAnsi="Cambria Math"/>
          </w:rPr>
          <m:t>D(α, β)</m:t>
        </m:r>
      </m:oMath>
      <w:r>
        <w:rPr>
          <w:rFonts w:hint="eastAsia"/>
        </w:rPr>
        <w:t xml:space="preserve"> and encircles it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times in the </w:t>
      </w:r>
      <w:proofErr w:type="spellStart"/>
      <w:r>
        <w:rPr>
          <w:rFonts w:hint="eastAsia"/>
        </w:rPr>
        <w:t>ccw</w:t>
      </w:r>
      <w:proofErr w:type="spellEnd"/>
      <w:r>
        <w:rPr>
          <w:rFonts w:hint="eastAsia"/>
        </w:rPr>
        <w:t xml:space="preserve"> direction, </w:t>
      </w:r>
      <m:oMath>
        <m:r>
          <m:rPr>
            <m:sty m:val="p"/>
          </m:rPr>
          <w:rPr>
            <w:rFonts w:ascii="Cambria Math" w:hAnsi="Cambria Math"/>
          </w:rPr>
          <m:t xml:space="preserve">p=# poles in  RHP </m:t>
        </m:r>
      </m:oMath>
      <w:r>
        <w:rPr>
          <w:rFonts w:hint="eastAsia"/>
        </w:rPr>
        <w:t xml:space="preserve"> </w:t>
      </w:r>
    </w:p>
    <w:p w:rsidR="009355E1" w:rsidRPr="00767C09" w:rsidRDefault="009355E1" w:rsidP="009355E1">
      <w:pPr>
        <w:ind w:left="600" w:hangingChars="300" w:hanging="600"/>
      </w:pPr>
      <w:r>
        <w:rPr>
          <w:rFonts w:hint="eastAsia"/>
        </w:rPr>
        <w:t>Case b</w:t>
      </w:r>
      <w:proofErr w:type="gramStart"/>
      <w:r>
        <w:rPr>
          <w:rFonts w:hint="eastAsia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</w:rPr>
          <m:t>0=α&lt;β</m:t>
        </m:r>
      </m:oMath>
      <w:r w:rsidR="00767C09">
        <w:rPr>
          <w:rFonts w:hint="eastAsia"/>
        </w:rPr>
        <w:t xml:space="preserve">,   </w:t>
      </w:r>
    </w:p>
    <w:p w:rsidR="009355E1" w:rsidRPr="00767C09" w:rsidRDefault="009355E1" w:rsidP="009355E1">
      <w:pPr>
        <w:ind w:left="600" w:hangingChars="300" w:hanging="600"/>
      </w:pPr>
      <w:r>
        <w:rPr>
          <w:rFonts w:hint="eastAsia"/>
        </w:rPr>
        <w:t xml:space="preserve">a.1) </w:t>
      </w:r>
      <w:proofErr w:type="gramStart"/>
      <w:r w:rsidR="00767C09">
        <w:rPr>
          <w:rFonts w:hint="eastAsia"/>
        </w:rPr>
        <w:t>By</w:t>
      </w:r>
      <w:proofErr w:type="gramEnd"/>
      <w:r w:rsidR="00767C09">
        <w:rPr>
          <w:rFonts w:hint="eastAsia"/>
        </w:rPr>
        <w:t xml:space="preserve"> the theorem, </w:t>
      </w:r>
      <m:oMath>
        <m:r>
          <m:rPr>
            <m:sty m:val="p"/>
          </m:rPr>
          <w:rPr>
            <w:rFonts w:ascii="Cambria Math" w:hAnsi="Cambria Math"/>
          </w:rPr>
          <m:t xml:space="preserve">Re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1+βG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</w:p>
    <w:p w:rsidR="00767C09" w:rsidRDefault="00767C09" w:rsidP="00767C09">
      <w:pPr>
        <w:ind w:left="600" w:hangingChars="300" w:hanging="600"/>
      </w:pPr>
      <w:r>
        <w:rPr>
          <w:rFonts w:hint="eastAsia"/>
        </w:rPr>
        <w:t xml:space="preserve"> 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Re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</w:t>
      </w:r>
    </w:p>
    <w:p w:rsidR="00767C09" w:rsidRDefault="00767C09" w:rsidP="00767C09">
      <w:pPr>
        <w:ind w:firstLineChars="150" w:firstLine="300"/>
      </w:pPr>
      <w:r>
        <w:sym w:font="Wingdings" w:char="F0E0"/>
      </w:r>
      <w:r>
        <w:rPr>
          <w:rFonts w:hint="eastAsia"/>
        </w:rPr>
        <w:t xml:space="preserve"> Nyquist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should be in the right of the vertical line </w:t>
      </w:r>
      <m:oMath>
        <m:r>
          <m:rPr>
            <m:sty m:val="p"/>
          </m:rPr>
          <w:rPr>
            <w:rFonts w:ascii="Cambria Math" w:hAnsi="Cambria Math"/>
          </w:rPr>
          <m:t xml:space="preserve">Re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 -1/β</m:t>
        </m:r>
      </m:oMath>
    </w:p>
    <w:p w:rsidR="007103CF" w:rsidRDefault="007103CF" w:rsidP="007103CF">
      <w:r>
        <w:rPr>
          <w:rFonts w:hint="eastAsia"/>
        </w:rPr>
        <w:t xml:space="preserve">a.2)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1+βG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e>
        </m:d>
      </m:oMath>
      <w:r>
        <w:rPr>
          <w:rFonts w:hint="eastAsia"/>
        </w:rPr>
        <w:t xml:space="preserve"> is Hurwitz,</w:t>
      </w:r>
    </w:p>
    <w:p w:rsidR="007103CF" w:rsidRDefault="007103CF" w:rsidP="007103CF">
      <w:pPr>
        <w:ind w:firstLine="204"/>
      </w:pP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Hurwitz</w:t>
      </w:r>
    </w:p>
    <w:p w:rsidR="007103CF" w:rsidRDefault="007103CF" w:rsidP="007103CF">
      <w:r>
        <w:rPr>
          <w:rFonts w:hint="eastAsia"/>
        </w:rPr>
        <w:t>a.3) In conclusion</w:t>
      </w:r>
    </w:p>
    <w:p w:rsidR="007103CF" w:rsidRPr="007103CF" w:rsidRDefault="007103CF" w:rsidP="007103CF"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Hurwitz and the Nyquist plot lies to the of the vertical line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=-1/β</m:t>
        </m:r>
      </m:oMath>
    </w:p>
    <w:p w:rsidR="00767C09" w:rsidRPr="00767C09" w:rsidRDefault="00767C09" w:rsidP="00767C09">
      <w:pPr>
        <w:ind w:left="600" w:hangingChars="300" w:hanging="600"/>
      </w:pPr>
      <w:r>
        <w:rPr>
          <w:rFonts w:hint="eastAsia"/>
        </w:rPr>
        <w:t>Case c</w:t>
      </w:r>
      <w:proofErr w:type="gramStart"/>
      <w:r>
        <w:rPr>
          <w:rFonts w:hint="eastAsia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α&lt;0&lt; β</m:t>
        </m:r>
      </m:oMath>
      <w:r>
        <w:rPr>
          <w:rFonts w:hint="eastAsia"/>
        </w:rPr>
        <w:t xml:space="preserve">,   </w:t>
      </w:r>
    </w:p>
    <w:p w:rsidR="00A60567" w:rsidRDefault="00A60567" w:rsidP="004014A2">
      <w:r>
        <w:rPr>
          <w:rFonts w:hint="eastAsia"/>
        </w:rPr>
        <w:t xml:space="preserve">c.1)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1+β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1+αG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using a.1) method</w:t>
      </w:r>
    </w:p>
    <w:p w:rsidR="00767C09" w:rsidRPr="004014A2" w:rsidRDefault="004014A2" w:rsidP="004014A2">
      <w:r>
        <w:sym w:font="Wingdings" w:char="F0E0"/>
      </w:r>
      <m:oMath>
        <m:r>
          <m:rPr>
            <m:sty m:val="p"/>
          </m:rPr>
          <w:rPr>
            <w:rFonts w:ascii="Cambria Math" w:hAnsi="Cambria Math"/>
          </w:rPr>
          <m:t>α&lt;0 -→ Re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 xml:space="preserve">&gt;0       </m:t>
        </m:r>
        <m:r>
          <w:rPr>
            <w:rFonts w:ascii="Cambria Math" w:hAnsi="Cambria Math"/>
          </w:rPr>
          <m:t xml:space="preserve"> </m:t>
        </m:r>
      </m:oMath>
    </w:p>
    <w:p w:rsidR="004014A2" w:rsidRDefault="004014A2" w:rsidP="004014A2">
      <w:r>
        <w:lastRenderedPageBreak/>
        <w:sym w:font="Wingdings" w:char="F0E0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014A2" w:rsidRPr="004014A2" w:rsidRDefault="004014A2" w:rsidP="004014A2">
      <w:r>
        <w:sym w:font="Wingdings" w:char="F0E0"/>
      </w:r>
      <w:r>
        <w:rPr>
          <w:rFonts w:hint="eastAsia"/>
        </w:rPr>
        <w:t xml:space="preserve">The </w:t>
      </w:r>
      <w:r>
        <w:t>Nyquist</w:t>
      </w:r>
      <w:r>
        <w:rPr>
          <w:rFonts w:hint="eastAsia"/>
        </w:rPr>
        <w:t xml:space="preserve"> plot should be inside of </w:t>
      </w:r>
      <m:oMath>
        <m:r>
          <m:rPr>
            <m:sty m:val="p"/>
          </m:rPr>
          <w:rPr>
            <w:rFonts w:ascii="Cambria Math" w:hAnsi="Cambria Math"/>
          </w:rPr>
          <m:t>D(α, β)</m:t>
        </m:r>
      </m:oMath>
    </w:p>
    <w:p w:rsidR="009355E1" w:rsidRDefault="009355E1" w:rsidP="009355E1">
      <w:r>
        <w:rPr>
          <w:rFonts w:hint="eastAsia"/>
        </w:rPr>
        <w:t xml:space="preserve"> </w:t>
      </w:r>
      <w:r w:rsidR="00A60567">
        <w:rPr>
          <w:rFonts w:hint="eastAsia"/>
        </w:rPr>
        <w:t xml:space="preserve">c.2)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1+βG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1+αG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A8134C">
        <w:rPr>
          <w:rFonts w:hint="eastAsia"/>
        </w:rPr>
        <w:t xml:space="preserve"> is </w:t>
      </w:r>
      <w:r w:rsidR="00A8134C">
        <w:t>Hurwitz</w:t>
      </w:r>
      <w:r w:rsidR="00A8134C">
        <w:rPr>
          <w:rFonts w:hint="eastAsia"/>
        </w:rPr>
        <w:t>,</w:t>
      </w:r>
    </w:p>
    <w:p w:rsidR="00A8134C" w:rsidRDefault="00A8134C" w:rsidP="009355E1">
      <w:r>
        <w:sym w:font="Wingdings" w:char="F0E0"/>
      </w:r>
      <w:r>
        <w:rPr>
          <w:rFonts w:hint="eastAsia"/>
        </w:rPr>
        <w:t xml:space="preserve"> </w:t>
      </w:r>
      <w:r w:rsidR="002672C6">
        <w:rPr>
          <w:rFonts w:hint="eastAsia"/>
        </w:rPr>
        <w:t xml:space="preserve">Since the Nyquist of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2672C6">
        <w:rPr>
          <w:rFonts w:hint="eastAsia"/>
        </w:rPr>
        <w:t xml:space="preserve"> is inside </w:t>
      </w:r>
      <w:proofErr w:type="gramStart"/>
      <w:r w:rsidR="002672C6"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D(α, β)</m:t>
        </m:r>
      </m:oMath>
      <w:r w:rsidR="002672C6">
        <w:rPr>
          <w:rFonts w:hint="eastAsia"/>
        </w:rPr>
        <w:t xml:space="preserve">,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1+αG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>
        <w:rPr>
          <w:rFonts w:hint="eastAsia"/>
        </w:rPr>
        <w:t xml:space="preserve"> is Hurwitz</w:t>
      </w:r>
      <w:r w:rsidR="002672C6">
        <w:rPr>
          <w:rFonts w:hint="eastAsia"/>
        </w:rPr>
        <w:t xml:space="preserve"> </w:t>
      </w:r>
    </w:p>
    <w:p w:rsidR="00A8134C" w:rsidRDefault="00A8134C" w:rsidP="00A8134C">
      <w:r>
        <w:sym w:font="Wingdings" w:char="F0E0"/>
      </w:r>
      <w:r>
        <w:rPr>
          <w:rFonts w:hint="eastAsia"/>
        </w:rPr>
        <w:t xml:space="preserve"> Due to </w:t>
      </w:r>
      <w:r w:rsidR="00D67208">
        <w:rPr>
          <w:rFonts w:hint="eastAsia"/>
        </w:rPr>
        <w:t xml:space="preserve">c.1), </w:t>
      </w:r>
      <w:r>
        <w:rPr>
          <w:rFonts w:hint="eastAsia"/>
        </w:rPr>
        <w:t xml:space="preserve">The Nyquist plot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</w:t>
      </w:r>
      <w:proofErr w:type="spellStart"/>
      <w:r w:rsidR="00D67208">
        <w:rPr>
          <w:rFonts w:hint="eastAsia"/>
        </w:rPr>
        <w:t>can not</w:t>
      </w:r>
      <w:proofErr w:type="spellEnd"/>
      <w:r w:rsidR="00D67208">
        <w:rPr>
          <w:rFonts w:hint="eastAsia"/>
        </w:rPr>
        <w:t xml:space="preserve"> </w:t>
      </w:r>
      <w:proofErr w:type="gramStart"/>
      <w:r w:rsidR="00D67208">
        <w:rPr>
          <w:rFonts w:hint="eastAsia"/>
        </w:rPr>
        <w:t xml:space="preserve">encircle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m:rPr>
            <m:sty m:val="p"/>
          </m:rPr>
          <w:rPr>
            <w:rFonts w:ascii="Cambria Math" w:hAnsi="Cambria Math"/>
          </w:rPr>
          <m:t>+j0</m:t>
        </m:r>
      </m:oMath>
      <w:r w:rsidR="00177FFA">
        <w:rPr>
          <w:rFonts w:hint="eastAsia"/>
        </w:rPr>
        <w:t xml:space="preserve">, </w:t>
      </w:r>
    </w:p>
    <w:p w:rsidR="00177FFA" w:rsidRPr="00A8134C" w:rsidRDefault="00177FFA" w:rsidP="00177FFA">
      <w:r>
        <w:rPr>
          <w:rFonts w:hint="eastAsia"/>
        </w:rPr>
        <w:t>-&gt;</w:t>
      </w:r>
      <m:oMath>
        <m:r>
          <m:rPr>
            <m:sty m:val="p"/>
          </m:rPr>
          <w:rPr>
            <w:rFonts w:ascii="Cambria Math" w:hAnsi="Cambria Math"/>
          </w:rPr>
          <m:t>G(s)/(1+αG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be Hurwitz, </w:t>
      </w:r>
      <m:oMath>
        <m:r>
          <m:rPr>
            <m:sty m:val="p"/>
          </m:rPr>
          <w:rPr>
            <w:rFonts w:ascii="Cambria Math" w:hAnsi="Cambria Math"/>
          </w:rPr>
          <m:t>G(s0</m:t>
        </m:r>
      </m:oMath>
      <w:r>
        <w:rPr>
          <w:rFonts w:hint="eastAsia"/>
        </w:rPr>
        <w:t xml:space="preserve"> should be Hurwitz.</w:t>
      </w:r>
    </w:p>
    <w:p w:rsidR="00177FFA" w:rsidRDefault="00177FFA" w:rsidP="00177FFA">
      <w:r>
        <w:rPr>
          <w:rFonts w:hint="eastAsia"/>
        </w:rPr>
        <w:t xml:space="preserve"> c.3) In conclusion</w:t>
      </w:r>
    </w:p>
    <w:p w:rsidR="00177FFA" w:rsidRPr="00177FFA" w:rsidRDefault="00177FFA" w:rsidP="00177FFA"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Hurwitz</w:t>
      </w:r>
    </w:p>
    <w:p w:rsidR="008161C0" w:rsidRDefault="00177FFA" w:rsidP="00177FFA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the Nyquist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lies in the interior of the Disk </w:t>
      </w:r>
      <m:oMath>
        <m:r>
          <m:rPr>
            <m:sty m:val="p"/>
          </m:rPr>
          <w:rPr>
            <w:rFonts w:ascii="Cambria Math" w:hAnsi="Cambria Math"/>
          </w:rPr>
          <m:t>D(α, β)</m:t>
        </m:r>
      </m:oMath>
    </w:p>
    <w:p w:rsidR="00177FFA" w:rsidRDefault="00177FFA" w:rsidP="00177FFA">
      <w:r>
        <w:rPr>
          <w:rFonts w:hint="eastAsia"/>
        </w:rPr>
        <w:t xml:space="preserve">In all cases, the </w:t>
      </w:r>
      <w:proofErr w:type="gramStart"/>
      <w:r>
        <w:rPr>
          <w:rFonts w:hint="eastAsia"/>
        </w:rPr>
        <w:t>conclusion are</w:t>
      </w:r>
      <w:proofErr w:type="gramEnd"/>
      <w:r>
        <w:rPr>
          <w:rFonts w:hint="eastAsia"/>
        </w:rPr>
        <w:t xml:space="preserve"> in the following Theorem</w:t>
      </w:r>
    </w:p>
    <w:p w:rsidR="00177FFA" w:rsidRDefault="00177FFA" w:rsidP="00177FFA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Theorem 7.9</w:t>
      </w:r>
    </w:p>
    <w:p w:rsidR="00177FFA" w:rsidRDefault="00177FFA" w:rsidP="00177FFA">
      <w:r>
        <w:rPr>
          <w:rFonts w:hint="eastAsia"/>
        </w:rPr>
        <w:t>In SISO, where a minimal realization of the (7.21</w:t>
      </w:r>
      <w:proofErr w:type="gramStart"/>
      <w:r>
        <w:rPr>
          <w:rFonts w:hint="eastAsia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 ψ∈[α, β]</m:t>
        </m:r>
      </m:oMath>
      <w:r>
        <w:rPr>
          <w:rFonts w:hint="eastAsia"/>
        </w:rPr>
        <w:t>. Then the system is absolutely stable if one of the following conditions is satisfied</w:t>
      </w:r>
    </w:p>
    <w:p w:rsidR="00177FFA" w:rsidRDefault="00177FFA" w:rsidP="00177FFA">
      <w:pPr>
        <w:pStyle w:val="a5"/>
        <w:numPr>
          <w:ilvl w:val="0"/>
          <w:numId w:val="26"/>
        </w:numPr>
        <w:ind w:leftChars="0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0&lt;α&lt;β</m:t>
        </m:r>
      </m:oMath>
      <w:r>
        <w:rPr>
          <w:rFonts w:hint="eastAsia"/>
        </w:rPr>
        <w:t xml:space="preserve">, the Nyquist plot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does not enter the disk </w:t>
      </w:r>
      <m:oMath>
        <m:r>
          <m:rPr>
            <m:sty m:val="p"/>
          </m:rPr>
          <w:rPr>
            <w:rFonts w:ascii="Cambria Math" w:hAnsi="Cambria Math"/>
          </w:rPr>
          <m:t>D(α, β)</m:t>
        </m:r>
      </m:oMath>
      <w:r>
        <w:rPr>
          <w:rFonts w:hint="eastAsia"/>
        </w:rPr>
        <w:t xml:space="preserve"> and encircles it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times in the counter clock wise direction,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D57734">
        <w:rPr>
          <w:rFonts w:hint="eastAsia"/>
        </w:rPr>
        <w:t xml:space="preserve"> is the number of poles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D57734">
        <w:rPr>
          <w:rFonts w:hint="eastAsia"/>
        </w:rPr>
        <w:t xml:space="preserve"> with positive real parts.</w:t>
      </w:r>
    </w:p>
    <w:p w:rsidR="00177FFA" w:rsidRDefault="00D57734" w:rsidP="00177FFA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0=α&lt; β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Hurwitz and the Nyquist plot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lies to the right of the vertical line </w:t>
      </w:r>
      <m:oMath>
        <m:r>
          <m:rPr>
            <m:sty m:val="p"/>
          </m:rPr>
          <w:rPr>
            <w:rFonts w:ascii="Cambria Math" w:hAnsi="Cambria Math"/>
          </w:rPr>
          <m:t>Res</m:t>
        </m:r>
        <m:r>
          <w:rPr>
            <w:rFonts w:ascii="Cambria Math" w:hAnsi="Cambria Math"/>
          </w:rPr>
          <m:t>= -1/β</m:t>
        </m:r>
      </m:oMath>
    </w:p>
    <w:p w:rsidR="00177FFA" w:rsidRDefault="00D57734" w:rsidP="00177FFA">
      <w:pPr>
        <w:pStyle w:val="a5"/>
        <w:numPr>
          <w:ilvl w:val="0"/>
          <w:numId w:val="26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α&lt;0&lt;β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Hurwitz  and the Nyquist plot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lies in the </w:t>
      </w:r>
      <w:r>
        <w:t>interior</w:t>
      </w:r>
      <w:r>
        <w:rPr>
          <w:rFonts w:hint="eastAsia"/>
        </w:rPr>
        <w:t xml:space="preserve"> of the Disk </w:t>
      </w:r>
      <m:oMath>
        <m:r>
          <m:rPr>
            <m:sty m:val="p"/>
          </m:rPr>
          <w:rPr>
            <w:rFonts w:ascii="Cambria Math" w:hAnsi="Cambria Math"/>
          </w:rPr>
          <m:t>D(α, β)</m:t>
        </m:r>
      </m:oMath>
    </w:p>
    <w:p w:rsidR="00177FFA" w:rsidRDefault="00D57734" w:rsidP="00D57734">
      <w:pPr>
        <w:ind w:left="4000"/>
      </w:pPr>
      <w:r>
        <w:rPr>
          <w:rFonts w:hint="eastAsia"/>
        </w:rPr>
        <w:t>-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 -</w:t>
      </w:r>
    </w:p>
    <w:p w:rsidR="00177FFA" w:rsidRPr="008D2218" w:rsidRDefault="00177FFA" w:rsidP="00177FFA"/>
    <w:p w:rsidR="00867255" w:rsidRDefault="0028758E" w:rsidP="0028758E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Popov Criterion</w:t>
      </w:r>
      <w:r w:rsidR="009D59F3">
        <w:rPr>
          <w:rFonts w:hint="eastAsia"/>
        </w:rPr>
        <w:t xml:space="preserve">-skip </w:t>
      </w:r>
    </w:p>
    <w:p w:rsidR="0028758E" w:rsidRDefault="0028758E" w:rsidP="0028758E">
      <w:pPr>
        <w:pStyle w:val="a5"/>
        <w:ind w:leftChars="0" w:left="1120"/>
      </w:pPr>
      <w:r>
        <w:rPr>
          <w:rFonts w:hint="eastAsia"/>
        </w:rPr>
        <w:t>Similar to the Absol</w:t>
      </w:r>
      <w:r w:rsidR="009D59F3">
        <w:rPr>
          <w:rFonts w:hint="eastAsia"/>
        </w:rPr>
        <w:t xml:space="preserve">ute Stability, however, the sector condition </w:t>
      </w:r>
      <w:proofErr w:type="gramStart"/>
      <w:r w:rsidR="009D59F3">
        <w:rPr>
          <w:rFonts w:hint="eastAsia"/>
        </w:rPr>
        <w:t xml:space="preserve">is </w:t>
      </w:r>
      <w:proofErr w:type="gramEnd"/>
      <m:oMath>
        <m:r>
          <m:rPr>
            <m:sty m:val="p"/>
          </m:rPr>
          <w:rPr>
            <w:rFonts w:ascii="Cambria Math" w:hAnsi="Cambria Math"/>
          </w:rPr>
          <m:t>[0, α]</m:t>
        </m:r>
      </m:oMath>
      <w:r w:rsidR="009D59F3">
        <w:rPr>
          <w:rFonts w:hint="eastAsia"/>
        </w:rPr>
        <w:t xml:space="preserve">. </w:t>
      </w:r>
    </w:p>
    <w:p w:rsidR="006172F1" w:rsidRPr="001E6028" w:rsidRDefault="006172F1" w:rsidP="006172F1">
      <w:pPr>
        <w:ind w:left="1480"/>
      </w:pPr>
    </w:p>
    <w:sectPr w:rsidR="006172F1" w:rsidRPr="001E60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45C" w:rsidRDefault="001A245C" w:rsidP="00B069B5">
      <w:pPr>
        <w:spacing w:after="0" w:line="240" w:lineRule="auto"/>
      </w:pPr>
      <w:r>
        <w:separator/>
      </w:r>
    </w:p>
  </w:endnote>
  <w:endnote w:type="continuationSeparator" w:id="0">
    <w:p w:rsidR="001A245C" w:rsidRDefault="001A245C" w:rsidP="00B0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45C" w:rsidRDefault="001A245C" w:rsidP="00B069B5">
      <w:pPr>
        <w:spacing w:after="0" w:line="240" w:lineRule="auto"/>
      </w:pPr>
      <w:r>
        <w:separator/>
      </w:r>
    </w:p>
  </w:footnote>
  <w:footnote w:type="continuationSeparator" w:id="0">
    <w:p w:rsidR="001A245C" w:rsidRDefault="001A245C" w:rsidP="00B0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159"/>
    <w:multiLevelType w:val="hybridMultilevel"/>
    <w:tmpl w:val="2026D0DC"/>
    <w:lvl w:ilvl="0" w:tplc="4ECA0272">
      <w:start w:val="1"/>
      <w:numFmt w:val="lowerLetter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74C20CC"/>
    <w:multiLevelType w:val="hybridMultilevel"/>
    <w:tmpl w:val="8B7CAE10"/>
    <w:lvl w:ilvl="0" w:tplc="0BF87F70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2">
    <w:nsid w:val="0E3256F0"/>
    <w:multiLevelType w:val="hybridMultilevel"/>
    <w:tmpl w:val="B3020350"/>
    <w:lvl w:ilvl="0" w:tplc="FB7A401A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2DA679F"/>
    <w:multiLevelType w:val="hybridMultilevel"/>
    <w:tmpl w:val="55E21098"/>
    <w:lvl w:ilvl="0" w:tplc="A2868CC2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>
    <w:nsid w:val="1F5A69C8"/>
    <w:multiLevelType w:val="hybridMultilevel"/>
    <w:tmpl w:val="D7BCDDF6"/>
    <w:lvl w:ilvl="0" w:tplc="0892236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5">
    <w:nsid w:val="20C71ADA"/>
    <w:multiLevelType w:val="hybridMultilevel"/>
    <w:tmpl w:val="673CCB6E"/>
    <w:lvl w:ilvl="0" w:tplc="7E24B8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22665629"/>
    <w:multiLevelType w:val="hybridMultilevel"/>
    <w:tmpl w:val="EFA2D8BA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7">
    <w:nsid w:val="22990386"/>
    <w:multiLevelType w:val="hybridMultilevel"/>
    <w:tmpl w:val="8CCE3B10"/>
    <w:lvl w:ilvl="0" w:tplc="87E61E02">
      <w:start w:val="6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3BF0912"/>
    <w:multiLevelType w:val="hybridMultilevel"/>
    <w:tmpl w:val="1982FA0E"/>
    <w:lvl w:ilvl="0" w:tplc="C5F85520">
      <w:start w:val="1"/>
      <w:numFmt w:val="decimal"/>
      <w:lvlText w:val="%1)"/>
      <w:lvlJc w:val="left"/>
      <w:pPr>
        <w:ind w:left="7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8" w:hanging="400"/>
      </w:pPr>
    </w:lvl>
    <w:lvl w:ilvl="2" w:tplc="0409001B" w:tentative="1">
      <w:start w:val="1"/>
      <w:numFmt w:val="lowerRoman"/>
      <w:lvlText w:val="%3."/>
      <w:lvlJc w:val="right"/>
      <w:pPr>
        <w:ind w:left="1608" w:hanging="400"/>
      </w:pPr>
    </w:lvl>
    <w:lvl w:ilvl="3" w:tplc="0409000F" w:tentative="1">
      <w:start w:val="1"/>
      <w:numFmt w:val="decimal"/>
      <w:lvlText w:val="%4."/>
      <w:lvlJc w:val="left"/>
      <w:pPr>
        <w:ind w:left="2008" w:hanging="400"/>
      </w:pPr>
    </w:lvl>
    <w:lvl w:ilvl="4" w:tplc="04090019" w:tentative="1">
      <w:start w:val="1"/>
      <w:numFmt w:val="upperLetter"/>
      <w:lvlText w:val="%5."/>
      <w:lvlJc w:val="left"/>
      <w:pPr>
        <w:ind w:left="2408" w:hanging="400"/>
      </w:pPr>
    </w:lvl>
    <w:lvl w:ilvl="5" w:tplc="0409001B" w:tentative="1">
      <w:start w:val="1"/>
      <w:numFmt w:val="lowerRoman"/>
      <w:lvlText w:val="%6."/>
      <w:lvlJc w:val="right"/>
      <w:pPr>
        <w:ind w:left="2808" w:hanging="400"/>
      </w:pPr>
    </w:lvl>
    <w:lvl w:ilvl="6" w:tplc="0409000F" w:tentative="1">
      <w:start w:val="1"/>
      <w:numFmt w:val="decimal"/>
      <w:lvlText w:val="%7."/>
      <w:lvlJc w:val="left"/>
      <w:pPr>
        <w:ind w:left="3208" w:hanging="400"/>
      </w:pPr>
    </w:lvl>
    <w:lvl w:ilvl="7" w:tplc="04090019" w:tentative="1">
      <w:start w:val="1"/>
      <w:numFmt w:val="upperLetter"/>
      <w:lvlText w:val="%8."/>
      <w:lvlJc w:val="left"/>
      <w:pPr>
        <w:ind w:left="3608" w:hanging="400"/>
      </w:pPr>
    </w:lvl>
    <w:lvl w:ilvl="8" w:tplc="0409001B" w:tentative="1">
      <w:start w:val="1"/>
      <w:numFmt w:val="lowerRoman"/>
      <w:lvlText w:val="%9."/>
      <w:lvlJc w:val="right"/>
      <w:pPr>
        <w:ind w:left="4008" w:hanging="400"/>
      </w:pPr>
    </w:lvl>
  </w:abstractNum>
  <w:abstractNum w:abstractNumId="9">
    <w:nsid w:val="24F74F72"/>
    <w:multiLevelType w:val="hybridMultilevel"/>
    <w:tmpl w:val="1E088FBE"/>
    <w:lvl w:ilvl="0" w:tplc="C2B4F30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0">
    <w:nsid w:val="2BE24186"/>
    <w:multiLevelType w:val="hybridMultilevel"/>
    <w:tmpl w:val="42146ADE"/>
    <w:lvl w:ilvl="0" w:tplc="1250FDE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F9D663B"/>
    <w:multiLevelType w:val="hybridMultilevel"/>
    <w:tmpl w:val="4C4A0BC0"/>
    <w:lvl w:ilvl="0" w:tplc="709EC0F6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>
    <w:nsid w:val="322E5421"/>
    <w:multiLevelType w:val="hybridMultilevel"/>
    <w:tmpl w:val="95B8536C"/>
    <w:lvl w:ilvl="0" w:tplc="1D64C85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39BE66E6"/>
    <w:multiLevelType w:val="multilevel"/>
    <w:tmpl w:val="3F2E1CA8"/>
    <w:lvl w:ilvl="0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bullet"/>
      <w:lvlText w:val=""/>
      <w:lvlJc w:val="left"/>
      <w:pPr>
        <w:ind w:left="292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4">
    <w:nsid w:val="403918D1"/>
    <w:multiLevelType w:val="hybridMultilevel"/>
    <w:tmpl w:val="3D9A9E9E"/>
    <w:lvl w:ilvl="0" w:tplc="F50672E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5">
    <w:nsid w:val="43A42448"/>
    <w:multiLevelType w:val="hybridMultilevel"/>
    <w:tmpl w:val="0B88D2E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AA0C66"/>
    <w:multiLevelType w:val="hybridMultilevel"/>
    <w:tmpl w:val="C7CA147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5A593F"/>
    <w:multiLevelType w:val="hybridMultilevel"/>
    <w:tmpl w:val="01B4C8EA"/>
    <w:lvl w:ilvl="0" w:tplc="768EA34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520724F6"/>
    <w:multiLevelType w:val="hybridMultilevel"/>
    <w:tmpl w:val="5D6ECE30"/>
    <w:lvl w:ilvl="0" w:tplc="F8E8787A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9">
    <w:nsid w:val="54C557F9"/>
    <w:multiLevelType w:val="hybridMultilevel"/>
    <w:tmpl w:val="A1B2D17C"/>
    <w:lvl w:ilvl="0" w:tplc="DA86DE7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>
    <w:nsid w:val="60E21555"/>
    <w:multiLevelType w:val="hybridMultilevel"/>
    <w:tmpl w:val="068ECF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1661E3"/>
    <w:multiLevelType w:val="hybridMultilevel"/>
    <w:tmpl w:val="36FCB95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65874473"/>
    <w:multiLevelType w:val="hybridMultilevel"/>
    <w:tmpl w:val="FDC6499E"/>
    <w:lvl w:ilvl="0" w:tplc="67D600E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6F096F9C"/>
    <w:multiLevelType w:val="hybridMultilevel"/>
    <w:tmpl w:val="CFB26A3A"/>
    <w:lvl w:ilvl="0" w:tplc="0334576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4">
    <w:nsid w:val="71384412"/>
    <w:multiLevelType w:val="hybridMultilevel"/>
    <w:tmpl w:val="6096BDBE"/>
    <w:lvl w:ilvl="0" w:tplc="C4CC3AF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F553C65"/>
    <w:multiLevelType w:val="hybridMultilevel"/>
    <w:tmpl w:val="AECE9396"/>
    <w:lvl w:ilvl="0" w:tplc="04090003">
      <w:start w:val="1"/>
      <w:numFmt w:val="bullet"/>
      <w:lvlText w:val=""/>
      <w:lvlJc w:val="left"/>
      <w:pPr>
        <w:ind w:left="1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25"/>
  </w:num>
  <w:num w:numId="4">
    <w:abstractNumId w:val="13"/>
  </w:num>
  <w:num w:numId="5">
    <w:abstractNumId w:val="7"/>
  </w:num>
  <w:num w:numId="6">
    <w:abstractNumId w:val="20"/>
  </w:num>
  <w:num w:numId="7">
    <w:abstractNumId w:val="16"/>
  </w:num>
  <w:num w:numId="8">
    <w:abstractNumId w:val="19"/>
  </w:num>
  <w:num w:numId="9">
    <w:abstractNumId w:val="15"/>
  </w:num>
  <w:num w:numId="10">
    <w:abstractNumId w:val="2"/>
  </w:num>
  <w:num w:numId="11">
    <w:abstractNumId w:val="22"/>
  </w:num>
  <w:num w:numId="12">
    <w:abstractNumId w:val="6"/>
  </w:num>
  <w:num w:numId="13">
    <w:abstractNumId w:val="5"/>
  </w:num>
  <w:num w:numId="14">
    <w:abstractNumId w:val="3"/>
  </w:num>
  <w:num w:numId="15">
    <w:abstractNumId w:val="10"/>
  </w:num>
  <w:num w:numId="16">
    <w:abstractNumId w:val="14"/>
  </w:num>
  <w:num w:numId="17">
    <w:abstractNumId w:val="24"/>
  </w:num>
  <w:num w:numId="18">
    <w:abstractNumId w:val="12"/>
  </w:num>
  <w:num w:numId="19">
    <w:abstractNumId w:val="8"/>
  </w:num>
  <w:num w:numId="20">
    <w:abstractNumId w:val="11"/>
  </w:num>
  <w:num w:numId="21">
    <w:abstractNumId w:val="17"/>
  </w:num>
  <w:num w:numId="22">
    <w:abstractNumId w:val="9"/>
  </w:num>
  <w:num w:numId="23">
    <w:abstractNumId w:val="4"/>
  </w:num>
  <w:num w:numId="24">
    <w:abstractNumId w:val="23"/>
  </w:num>
  <w:num w:numId="25">
    <w:abstractNumId w:val="0"/>
  </w:num>
  <w:num w:numId="2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DA"/>
    <w:rsid w:val="000013B4"/>
    <w:rsid w:val="000200A5"/>
    <w:rsid w:val="00020944"/>
    <w:rsid w:val="00021A26"/>
    <w:rsid w:val="00022409"/>
    <w:rsid w:val="000E6CE1"/>
    <w:rsid w:val="000F60DA"/>
    <w:rsid w:val="000F6D09"/>
    <w:rsid w:val="00116868"/>
    <w:rsid w:val="00135671"/>
    <w:rsid w:val="001433EB"/>
    <w:rsid w:val="00151F69"/>
    <w:rsid w:val="0016384E"/>
    <w:rsid w:val="0017138F"/>
    <w:rsid w:val="001779E5"/>
    <w:rsid w:val="00177FFA"/>
    <w:rsid w:val="001836DB"/>
    <w:rsid w:val="00183816"/>
    <w:rsid w:val="001846EB"/>
    <w:rsid w:val="001A245C"/>
    <w:rsid w:val="001A6F88"/>
    <w:rsid w:val="001D7E39"/>
    <w:rsid w:val="001E6028"/>
    <w:rsid w:val="001F1DCE"/>
    <w:rsid w:val="001F4585"/>
    <w:rsid w:val="00223AF2"/>
    <w:rsid w:val="00232926"/>
    <w:rsid w:val="00257363"/>
    <w:rsid w:val="002672C6"/>
    <w:rsid w:val="00267E13"/>
    <w:rsid w:val="00283B25"/>
    <w:rsid w:val="0028700C"/>
    <w:rsid w:val="0028758E"/>
    <w:rsid w:val="002E5D2D"/>
    <w:rsid w:val="00302AF1"/>
    <w:rsid w:val="00325B02"/>
    <w:rsid w:val="0033301D"/>
    <w:rsid w:val="00345242"/>
    <w:rsid w:val="00364BC7"/>
    <w:rsid w:val="003A4646"/>
    <w:rsid w:val="003B4258"/>
    <w:rsid w:val="003C3AC5"/>
    <w:rsid w:val="003C6EFC"/>
    <w:rsid w:val="003D6266"/>
    <w:rsid w:val="003E4655"/>
    <w:rsid w:val="003E6F50"/>
    <w:rsid w:val="003F08A0"/>
    <w:rsid w:val="004014A2"/>
    <w:rsid w:val="004016AD"/>
    <w:rsid w:val="00401CAF"/>
    <w:rsid w:val="00404B0E"/>
    <w:rsid w:val="00442B77"/>
    <w:rsid w:val="00455FD0"/>
    <w:rsid w:val="0045683D"/>
    <w:rsid w:val="00462751"/>
    <w:rsid w:val="004726C0"/>
    <w:rsid w:val="0047504D"/>
    <w:rsid w:val="00495AE6"/>
    <w:rsid w:val="004A6142"/>
    <w:rsid w:val="004C76FD"/>
    <w:rsid w:val="004D6225"/>
    <w:rsid w:val="004E6F8B"/>
    <w:rsid w:val="004F4347"/>
    <w:rsid w:val="0050204A"/>
    <w:rsid w:val="00513601"/>
    <w:rsid w:val="0053074B"/>
    <w:rsid w:val="005505EA"/>
    <w:rsid w:val="0057444D"/>
    <w:rsid w:val="005B0D0A"/>
    <w:rsid w:val="005D1788"/>
    <w:rsid w:val="005D63F8"/>
    <w:rsid w:val="005F6DF7"/>
    <w:rsid w:val="006172F1"/>
    <w:rsid w:val="00696111"/>
    <w:rsid w:val="006B4B61"/>
    <w:rsid w:val="006B562D"/>
    <w:rsid w:val="006E600C"/>
    <w:rsid w:val="006F09CB"/>
    <w:rsid w:val="007103CF"/>
    <w:rsid w:val="00734924"/>
    <w:rsid w:val="00761121"/>
    <w:rsid w:val="00767C09"/>
    <w:rsid w:val="007716B3"/>
    <w:rsid w:val="007E6912"/>
    <w:rsid w:val="008161C0"/>
    <w:rsid w:val="00837F71"/>
    <w:rsid w:val="00867255"/>
    <w:rsid w:val="008726A1"/>
    <w:rsid w:val="00893817"/>
    <w:rsid w:val="008A0128"/>
    <w:rsid w:val="008A36DA"/>
    <w:rsid w:val="008A5D7D"/>
    <w:rsid w:val="008C61A4"/>
    <w:rsid w:val="008D2218"/>
    <w:rsid w:val="008E3060"/>
    <w:rsid w:val="008E47F6"/>
    <w:rsid w:val="0091055A"/>
    <w:rsid w:val="00927C2B"/>
    <w:rsid w:val="009355E1"/>
    <w:rsid w:val="009640F3"/>
    <w:rsid w:val="009A0004"/>
    <w:rsid w:val="009B1F1A"/>
    <w:rsid w:val="009B5C2A"/>
    <w:rsid w:val="009D59F3"/>
    <w:rsid w:val="009E4493"/>
    <w:rsid w:val="00A12E89"/>
    <w:rsid w:val="00A3110A"/>
    <w:rsid w:val="00A422DC"/>
    <w:rsid w:val="00A452EB"/>
    <w:rsid w:val="00A60567"/>
    <w:rsid w:val="00A8134C"/>
    <w:rsid w:val="00A8571E"/>
    <w:rsid w:val="00A96459"/>
    <w:rsid w:val="00A9712E"/>
    <w:rsid w:val="00AC30A0"/>
    <w:rsid w:val="00AE1DF0"/>
    <w:rsid w:val="00B069B5"/>
    <w:rsid w:val="00B25A36"/>
    <w:rsid w:val="00B31443"/>
    <w:rsid w:val="00B331FB"/>
    <w:rsid w:val="00B477C5"/>
    <w:rsid w:val="00B55002"/>
    <w:rsid w:val="00B55553"/>
    <w:rsid w:val="00B755E8"/>
    <w:rsid w:val="00B8596E"/>
    <w:rsid w:val="00B87426"/>
    <w:rsid w:val="00BC7662"/>
    <w:rsid w:val="00BD16FA"/>
    <w:rsid w:val="00C27A30"/>
    <w:rsid w:val="00C30D3E"/>
    <w:rsid w:val="00C5742D"/>
    <w:rsid w:val="00C664EE"/>
    <w:rsid w:val="00C70CF1"/>
    <w:rsid w:val="00C761DF"/>
    <w:rsid w:val="00C94DAA"/>
    <w:rsid w:val="00CA3116"/>
    <w:rsid w:val="00CB75FF"/>
    <w:rsid w:val="00CE5553"/>
    <w:rsid w:val="00D169DB"/>
    <w:rsid w:val="00D32685"/>
    <w:rsid w:val="00D44BC9"/>
    <w:rsid w:val="00D57734"/>
    <w:rsid w:val="00D67208"/>
    <w:rsid w:val="00DA2197"/>
    <w:rsid w:val="00DC4D2C"/>
    <w:rsid w:val="00DD0A23"/>
    <w:rsid w:val="00DE5F5D"/>
    <w:rsid w:val="00DF5C64"/>
    <w:rsid w:val="00DF6A09"/>
    <w:rsid w:val="00E14366"/>
    <w:rsid w:val="00E23A33"/>
    <w:rsid w:val="00E67FA1"/>
    <w:rsid w:val="00EB6FA2"/>
    <w:rsid w:val="00ED11A2"/>
    <w:rsid w:val="00EE4C56"/>
    <w:rsid w:val="00F03A55"/>
    <w:rsid w:val="00F224D6"/>
    <w:rsid w:val="00F502D2"/>
    <w:rsid w:val="00F5546D"/>
    <w:rsid w:val="00F828EB"/>
    <w:rsid w:val="00FA1C38"/>
    <w:rsid w:val="00FA40E5"/>
    <w:rsid w:val="00FC3A60"/>
    <w:rsid w:val="00FC7964"/>
    <w:rsid w:val="00FF15FF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60D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F60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60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F60D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069B5"/>
  </w:style>
  <w:style w:type="paragraph" w:styleId="a7">
    <w:name w:val="footer"/>
    <w:basedOn w:val="a"/>
    <w:link w:val="Char1"/>
    <w:uiPriority w:val="99"/>
    <w:unhideWhenUsed/>
    <w:rsid w:val="00B069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6F6A-F55C-47D0-8170-539E763C3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2023-06-03T00:18:00Z</dcterms:created>
  <dcterms:modified xsi:type="dcterms:W3CDTF">2023-06-03T00:18:00Z</dcterms:modified>
</cp:coreProperties>
</file>