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257339" w14:textId="77777777" w:rsidR="00F30B5C" w:rsidRPr="00F84ADE" w:rsidRDefault="00D32B9A" w:rsidP="00F84ADE">
      <w:pPr>
        <w:jc w:val="center"/>
        <w:rPr>
          <w:rFonts w:hint="eastAsia"/>
          <w:b/>
          <w:sz w:val="28"/>
          <w:szCs w:val="28"/>
          <w:lang w:eastAsia="zh-CN"/>
        </w:rPr>
      </w:pPr>
      <w:r w:rsidRPr="008D4B9D">
        <w:rPr>
          <w:b/>
          <w:sz w:val="36"/>
          <w:szCs w:val="28"/>
        </w:rPr>
        <w:t>Toward Super High-Level SDN Programming</w:t>
      </w:r>
    </w:p>
    <w:p w14:paraId="65C1F273" w14:textId="77777777" w:rsidR="00D32B9A" w:rsidRDefault="00D32B9A" w:rsidP="00D32B9A">
      <w:pPr>
        <w:jc w:val="both"/>
        <w:rPr>
          <w:rFonts w:hint="eastAsia"/>
          <w:lang w:eastAsia="zh-CN"/>
        </w:rPr>
      </w:pPr>
    </w:p>
    <w:p w14:paraId="45CCB338" w14:textId="2EF5AED5" w:rsidR="008D4B9D" w:rsidRPr="008D4B9D" w:rsidRDefault="008D4B9D" w:rsidP="00D32B9A">
      <w:pPr>
        <w:jc w:val="both"/>
        <w:rPr>
          <w:b/>
          <w:sz w:val="28"/>
          <w:lang w:eastAsia="zh-CN"/>
        </w:rPr>
      </w:pPr>
      <w:r w:rsidRPr="008D4B9D">
        <w:rPr>
          <w:b/>
          <w:sz w:val="28"/>
          <w:lang w:eastAsia="zh-CN"/>
        </w:rPr>
        <w:t>Introduction</w:t>
      </w:r>
    </w:p>
    <w:p w14:paraId="114BE91D" w14:textId="2D4BE467" w:rsidR="00D32B9A" w:rsidRDefault="00374F59" w:rsidP="00D32B9A">
      <w:pPr>
        <w:jc w:val="both"/>
        <w:rPr>
          <w:rFonts w:hint="eastAsia"/>
          <w:lang w:eastAsia="zh-CN"/>
        </w:rPr>
      </w:pPr>
      <w:r>
        <w:rPr>
          <w:lang w:eastAsia="zh-CN"/>
        </w:rPr>
        <w:t xml:space="preserve">Software-Defined Networking offers the </w:t>
      </w:r>
      <w:r>
        <w:rPr>
          <w:lang w:eastAsia="zh-CN"/>
        </w:rPr>
        <w:t>appeal of a simple, centralized</w:t>
      </w:r>
      <w:r>
        <w:rPr>
          <w:rFonts w:hint="eastAsia"/>
          <w:lang w:eastAsia="zh-CN"/>
        </w:rPr>
        <w:t xml:space="preserve"> </w:t>
      </w:r>
      <w:r>
        <w:rPr>
          <w:lang w:eastAsia="zh-CN"/>
        </w:rPr>
        <w:t>programming model for managing complex networks.</w:t>
      </w:r>
      <w:r w:rsidR="00D32B9A">
        <w:rPr>
          <w:rFonts w:hint="eastAsia"/>
          <w:lang w:eastAsia="zh-CN"/>
        </w:rPr>
        <w:t xml:space="preserve"> </w:t>
      </w:r>
      <w:r>
        <w:rPr>
          <w:lang w:eastAsia="zh-CN"/>
        </w:rPr>
        <w:t>However,</w:t>
      </w:r>
      <w:r>
        <w:rPr>
          <w:rFonts w:hint="eastAsia"/>
          <w:lang w:eastAsia="zh-CN"/>
        </w:rPr>
        <w:t xml:space="preserve"> </w:t>
      </w:r>
      <w:r>
        <w:rPr>
          <w:lang w:eastAsia="zh-CN"/>
        </w:rPr>
        <w:t>challenges in managing low-level details, such as setting up</w:t>
      </w:r>
      <w:r>
        <w:rPr>
          <w:rFonts w:hint="eastAsia"/>
          <w:lang w:eastAsia="zh-CN"/>
        </w:rPr>
        <w:t xml:space="preserve"> </w:t>
      </w:r>
      <w:r>
        <w:rPr>
          <w:lang w:eastAsia="zh-CN"/>
        </w:rPr>
        <w:t>and maintaining correct and efficient forwarding tables on distributed</w:t>
      </w:r>
      <w:r>
        <w:rPr>
          <w:rFonts w:hint="eastAsia"/>
          <w:lang w:eastAsia="zh-CN"/>
        </w:rPr>
        <w:t xml:space="preserve"> </w:t>
      </w:r>
      <w:r>
        <w:rPr>
          <w:lang w:eastAsia="zh-CN"/>
        </w:rPr>
        <w:t>switches, often compromise this conceptual simplicity.</w:t>
      </w:r>
      <w:r>
        <w:rPr>
          <w:rFonts w:hint="eastAsia"/>
          <w:lang w:eastAsia="zh-CN"/>
        </w:rPr>
        <w:t xml:space="preserve"> </w:t>
      </w:r>
      <w:r>
        <w:rPr>
          <w:lang w:eastAsia="zh-CN"/>
        </w:rPr>
        <w:t>We design</w:t>
      </w:r>
      <w:r w:rsidR="00D32B9A" w:rsidRPr="00D32B9A">
        <w:rPr>
          <w:lang w:eastAsia="zh-CN"/>
        </w:rPr>
        <w:t xml:space="preserve"> the </w:t>
      </w:r>
      <w:proofErr w:type="spellStart"/>
      <w:r w:rsidR="00D32B9A" w:rsidRPr="00D32B9A">
        <w:rPr>
          <w:lang w:eastAsia="zh-CN"/>
        </w:rPr>
        <w:t>SuperSDN</w:t>
      </w:r>
      <w:proofErr w:type="spellEnd"/>
      <w:r w:rsidR="00D32B9A" w:rsidRPr="00D32B9A">
        <w:rPr>
          <w:lang w:eastAsia="zh-CN"/>
        </w:rPr>
        <w:t xml:space="preserve"> programming framework that substantially simplifies the SDN control plane programming</w:t>
      </w:r>
      <w:r>
        <w:rPr>
          <w:rFonts w:hint="eastAsia"/>
          <w:lang w:eastAsia="zh-CN"/>
        </w:rPr>
        <w:t>, and demonstrate</w:t>
      </w:r>
      <w:r w:rsidR="00D32B9A" w:rsidRPr="00D32B9A">
        <w:rPr>
          <w:lang w:eastAsia="zh-CN"/>
        </w:rPr>
        <w:t xml:space="preserve"> </w:t>
      </w:r>
      <w:r>
        <w:rPr>
          <w:rFonts w:hint="eastAsia"/>
          <w:lang w:eastAsia="zh-CN"/>
        </w:rPr>
        <w:t xml:space="preserve">its powerfulness and efficiency </w:t>
      </w:r>
      <w:r w:rsidR="00D32B9A" w:rsidRPr="00D32B9A">
        <w:rPr>
          <w:lang w:eastAsia="zh-CN"/>
        </w:rPr>
        <w:t xml:space="preserve">in </w:t>
      </w:r>
      <w:r w:rsidR="00D32B9A">
        <w:rPr>
          <w:lang w:eastAsia="zh-CN"/>
        </w:rPr>
        <w:t>data intensive science networks</w:t>
      </w:r>
      <w:r w:rsidR="007F3D73">
        <w:rPr>
          <w:rFonts w:hint="eastAsia"/>
          <w:lang w:eastAsia="zh-CN"/>
        </w:rPr>
        <w:t>.</w:t>
      </w:r>
      <w:r w:rsidR="00BA23DF">
        <w:rPr>
          <w:rFonts w:hint="eastAsia"/>
          <w:lang w:eastAsia="zh-CN"/>
        </w:rPr>
        <w:t xml:space="preserve"> Figure 1 </w:t>
      </w:r>
      <w:r w:rsidR="00C13289">
        <w:rPr>
          <w:rFonts w:hint="eastAsia"/>
          <w:lang w:eastAsia="zh-CN"/>
        </w:rPr>
        <w:t>provides</w:t>
      </w:r>
      <w:r w:rsidR="00BA23DF">
        <w:rPr>
          <w:rFonts w:hint="eastAsia"/>
          <w:lang w:eastAsia="zh-CN"/>
        </w:rPr>
        <w:t xml:space="preserve"> an overview of the </w:t>
      </w:r>
      <w:proofErr w:type="spellStart"/>
      <w:r w:rsidR="00BA23DF">
        <w:rPr>
          <w:rFonts w:hint="eastAsia"/>
          <w:lang w:eastAsia="zh-CN"/>
        </w:rPr>
        <w:t>SuperSDN</w:t>
      </w:r>
      <w:proofErr w:type="spellEnd"/>
      <w:r w:rsidR="00BA23DF">
        <w:rPr>
          <w:rFonts w:hint="eastAsia"/>
          <w:lang w:eastAsia="zh-CN"/>
        </w:rPr>
        <w:t xml:space="preserve"> framework.</w:t>
      </w:r>
    </w:p>
    <w:p w14:paraId="5C02FDF3" w14:textId="77777777" w:rsidR="00AF5935" w:rsidRDefault="00AF5935" w:rsidP="00D32B9A">
      <w:pPr>
        <w:jc w:val="both"/>
        <w:rPr>
          <w:rFonts w:hint="eastAsia"/>
          <w:lang w:eastAsia="zh-CN"/>
        </w:rPr>
      </w:pPr>
    </w:p>
    <w:p w14:paraId="4E654CC9" w14:textId="1F3F8FFE" w:rsidR="00AF5935" w:rsidRDefault="00AF5935" w:rsidP="00AF5935">
      <w:pPr>
        <w:jc w:val="center"/>
        <w:rPr>
          <w:lang w:eastAsia="zh-CN"/>
        </w:rPr>
      </w:pPr>
      <w:r>
        <w:rPr>
          <w:noProof/>
          <w:lang w:eastAsia="zh-CN"/>
        </w:rPr>
        <w:drawing>
          <wp:inline distT="0" distB="0" distL="0" distR="0" wp14:anchorId="6483B5FF" wp14:editId="2BE9F6B7">
            <wp:extent cx="4280535" cy="2828513"/>
            <wp:effectExtent l="0" t="0" r="12065" b="0"/>
            <wp:docPr id="20" name="Picture 20" descr="supersdn-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sdn-arch.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82507" cy="2829816"/>
                    </a:xfrm>
                    <a:prstGeom prst="rect">
                      <a:avLst/>
                    </a:prstGeom>
                    <a:noFill/>
                    <a:ln>
                      <a:noFill/>
                    </a:ln>
                  </pic:spPr>
                </pic:pic>
              </a:graphicData>
            </a:graphic>
          </wp:inline>
        </w:drawing>
      </w:r>
    </w:p>
    <w:p w14:paraId="745CC508" w14:textId="32CAAB53" w:rsidR="00192D54" w:rsidRDefault="00AF5935" w:rsidP="00AF5935">
      <w:pPr>
        <w:jc w:val="center"/>
        <w:rPr>
          <w:rFonts w:hint="eastAsia"/>
          <w:lang w:eastAsia="zh-CN"/>
        </w:rPr>
      </w:pPr>
      <w:r>
        <w:rPr>
          <w:rFonts w:hint="eastAsia"/>
          <w:lang w:eastAsia="zh-CN"/>
        </w:rPr>
        <w:t xml:space="preserve">Figure 1. An overview of the </w:t>
      </w:r>
      <w:proofErr w:type="spellStart"/>
      <w:r>
        <w:rPr>
          <w:rFonts w:hint="eastAsia"/>
          <w:lang w:eastAsia="zh-CN"/>
        </w:rPr>
        <w:t>SuperSDN</w:t>
      </w:r>
      <w:proofErr w:type="spellEnd"/>
      <w:r>
        <w:rPr>
          <w:rFonts w:hint="eastAsia"/>
          <w:lang w:eastAsia="zh-CN"/>
        </w:rPr>
        <w:t xml:space="preserve"> framework.</w:t>
      </w:r>
    </w:p>
    <w:p w14:paraId="49AAA6B8" w14:textId="77777777" w:rsidR="00AF5935" w:rsidRDefault="00AF5935" w:rsidP="00D32B9A">
      <w:pPr>
        <w:jc w:val="both"/>
        <w:rPr>
          <w:rFonts w:hint="eastAsia"/>
          <w:lang w:eastAsia="zh-CN"/>
        </w:rPr>
      </w:pPr>
    </w:p>
    <w:p w14:paraId="701E20D1" w14:textId="1DF9569B" w:rsidR="00D32B9A" w:rsidRDefault="00D32B9A" w:rsidP="00D32B9A">
      <w:pPr>
        <w:jc w:val="both"/>
        <w:rPr>
          <w:rFonts w:hint="eastAsia"/>
          <w:lang w:eastAsia="zh-CN"/>
        </w:rPr>
      </w:pPr>
      <w:r>
        <w:rPr>
          <w:rFonts w:hint="eastAsia"/>
          <w:lang w:eastAsia="zh-CN"/>
        </w:rPr>
        <w:t xml:space="preserve">The </w:t>
      </w:r>
      <w:proofErr w:type="spellStart"/>
      <w:r>
        <w:rPr>
          <w:rFonts w:hint="eastAsia"/>
          <w:lang w:eastAsia="zh-CN"/>
        </w:rPr>
        <w:t>SuperSDN</w:t>
      </w:r>
      <w:proofErr w:type="spellEnd"/>
      <w:r>
        <w:rPr>
          <w:rFonts w:hint="eastAsia"/>
          <w:lang w:eastAsia="zh-CN"/>
        </w:rPr>
        <w:t xml:space="preserve"> programming framework is composed of three key components. </w:t>
      </w:r>
      <w:r w:rsidR="007F3D73">
        <w:rPr>
          <w:lang w:eastAsia="zh-CN"/>
        </w:rPr>
        <w:t>First</w:t>
      </w:r>
      <w:r w:rsidR="00EC1A79">
        <w:rPr>
          <w:rFonts w:hint="eastAsia"/>
          <w:lang w:eastAsia="zh-CN"/>
        </w:rPr>
        <w:t>, we develop</w:t>
      </w:r>
      <w:r>
        <w:rPr>
          <w:rFonts w:hint="eastAsia"/>
          <w:lang w:eastAsia="zh-CN"/>
        </w:rPr>
        <w:t xml:space="preserve"> a web-based integrated development environment (IDE) for users to develop, debug and evaluate control plane applications. The </w:t>
      </w:r>
      <w:proofErr w:type="spellStart"/>
      <w:r>
        <w:rPr>
          <w:rFonts w:hint="eastAsia"/>
          <w:lang w:eastAsia="zh-CN"/>
        </w:rPr>
        <w:t>SuperSDN</w:t>
      </w:r>
      <w:proofErr w:type="spellEnd"/>
      <w:r>
        <w:rPr>
          <w:rFonts w:hint="eastAsia"/>
          <w:lang w:eastAsia="zh-CN"/>
        </w:rPr>
        <w:t xml:space="preserve"> IDE provides three views, i.e., the user view, the developer view and the operator view</w:t>
      </w:r>
      <w:r w:rsidR="00353411">
        <w:rPr>
          <w:rFonts w:hint="eastAsia"/>
          <w:lang w:eastAsia="zh-CN"/>
        </w:rPr>
        <w:t>,</w:t>
      </w:r>
      <w:r>
        <w:rPr>
          <w:rFonts w:hint="eastAsia"/>
          <w:lang w:eastAsia="zh-CN"/>
        </w:rPr>
        <w:t xml:space="preserve"> of the underlying networks. </w:t>
      </w:r>
      <w:r w:rsidR="00353411">
        <w:rPr>
          <w:rFonts w:hint="eastAsia"/>
          <w:lang w:eastAsia="zh-CN"/>
        </w:rPr>
        <w:t xml:space="preserve">In the </w:t>
      </w:r>
      <w:proofErr w:type="spellStart"/>
      <w:r w:rsidR="00353411">
        <w:rPr>
          <w:rFonts w:hint="eastAsia"/>
          <w:lang w:eastAsia="zh-CN"/>
        </w:rPr>
        <w:t>SuperSDN</w:t>
      </w:r>
      <w:proofErr w:type="spellEnd"/>
      <w:r>
        <w:rPr>
          <w:rFonts w:hint="eastAsia"/>
          <w:lang w:eastAsia="zh-CN"/>
        </w:rPr>
        <w:t xml:space="preserve"> IDE, users can create a control plane project with a few simple steps, develop the application using high-level programming </w:t>
      </w:r>
      <w:r>
        <w:rPr>
          <w:lang w:eastAsia="zh-CN"/>
        </w:rPr>
        <w:t>language</w:t>
      </w:r>
      <w:r>
        <w:rPr>
          <w:rFonts w:hint="eastAsia"/>
          <w:lang w:eastAsia="zh-CN"/>
        </w:rPr>
        <w:t xml:space="preserve">, i.e., Java, and test and deploy the applications on both simulated environments, e.g., </w:t>
      </w:r>
      <w:proofErr w:type="spellStart"/>
      <w:r>
        <w:rPr>
          <w:rFonts w:hint="eastAsia"/>
          <w:lang w:eastAsia="zh-CN"/>
        </w:rPr>
        <w:t>Mininet</w:t>
      </w:r>
      <w:proofErr w:type="spellEnd"/>
      <w:r>
        <w:rPr>
          <w:rFonts w:hint="eastAsia"/>
          <w:lang w:eastAsia="zh-CN"/>
        </w:rPr>
        <w:t>, and physical networks.</w:t>
      </w:r>
    </w:p>
    <w:p w14:paraId="4EDDEEE8" w14:textId="77777777" w:rsidR="00D32B9A" w:rsidRDefault="00D32B9A" w:rsidP="00D32B9A">
      <w:pPr>
        <w:jc w:val="both"/>
        <w:rPr>
          <w:rFonts w:hint="eastAsia"/>
          <w:lang w:eastAsia="zh-CN"/>
        </w:rPr>
      </w:pPr>
    </w:p>
    <w:p w14:paraId="33231339" w14:textId="1C30D4CD" w:rsidR="00D32B9A" w:rsidRDefault="0019636A" w:rsidP="0019636A">
      <w:pPr>
        <w:jc w:val="both"/>
        <w:rPr>
          <w:rFonts w:hint="eastAsia"/>
          <w:lang w:eastAsia="zh-CN"/>
        </w:rPr>
      </w:pPr>
      <w:r>
        <w:rPr>
          <w:rFonts w:hint="eastAsia"/>
          <w:lang w:eastAsia="zh-CN"/>
        </w:rPr>
        <w:t xml:space="preserve">To support the </w:t>
      </w:r>
      <w:r w:rsidR="00193051">
        <w:rPr>
          <w:rFonts w:hint="eastAsia"/>
          <w:lang w:eastAsia="zh-CN"/>
        </w:rPr>
        <w:t xml:space="preserve">high-level </w:t>
      </w:r>
      <w:r>
        <w:rPr>
          <w:rFonts w:hint="eastAsia"/>
          <w:lang w:eastAsia="zh-CN"/>
        </w:rPr>
        <w:t>programming model in the IDE</w:t>
      </w:r>
      <w:r>
        <w:rPr>
          <w:lang w:eastAsia="zh-CN"/>
        </w:rPr>
        <w:t xml:space="preserve">, </w:t>
      </w:r>
      <w:r w:rsidR="00193051">
        <w:rPr>
          <w:rFonts w:hint="eastAsia"/>
          <w:lang w:eastAsia="zh-CN"/>
        </w:rPr>
        <w:t xml:space="preserve">in </w:t>
      </w:r>
      <w:r>
        <w:rPr>
          <w:lang w:eastAsia="zh-CN"/>
        </w:rPr>
        <w:t xml:space="preserve">which the </w:t>
      </w:r>
      <w:r>
        <w:rPr>
          <w:lang w:eastAsia="zh-CN"/>
        </w:rPr>
        <w:t>programmer defines network-wid</w:t>
      </w:r>
      <w:r>
        <w:rPr>
          <w:lang w:eastAsia="zh-CN"/>
        </w:rPr>
        <w:t xml:space="preserve">e forwarding behaviors with the </w:t>
      </w:r>
      <w:r>
        <w:rPr>
          <w:lang w:eastAsia="zh-CN"/>
        </w:rPr>
        <w:t>application of a high-level algorithm</w:t>
      </w:r>
      <w:r w:rsidR="00193051">
        <w:rPr>
          <w:rFonts w:hint="eastAsia"/>
          <w:lang w:eastAsia="zh-CN"/>
        </w:rPr>
        <w:t>,</w:t>
      </w:r>
      <w:r>
        <w:rPr>
          <w:rFonts w:hint="eastAsia"/>
          <w:lang w:eastAsia="zh-CN"/>
        </w:rPr>
        <w:t xml:space="preserve"> </w:t>
      </w:r>
      <w:r w:rsidR="00193051">
        <w:rPr>
          <w:rFonts w:hint="eastAsia"/>
          <w:lang w:eastAsia="zh-CN"/>
        </w:rPr>
        <w:t>w</w:t>
      </w:r>
      <w:r w:rsidR="005276A3">
        <w:rPr>
          <w:lang w:eastAsia="zh-CN"/>
        </w:rPr>
        <w:t>e design</w:t>
      </w:r>
      <w:r>
        <w:rPr>
          <w:lang w:eastAsia="zh-CN"/>
        </w:rPr>
        <w:t xml:space="preserve"> </w:t>
      </w:r>
      <w:r w:rsidR="007964C7">
        <w:rPr>
          <w:rFonts w:hint="eastAsia"/>
          <w:lang w:eastAsia="zh-CN"/>
        </w:rPr>
        <w:t>the Maple runtime system</w:t>
      </w:r>
      <w:r>
        <w:rPr>
          <w:lang w:eastAsia="zh-CN"/>
        </w:rPr>
        <w:t xml:space="preserve"> in the </w:t>
      </w:r>
      <w:proofErr w:type="spellStart"/>
      <w:r>
        <w:rPr>
          <w:lang w:eastAsia="zh-CN"/>
        </w:rPr>
        <w:t>SuperSDN</w:t>
      </w:r>
      <w:proofErr w:type="spellEnd"/>
      <w:r>
        <w:rPr>
          <w:lang w:eastAsia="zh-CN"/>
        </w:rPr>
        <w:t xml:space="preserve"> framework</w:t>
      </w:r>
      <w:r w:rsidR="007964C7">
        <w:rPr>
          <w:rFonts w:hint="eastAsia"/>
          <w:lang w:eastAsia="zh-CN"/>
        </w:rPr>
        <w:t xml:space="preserve">. </w:t>
      </w:r>
      <w:r w:rsidR="005F026A">
        <w:rPr>
          <w:rFonts w:hint="eastAsia"/>
          <w:lang w:eastAsia="zh-CN"/>
        </w:rPr>
        <w:t xml:space="preserve">Maple </w:t>
      </w:r>
      <w:r w:rsidR="005F026A">
        <w:rPr>
          <w:lang w:eastAsia="zh-CN"/>
        </w:rPr>
        <w:t>provid</w:t>
      </w:r>
      <w:r w:rsidR="005F026A">
        <w:rPr>
          <w:rFonts w:hint="eastAsia"/>
          <w:lang w:eastAsia="zh-CN"/>
        </w:rPr>
        <w:t>es</w:t>
      </w:r>
      <w:r w:rsidR="005F026A">
        <w:rPr>
          <w:lang w:eastAsia="zh-CN"/>
        </w:rPr>
        <w:t xml:space="preserve"> an abstraction that the programmer-defined, centralized</w:t>
      </w:r>
      <w:r w:rsidR="005F026A">
        <w:rPr>
          <w:rFonts w:hint="eastAsia"/>
          <w:lang w:eastAsia="zh-CN"/>
        </w:rPr>
        <w:t xml:space="preserve"> </w:t>
      </w:r>
      <w:r w:rsidR="00E16235">
        <w:rPr>
          <w:lang w:eastAsia="zh-CN"/>
        </w:rPr>
        <w:t xml:space="preserve">policy runs conceptually </w:t>
      </w:r>
      <w:r w:rsidR="005F026A">
        <w:rPr>
          <w:lang w:eastAsia="zh-CN"/>
        </w:rPr>
        <w:t>on every packet entering</w:t>
      </w:r>
      <w:r w:rsidR="005F026A">
        <w:rPr>
          <w:rFonts w:hint="eastAsia"/>
          <w:lang w:eastAsia="zh-CN"/>
        </w:rPr>
        <w:t xml:space="preserve"> </w:t>
      </w:r>
      <w:r w:rsidR="005F026A">
        <w:rPr>
          <w:lang w:eastAsia="zh-CN"/>
        </w:rPr>
        <w:t>a network, and hence is oblivious to the challenge of translating</w:t>
      </w:r>
      <w:r w:rsidR="005F026A">
        <w:rPr>
          <w:rFonts w:hint="eastAsia"/>
          <w:lang w:eastAsia="zh-CN"/>
        </w:rPr>
        <w:t xml:space="preserve"> </w:t>
      </w:r>
      <w:r w:rsidR="005F026A">
        <w:rPr>
          <w:lang w:eastAsia="zh-CN"/>
        </w:rPr>
        <w:t>a high-level policy into sets of rules on distributed individual</w:t>
      </w:r>
      <w:r w:rsidR="005F026A">
        <w:rPr>
          <w:rFonts w:hint="eastAsia"/>
          <w:lang w:eastAsia="zh-CN"/>
        </w:rPr>
        <w:t xml:space="preserve"> </w:t>
      </w:r>
      <w:r w:rsidR="005F026A">
        <w:rPr>
          <w:lang w:eastAsia="zh-CN"/>
        </w:rPr>
        <w:t>switches.</w:t>
      </w:r>
      <w:r w:rsidR="001162EF">
        <w:rPr>
          <w:rFonts w:hint="eastAsia"/>
          <w:lang w:eastAsia="zh-CN"/>
        </w:rPr>
        <w:t xml:space="preserve"> </w:t>
      </w:r>
      <w:r w:rsidR="00DB4641">
        <w:rPr>
          <w:rFonts w:hint="eastAsia"/>
          <w:lang w:eastAsia="zh-CN"/>
        </w:rPr>
        <w:t>T</w:t>
      </w:r>
      <w:r w:rsidR="00DB4641">
        <w:rPr>
          <w:lang w:eastAsia="zh-CN"/>
        </w:rPr>
        <w:t>h</w:t>
      </w:r>
      <w:r w:rsidR="00DB4641">
        <w:rPr>
          <w:rFonts w:hint="eastAsia"/>
          <w:lang w:eastAsia="zh-CN"/>
        </w:rPr>
        <w:t xml:space="preserve">e core of Maple is </w:t>
      </w:r>
      <w:r w:rsidR="00DB4641">
        <w:rPr>
          <w:lang w:eastAsia="zh-CN"/>
        </w:rPr>
        <w:t>an</w:t>
      </w:r>
      <w:r w:rsidR="00DB4641">
        <w:rPr>
          <w:lang w:eastAsia="zh-CN"/>
        </w:rPr>
        <w:t xml:space="preserve"> optimizer that</w:t>
      </w:r>
      <w:r w:rsidR="00DB4641">
        <w:rPr>
          <w:lang w:eastAsia="zh-CN"/>
        </w:rPr>
        <w:t xml:space="preserve"> </w:t>
      </w:r>
      <w:r w:rsidR="002A08E8">
        <w:rPr>
          <w:lang w:eastAsia="zh-CN"/>
        </w:rPr>
        <w:t>discovers</w:t>
      </w:r>
      <w:r w:rsidR="00DB4641">
        <w:rPr>
          <w:lang w:eastAsia="zh-CN"/>
        </w:rPr>
        <w:t xml:space="preserve"> reusable forwarding</w:t>
      </w:r>
      <w:r w:rsidR="00DB4641">
        <w:rPr>
          <w:rFonts w:hint="eastAsia"/>
          <w:lang w:eastAsia="zh-CN"/>
        </w:rPr>
        <w:t xml:space="preserve"> </w:t>
      </w:r>
      <w:r w:rsidR="00DB4641">
        <w:rPr>
          <w:lang w:eastAsia="zh-CN"/>
        </w:rPr>
        <w:t>decisions from a generic running control program. Specifically,</w:t>
      </w:r>
      <w:r w:rsidR="00DB4641">
        <w:rPr>
          <w:rFonts w:hint="eastAsia"/>
          <w:lang w:eastAsia="zh-CN"/>
        </w:rPr>
        <w:t xml:space="preserve"> </w:t>
      </w:r>
      <w:r w:rsidR="00DB4641">
        <w:rPr>
          <w:lang w:eastAsia="zh-CN"/>
        </w:rPr>
        <w:t xml:space="preserve">the optimizer develops </w:t>
      </w:r>
      <w:r w:rsidR="00DB4641">
        <w:rPr>
          <w:lang w:eastAsia="zh-CN"/>
        </w:rPr>
        <w:lastRenderedPageBreak/>
        <w:t>a data structure called a trace tree</w:t>
      </w:r>
      <w:r w:rsidR="00DB4641">
        <w:rPr>
          <w:rFonts w:hint="eastAsia"/>
          <w:lang w:eastAsia="zh-CN"/>
        </w:rPr>
        <w:t xml:space="preserve"> </w:t>
      </w:r>
      <w:r w:rsidR="00DB4641">
        <w:rPr>
          <w:lang w:eastAsia="zh-CN"/>
        </w:rPr>
        <w:t>that records the invocation of the programmer-supplied f on a specific</w:t>
      </w:r>
      <w:r w:rsidR="00DB4641">
        <w:rPr>
          <w:rFonts w:hint="eastAsia"/>
          <w:lang w:eastAsia="zh-CN"/>
        </w:rPr>
        <w:t xml:space="preserve"> </w:t>
      </w:r>
      <w:r w:rsidR="00DB4641">
        <w:rPr>
          <w:lang w:eastAsia="zh-CN"/>
        </w:rPr>
        <w:t>packet, and then generalizes the dependencies and outcome to</w:t>
      </w:r>
      <w:r w:rsidR="00DB4641">
        <w:rPr>
          <w:rFonts w:hint="eastAsia"/>
          <w:lang w:eastAsia="zh-CN"/>
        </w:rPr>
        <w:t xml:space="preserve"> </w:t>
      </w:r>
      <w:r w:rsidR="00DB4641">
        <w:rPr>
          <w:lang w:eastAsia="zh-CN"/>
        </w:rPr>
        <w:t>other packets.</w:t>
      </w:r>
      <w:r w:rsidR="00296AF0">
        <w:rPr>
          <w:rFonts w:hint="eastAsia"/>
          <w:lang w:eastAsia="zh-CN"/>
        </w:rPr>
        <w:t xml:space="preserve"> </w:t>
      </w:r>
      <w:r w:rsidR="00296AF0">
        <w:rPr>
          <w:lang w:eastAsia="zh-CN"/>
        </w:rPr>
        <w:t>field. A trace tree captures</w:t>
      </w:r>
      <w:r w:rsidR="00296AF0">
        <w:rPr>
          <w:rFonts w:hint="eastAsia"/>
          <w:lang w:eastAsia="zh-CN"/>
        </w:rPr>
        <w:t xml:space="preserve"> </w:t>
      </w:r>
      <w:r w:rsidR="00296AF0">
        <w:rPr>
          <w:lang w:eastAsia="zh-CN"/>
        </w:rPr>
        <w:t>the reusability of previous compu</w:t>
      </w:r>
      <w:r w:rsidR="00296AF0">
        <w:rPr>
          <w:lang w:eastAsia="zh-CN"/>
        </w:rPr>
        <w:t>tations and hence substantially</w:t>
      </w:r>
      <w:r w:rsidR="00296AF0">
        <w:rPr>
          <w:rFonts w:hint="eastAsia"/>
          <w:lang w:eastAsia="zh-CN"/>
        </w:rPr>
        <w:t xml:space="preserve"> </w:t>
      </w:r>
      <w:r w:rsidR="00296AF0">
        <w:rPr>
          <w:lang w:eastAsia="zh-CN"/>
        </w:rPr>
        <w:t>reduces the number of invocations of f and, in turn, the computational</w:t>
      </w:r>
      <w:r w:rsidR="00296AF0">
        <w:rPr>
          <w:rFonts w:hint="eastAsia"/>
          <w:lang w:eastAsia="zh-CN"/>
        </w:rPr>
        <w:t xml:space="preserve"> </w:t>
      </w:r>
      <w:r w:rsidR="00296AF0">
        <w:rPr>
          <w:lang w:eastAsia="zh-CN"/>
        </w:rPr>
        <w:t>demand</w:t>
      </w:r>
      <w:r w:rsidR="00296AF0">
        <w:rPr>
          <w:lang w:eastAsia="zh-CN"/>
        </w:rPr>
        <w:t>.</w:t>
      </w:r>
    </w:p>
    <w:p w14:paraId="63A53C7C" w14:textId="77777777" w:rsidR="0019636A" w:rsidRDefault="0019636A" w:rsidP="00296AF0">
      <w:pPr>
        <w:jc w:val="both"/>
        <w:rPr>
          <w:rFonts w:hint="eastAsia"/>
          <w:lang w:eastAsia="zh-CN"/>
        </w:rPr>
      </w:pPr>
    </w:p>
    <w:p w14:paraId="28E61C95" w14:textId="29A48041" w:rsidR="00F07E64" w:rsidRDefault="00935F80" w:rsidP="00935F80">
      <w:pPr>
        <w:jc w:val="both"/>
        <w:rPr>
          <w:rFonts w:hint="eastAsia"/>
          <w:lang w:eastAsia="zh-CN"/>
        </w:rPr>
      </w:pPr>
      <w:r>
        <w:rPr>
          <w:rFonts w:hint="eastAsia"/>
          <w:lang w:eastAsia="zh-CN"/>
        </w:rPr>
        <w:t>Though Maple greatly simplifies programmers</w:t>
      </w:r>
      <w:r>
        <w:rPr>
          <w:lang w:eastAsia="zh-CN"/>
        </w:rPr>
        <w:t>’</w:t>
      </w:r>
      <w:r>
        <w:rPr>
          <w:rFonts w:hint="eastAsia"/>
          <w:lang w:eastAsia="zh-CN"/>
        </w:rPr>
        <w:t xml:space="preserve"> work in developing control plane applications, it shares a</w:t>
      </w:r>
      <w:r>
        <w:rPr>
          <w:lang w:eastAsia="zh-CN"/>
        </w:rPr>
        <w:t xml:space="preserve"> common characteristic </w:t>
      </w:r>
      <w:r>
        <w:rPr>
          <w:rFonts w:hint="eastAsia"/>
          <w:lang w:eastAsia="zh-CN"/>
        </w:rPr>
        <w:t>with</w:t>
      </w:r>
      <w:r>
        <w:rPr>
          <w:lang w:eastAsia="zh-CN"/>
        </w:rPr>
        <w:t xml:space="preserve"> </w:t>
      </w:r>
      <w:r>
        <w:rPr>
          <w:rFonts w:hint="eastAsia"/>
          <w:lang w:eastAsia="zh-CN"/>
        </w:rPr>
        <w:t xml:space="preserve">other </w:t>
      </w:r>
      <w:r>
        <w:rPr>
          <w:lang w:eastAsia="zh-CN"/>
        </w:rPr>
        <w:t xml:space="preserve">control-plane </w:t>
      </w:r>
      <w:r>
        <w:rPr>
          <w:rFonts w:hint="eastAsia"/>
          <w:lang w:eastAsia="zh-CN"/>
        </w:rPr>
        <w:t>programming models</w:t>
      </w:r>
      <w:r>
        <w:rPr>
          <w:lang w:eastAsia="zh-CN"/>
        </w:rPr>
        <w:t>, i.e.,</w:t>
      </w:r>
      <w:r>
        <w:rPr>
          <w:lang w:eastAsia="zh-CN"/>
        </w:rPr>
        <w:t xml:space="preserve"> </w:t>
      </w:r>
      <w:r>
        <w:rPr>
          <w:lang w:eastAsia="zh-CN"/>
        </w:rPr>
        <w:t>t</w:t>
      </w:r>
      <w:r>
        <w:rPr>
          <w:lang w:eastAsia="zh-CN"/>
        </w:rPr>
        <w:t xml:space="preserve">heir computation </w:t>
      </w:r>
      <w:r>
        <w:rPr>
          <w:lang w:eastAsia="zh-CN"/>
        </w:rPr>
        <w:t xml:space="preserve">all </w:t>
      </w:r>
      <w:r>
        <w:rPr>
          <w:lang w:eastAsia="zh-CN"/>
        </w:rPr>
        <w:t>depends on</w:t>
      </w:r>
      <w:r>
        <w:rPr>
          <w:rFonts w:hint="eastAsia"/>
          <w:lang w:eastAsia="zh-CN"/>
        </w:rPr>
        <w:t xml:space="preserve"> </w:t>
      </w:r>
      <w:r>
        <w:rPr>
          <w:lang w:eastAsia="zh-CN"/>
        </w:rPr>
        <w:t>network states. As a result, p</w:t>
      </w:r>
      <w:r w:rsidRPr="00935F80">
        <w:rPr>
          <w:lang w:eastAsia="zh-CN"/>
        </w:rPr>
        <w:t>rogrammer</w:t>
      </w:r>
      <w:r>
        <w:rPr>
          <w:lang w:eastAsia="zh-CN"/>
        </w:rPr>
        <w:t>s</w:t>
      </w:r>
      <w:r w:rsidRPr="00935F80">
        <w:rPr>
          <w:lang w:eastAsia="zh-CN"/>
        </w:rPr>
        <w:t xml:space="preserve"> </w:t>
      </w:r>
      <w:r>
        <w:rPr>
          <w:lang w:eastAsia="zh-CN"/>
        </w:rPr>
        <w:t>have to</w:t>
      </w:r>
      <w:r w:rsidRPr="00935F80">
        <w:rPr>
          <w:lang w:eastAsia="zh-CN"/>
        </w:rPr>
        <w:t xml:space="preserve"> manually track </w:t>
      </w:r>
      <w:r>
        <w:rPr>
          <w:lang w:eastAsia="zh-CN"/>
        </w:rPr>
        <w:t>network state</w:t>
      </w:r>
      <w:r w:rsidRPr="00935F80">
        <w:rPr>
          <w:lang w:eastAsia="zh-CN"/>
        </w:rPr>
        <w:t xml:space="preserve"> change</w:t>
      </w:r>
      <w:r>
        <w:rPr>
          <w:lang w:eastAsia="zh-CN"/>
        </w:rPr>
        <w:t>, clean up the side effects when state change happens</w:t>
      </w:r>
      <w:r w:rsidRPr="00935F80">
        <w:rPr>
          <w:lang w:eastAsia="zh-CN"/>
        </w:rPr>
        <w:t>.</w:t>
      </w:r>
      <w:r>
        <w:rPr>
          <w:lang w:eastAsia="zh-CN"/>
        </w:rPr>
        <w:t xml:space="preserve"> To eliminate such complexity, </w:t>
      </w:r>
      <w:r w:rsidR="005276A3">
        <w:rPr>
          <w:rFonts w:hint="eastAsia"/>
          <w:lang w:eastAsia="zh-CN"/>
        </w:rPr>
        <w:t xml:space="preserve">we </w:t>
      </w:r>
      <w:r w:rsidR="005276A3">
        <w:rPr>
          <w:lang w:eastAsia="zh-CN"/>
        </w:rPr>
        <w:t>develop</w:t>
      </w:r>
      <w:r w:rsidR="005276A3">
        <w:rPr>
          <w:rFonts w:hint="eastAsia"/>
          <w:lang w:eastAsia="zh-CN"/>
        </w:rPr>
        <w:t xml:space="preserve"> </w:t>
      </w:r>
      <w:r>
        <w:rPr>
          <w:lang w:eastAsia="zh-CN"/>
        </w:rPr>
        <w:t>a novel,</w:t>
      </w:r>
      <w:r>
        <w:rPr>
          <w:rFonts w:hint="eastAsia"/>
          <w:lang w:eastAsia="zh-CN"/>
        </w:rPr>
        <w:t xml:space="preserve"> </w:t>
      </w:r>
      <w:r>
        <w:rPr>
          <w:lang w:eastAsia="zh-CN"/>
        </w:rPr>
        <w:t xml:space="preserve">high-level programming abstraction </w:t>
      </w:r>
      <w:r>
        <w:rPr>
          <w:rFonts w:hint="eastAsia"/>
          <w:lang w:eastAsia="zh-CN"/>
        </w:rPr>
        <w:t xml:space="preserve">called </w:t>
      </w:r>
      <w:r>
        <w:rPr>
          <w:lang w:eastAsia="zh-CN"/>
        </w:rPr>
        <w:t xml:space="preserve">the </w:t>
      </w:r>
      <w:r>
        <w:rPr>
          <w:lang w:eastAsia="zh-CN"/>
        </w:rPr>
        <w:t xml:space="preserve">Function Automation </w:t>
      </w:r>
      <w:proofErr w:type="spellStart"/>
      <w:r>
        <w:rPr>
          <w:lang w:eastAsia="zh-CN"/>
        </w:rPr>
        <w:t>SysTem</w:t>
      </w:r>
      <w:proofErr w:type="spellEnd"/>
      <w:r>
        <w:rPr>
          <w:lang w:eastAsia="zh-CN"/>
        </w:rPr>
        <w:t xml:space="preserve"> (FAST)</w:t>
      </w:r>
      <w:r>
        <w:rPr>
          <w:rFonts w:hint="eastAsia"/>
          <w:lang w:eastAsia="zh-CN"/>
        </w:rPr>
        <w:t xml:space="preserve">. </w:t>
      </w:r>
      <w:r w:rsidR="00F07E64" w:rsidRPr="00F07E64">
        <w:rPr>
          <w:lang w:eastAsia="zh-CN"/>
        </w:rPr>
        <w:t xml:space="preserve">Implemented as a shim layer on top of the native </w:t>
      </w:r>
      <w:proofErr w:type="spellStart"/>
      <w:r w:rsidR="00F07E64" w:rsidRPr="00F07E64">
        <w:rPr>
          <w:lang w:eastAsia="zh-CN"/>
        </w:rPr>
        <w:t>OpenDaylight</w:t>
      </w:r>
      <w:proofErr w:type="spellEnd"/>
      <w:r w:rsidR="00F07E64" w:rsidRPr="00F07E64">
        <w:rPr>
          <w:lang w:eastAsia="zh-CN"/>
        </w:rPr>
        <w:t xml:space="preserve"> MD-SAL </w:t>
      </w:r>
      <w:proofErr w:type="spellStart"/>
      <w:r w:rsidR="00F07E64" w:rsidRPr="00F07E64">
        <w:rPr>
          <w:lang w:eastAsia="zh-CN"/>
        </w:rPr>
        <w:t>datastore</w:t>
      </w:r>
      <w:proofErr w:type="spellEnd"/>
      <w:r w:rsidR="00F07E64" w:rsidRPr="00F07E64">
        <w:rPr>
          <w:lang w:eastAsia="zh-CN"/>
        </w:rPr>
        <w:t xml:space="preserve"> API, FAST provides </w:t>
      </w:r>
      <w:r w:rsidR="002A08E8">
        <w:rPr>
          <w:lang w:eastAsia="zh-CN"/>
        </w:rPr>
        <w:t xml:space="preserve">simple APIs for users to </w:t>
      </w:r>
      <w:r w:rsidR="008D4B9D">
        <w:rPr>
          <w:lang w:eastAsia="zh-CN"/>
        </w:rPr>
        <w:t>create, compose</w:t>
      </w:r>
      <w:r w:rsidR="002A08E8">
        <w:rPr>
          <w:lang w:eastAsia="zh-CN"/>
        </w:rPr>
        <w:t xml:space="preserve"> and manage control applications as function instances</w:t>
      </w:r>
      <w:r w:rsidR="00D97832">
        <w:rPr>
          <w:lang w:eastAsia="zh-CN"/>
        </w:rPr>
        <w:t>. FAST automatically tracks the state-dependency</w:t>
      </w:r>
      <w:r w:rsidR="00D97832" w:rsidRPr="00D97832">
        <w:rPr>
          <w:lang w:eastAsia="zh-CN"/>
        </w:rPr>
        <w:t xml:space="preserve"> </w:t>
      </w:r>
      <w:r w:rsidR="00D97832">
        <w:rPr>
          <w:lang w:eastAsia="zh-CN"/>
        </w:rPr>
        <w:t>d</w:t>
      </w:r>
      <w:r w:rsidR="00D97832">
        <w:rPr>
          <w:lang w:eastAsia="zh-CN"/>
        </w:rPr>
        <w:t>uring the execu</w:t>
      </w:r>
      <w:r w:rsidR="00D97832">
        <w:rPr>
          <w:lang w:eastAsia="zh-CN"/>
        </w:rPr>
        <w:t>tion of every function instance and registers data change listeners based on the dependency tracking. When network state changes, FAST automatically identifies the affected function instances, rollbacks the execution of these instances and re-executes affected instances to restore</w:t>
      </w:r>
      <w:r w:rsidR="00D97832">
        <w:rPr>
          <w:lang w:eastAsia="zh-CN"/>
        </w:rPr>
        <w:t xml:space="preserve"> the network to the correct up-to-date state</w:t>
      </w:r>
      <w:r w:rsidR="00D97832">
        <w:rPr>
          <w:lang w:eastAsia="zh-CN"/>
        </w:rPr>
        <w:t>.</w:t>
      </w:r>
      <w:r w:rsidR="00C557FA">
        <w:rPr>
          <w:lang w:eastAsia="zh-CN"/>
        </w:rPr>
        <w:t xml:space="preserve"> </w:t>
      </w:r>
      <w:r w:rsidR="00C557FA" w:rsidRPr="00C557FA">
        <w:rPr>
          <w:lang w:eastAsia="zh-CN"/>
        </w:rPr>
        <w:t xml:space="preserve">Figure </w:t>
      </w:r>
      <w:r w:rsidR="001C6F85">
        <w:rPr>
          <w:rFonts w:hint="eastAsia"/>
          <w:lang w:eastAsia="zh-CN"/>
        </w:rPr>
        <w:t>2</w:t>
      </w:r>
      <w:r w:rsidR="00C557FA" w:rsidRPr="00C557FA">
        <w:rPr>
          <w:lang w:eastAsia="zh-CN"/>
        </w:rPr>
        <w:t xml:space="preserve"> provides a comparison between current SDN programming </w:t>
      </w:r>
      <w:r w:rsidR="001C6F85">
        <w:rPr>
          <w:rFonts w:hint="eastAsia"/>
          <w:lang w:eastAsia="zh-CN"/>
        </w:rPr>
        <w:t>paradigm</w:t>
      </w:r>
      <w:r w:rsidR="00C557FA" w:rsidRPr="00C557FA">
        <w:rPr>
          <w:lang w:eastAsia="zh-CN"/>
        </w:rPr>
        <w:t xml:space="preserve"> and the </w:t>
      </w:r>
      <w:proofErr w:type="spellStart"/>
      <w:r w:rsidR="00C557FA" w:rsidRPr="00C557FA">
        <w:rPr>
          <w:lang w:eastAsia="zh-CN"/>
        </w:rPr>
        <w:t>SuperSDN</w:t>
      </w:r>
      <w:proofErr w:type="spellEnd"/>
      <w:r w:rsidR="00C557FA" w:rsidRPr="00C557FA">
        <w:rPr>
          <w:lang w:eastAsia="zh-CN"/>
        </w:rPr>
        <w:t xml:space="preserve"> programming framework.</w:t>
      </w:r>
    </w:p>
    <w:p w14:paraId="1EE336D4" w14:textId="77777777" w:rsidR="00F07E64" w:rsidRDefault="00F07E64" w:rsidP="00935F80">
      <w:pPr>
        <w:jc w:val="both"/>
        <w:rPr>
          <w:lang w:eastAsia="zh-CN"/>
        </w:rPr>
      </w:pPr>
    </w:p>
    <w:p w14:paraId="0DBB2D6C" w14:textId="3330F3E2" w:rsidR="00F07E64" w:rsidRDefault="00EC1877" w:rsidP="00437256">
      <w:pPr>
        <w:jc w:val="center"/>
        <w:rPr>
          <w:rFonts w:hint="eastAsia"/>
          <w:lang w:eastAsia="zh-CN"/>
        </w:rPr>
      </w:pPr>
      <w:r>
        <w:rPr>
          <w:noProof/>
          <w:lang w:eastAsia="zh-CN"/>
        </w:rPr>
        <w:drawing>
          <wp:inline distT="0" distB="0" distL="0" distR="0" wp14:anchorId="7808E10B" wp14:editId="5777D8AD">
            <wp:extent cx="4736465" cy="2180600"/>
            <wp:effectExtent l="0" t="0" r="0" b="3810"/>
            <wp:docPr id="1" name="Picture 1" descr="supersdn-fea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sdn-feature.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1743" cy="2183030"/>
                    </a:xfrm>
                    <a:prstGeom prst="rect">
                      <a:avLst/>
                    </a:prstGeom>
                    <a:noFill/>
                    <a:ln>
                      <a:noFill/>
                    </a:ln>
                  </pic:spPr>
                </pic:pic>
              </a:graphicData>
            </a:graphic>
          </wp:inline>
        </w:drawing>
      </w:r>
    </w:p>
    <w:p w14:paraId="17B83717" w14:textId="77777777" w:rsidR="001C6F85" w:rsidRDefault="001C6F85" w:rsidP="00437256">
      <w:pPr>
        <w:jc w:val="center"/>
        <w:rPr>
          <w:rFonts w:hint="eastAsia"/>
          <w:lang w:eastAsia="zh-CN"/>
        </w:rPr>
      </w:pPr>
      <w:r>
        <w:rPr>
          <w:rFonts w:hint="eastAsia"/>
          <w:lang w:eastAsia="zh-CN"/>
        </w:rPr>
        <w:t xml:space="preserve">Figure 2. </w:t>
      </w:r>
      <w:r>
        <w:rPr>
          <w:lang w:eastAsia="zh-CN"/>
        </w:rPr>
        <w:t>Comparison</w:t>
      </w:r>
      <w:r>
        <w:rPr>
          <w:rFonts w:hint="eastAsia"/>
          <w:lang w:eastAsia="zh-CN"/>
        </w:rPr>
        <w:t xml:space="preserve"> between current SDN programming paradigm</w:t>
      </w:r>
    </w:p>
    <w:p w14:paraId="26D8FF07" w14:textId="11261E70" w:rsidR="001C6F85" w:rsidRDefault="001C6F85" w:rsidP="00437256">
      <w:pPr>
        <w:jc w:val="center"/>
        <w:rPr>
          <w:rFonts w:hint="eastAsia"/>
          <w:lang w:eastAsia="zh-CN"/>
        </w:rPr>
      </w:pPr>
      <w:r>
        <w:rPr>
          <w:rFonts w:hint="eastAsia"/>
          <w:lang w:eastAsia="zh-CN"/>
        </w:rPr>
        <w:t xml:space="preserve"> and the </w:t>
      </w:r>
      <w:proofErr w:type="spellStart"/>
      <w:r>
        <w:rPr>
          <w:rFonts w:hint="eastAsia"/>
          <w:lang w:eastAsia="zh-CN"/>
        </w:rPr>
        <w:t>SuperSDN</w:t>
      </w:r>
      <w:proofErr w:type="spellEnd"/>
      <w:r>
        <w:rPr>
          <w:rFonts w:hint="eastAsia"/>
          <w:lang w:eastAsia="zh-CN"/>
        </w:rPr>
        <w:t xml:space="preserve"> framework.</w:t>
      </w:r>
    </w:p>
    <w:p w14:paraId="60CA49DF" w14:textId="77777777" w:rsidR="00F07E64" w:rsidRDefault="00F07E64" w:rsidP="00935F80">
      <w:pPr>
        <w:jc w:val="both"/>
        <w:rPr>
          <w:rFonts w:hint="eastAsia"/>
          <w:lang w:eastAsia="zh-CN"/>
        </w:rPr>
      </w:pPr>
    </w:p>
    <w:p w14:paraId="05208CC6" w14:textId="548FABC2" w:rsidR="008D4B9D" w:rsidRPr="0096325D" w:rsidRDefault="008D4B9D" w:rsidP="00935F80">
      <w:pPr>
        <w:jc w:val="both"/>
        <w:rPr>
          <w:rFonts w:hint="eastAsia"/>
          <w:b/>
          <w:sz w:val="28"/>
          <w:lang w:eastAsia="zh-CN"/>
        </w:rPr>
      </w:pPr>
      <w:r w:rsidRPr="008D4B9D">
        <w:rPr>
          <w:b/>
          <w:sz w:val="28"/>
          <w:lang w:eastAsia="zh-CN"/>
        </w:rPr>
        <w:t>Demonstration</w:t>
      </w:r>
    </w:p>
    <w:p w14:paraId="11148660" w14:textId="17974159" w:rsidR="008D4B9D" w:rsidRDefault="00EC1877" w:rsidP="00D32B9A">
      <w:pPr>
        <w:jc w:val="both"/>
        <w:rPr>
          <w:rFonts w:hint="eastAsia"/>
          <w:lang w:eastAsia="zh-CN"/>
        </w:rPr>
      </w:pPr>
      <w:r>
        <w:rPr>
          <w:lang w:eastAsia="zh-CN"/>
        </w:rPr>
        <w:t xml:space="preserve">In SC16, we demonstrate the powerfulness and efficiency of </w:t>
      </w:r>
      <w:proofErr w:type="spellStart"/>
      <w:r>
        <w:rPr>
          <w:lang w:eastAsia="zh-CN"/>
        </w:rPr>
        <w:t>SuperSDN</w:t>
      </w:r>
      <w:proofErr w:type="spellEnd"/>
      <w:r>
        <w:rPr>
          <w:lang w:eastAsia="zh-CN"/>
        </w:rPr>
        <w:t xml:space="preserve"> by developing a Science DMZ application</w:t>
      </w:r>
      <w:r w:rsidR="003D3B04">
        <w:rPr>
          <w:lang w:eastAsia="zh-CN"/>
        </w:rPr>
        <w:t>.</w:t>
      </w:r>
      <w:r w:rsidR="003D3B04" w:rsidRPr="003D3B04">
        <w:rPr>
          <w:lang w:eastAsia="zh-CN"/>
        </w:rPr>
        <w:t xml:space="preserve"> </w:t>
      </w:r>
      <w:r w:rsidR="003D3B04">
        <w:rPr>
          <w:lang w:eastAsia="zh-CN"/>
        </w:rPr>
        <w:t>The demo appl</w:t>
      </w:r>
      <w:r w:rsidR="003D3B04">
        <w:rPr>
          <w:lang w:eastAsia="zh-CN"/>
        </w:rPr>
        <w:t>ication analyzes the metadata of different traffic flows, and automatically forwards</w:t>
      </w:r>
      <w:r w:rsidR="003D3B04">
        <w:rPr>
          <w:lang w:eastAsia="zh-CN"/>
        </w:rPr>
        <w:t xml:space="preserve"> </w:t>
      </w:r>
      <w:r w:rsidR="003D3B04">
        <w:rPr>
          <w:lang w:eastAsia="zh-CN"/>
        </w:rPr>
        <w:t xml:space="preserve">the </w:t>
      </w:r>
      <w:r w:rsidR="003D3B04">
        <w:rPr>
          <w:lang w:eastAsia="zh-CN"/>
        </w:rPr>
        <w:t xml:space="preserve">large-volume </w:t>
      </w:r>
      <w:r w:rsidR="003D3B04">
        <w:rPr>
          <w:lang w:eastAsia="zh-CN"/>
        </w:rPr>
        <w:t xml:space="preserve">scientific </w:t>
      </w:r>
      <w:r w:rsidR="003D3B04">
        <w:rPr>
          <w:lang w:eastAsia="zh-CN"/>
        </w:rPr>
        <w:t xml:space="preserve">flows and </w:t>
      </w:r>
      <w:r w:rsidR="003D3B04">
        <w:rPr>
          <w:lang w:eastAsia="zh-CN"/>
        </w:rPr>
        <w:t xml:space="preserve">the </w:t>
      </w:r>
      <w:r w:rsidR="003D3B04">
        <w:rPr>
          <w:lang w:eastAsia="zh-CN"/>
        </w:rPr>
        <w:t>low-volume non-scientific flows</w:t>
      </w:r>
      <w:r w:rsidR="003D3B04">
        <w:rPr>
          <w:lang w:eastAsia="zh-CN"/>
        </w:rPr>
        <w:t xml:space="preserve"> along different paths in the network. Developing such an application</w:t>
      </w:r>
      <w:r w:rsidR="003D3B04" w:rsidRPr="003D3B04">
        <w:rPr>
          <w:lang w:eastAsia="zh-CN"/>
        </w:rPr>
        <w:t xml:space="preserve"> </w:t>
      </w:r>
      <w:r w:rsidR="003D3B04">
        <w:rPr>
          <w:lang w:eastAsia="zh-CN"/>
        </w:rPr>
        <w:t>typically requires hundreds of lines of low</w:t>
      </w:r>
      <w:r w:rsidR="003D3B04">
        <w:rPr>
          <w:lang w:eastAsia="zh-CN"/>
        </w:rPr>
        <w:t xml:space="preserve">-level, complex code </w:t>
      </w:r>
      <w:r w:rsidR="003D3B04">
        <w:rPr>
          <w:lang w:eastAsia="zh-CN"/>
        </w:rPr>
        <w:t xml:space="preserve">in state-of-the-art SDN controllers, such as </w:t>
      </w:r>
      <w:proofErr w:type="spellStart"/>
      <w:r w:rsidR="003D3B04">
        <w:rPr>
          <w:lang w:eastAsia="zh-CN"/>
        </w:rPr>
        <w:t>OpenDaylight</w:t>
      </w:r>
      <w:proofErr w:type="spellEnd"/>
      <w:r w:rsidR="003D3B04">
        <w:rPr>
          <w:lang w:eastAsia="zh-CN"/>
        </w:rPr>
        <w:t xml:space="preserve"> and ONOS.</w:t>
      </w:r>
      <w:r w:rsidR="003D3B04">
        <w:rPr>
          <w:lang w:eastAsia="zh-CN"/>
        </w:rPr>
        <w:t xml:space="preserve"> However, in the </w:t>
      </w:r>
      <w:proofErr w:type="spellStart"/>
      <w:r w:rsidR="003D3B04">
        <w:rPr>
          <w:lang w:eastAsia="zh-CN"/>
        </w:rPr>
        <w:t>SuperSDN</w:t>
      </w:r>
      <w:proofErr w:type="spellEnd"/>
      <w:r w:rsidR="003D3B04">
        <w:rPr>
          <w:lang w:eastAsia="zh-CN"/>
        </w:rPr>
        <w:t xml:space="preserve"> framework, we demonstrate that this application can be implemented</w:t>
      </w:r>
      <w:r w:rsidR="00584417">
        <w:rPr>
          <w:lang w:eastAsia="zh-CN"/>
        </w:rPr>
        <w:t xml:space="preserve"> using </w:t>
      </w:r>
      <w:r w:rsidR="00584417" w:rsidRPr="00584417">
        <w:rPr>
          <w:lang w:eastAsia="zh-CN"/>
        </w:rPr>
        <w:t>wi</w:t>
      </w:r>
      <w:r w:rsidR="00584417">
        <w:rPr>
          <w:lang w:eastAsia="zh-CN"/>
        </w:rPr>
        <w:t xml:space="preserve">th only tens of lines of high-level, south-bound agnostic </w:t>
      </w:r>
      <w:r w:rsidR="001C6F85">
        <w:rPr>
          <w:lang w:eastAsia="zh-CN"/>
        </w:rPr>
        <w:t>code.</w:t>
      </w:r>
    </w:p>
    <w:p w14:paraId="26BD059F" w14:textId="77777777" w:rsidR="0096325D" w:rsidRDefault="0096325D" w:rsidP="00D32B9A">
      <w:pPr>
        <w:jc w:val="both"/>
        <w:rPr>
          <w:rFonts w:hint="eastAsia"/>
          <w:lang w:eastAsia="zh-CN"/>
        </w:rPr>
      </w:pPr>
    </w:p>
    <w:p w14:paraId="6A5E7C81" w14:textId="3C8D7DED" w:rsidR="0068199E" w:rsidRPr="0096325D" w:rsidRDefault="008D4B9D" w:rsidP="00D32B9A">
      <w:pPr>
        <w:jc w:val="both"/>
        <w:rPr>
          <w:rFonts w:hint="eastAsia"/>
          <w:b/>
          <w:lang w:eastAsia="zh-CN"/>
        </w:rPr>
      </w:pPr>
      <w:r w:rsidRPr="00EA138C">
        <w:rPr>
          <w:b/>
          <w:sz w:val="28"/>
          <w:lang w:eastAsia="zh-CN"/>
        </w:rPr>
        <w:t>F</w:t>
      </w:r>
      <w:bookmarkStart w:id="0" w:name="_GoBack"/>
      <w:bookmarkEnd w:id="0"/>
      <w:r w:rsidRPr="00EA138C">
        <w:rPr>
          <w:b/>
          <w:sz w:val="28"/>
          <w:lang w:eastAsia="zh-CN"/>
        </w:rPr>
        <w:t>uture work</w:t>
      </w:r>
    </w:p>
    <w:p w14:paraId="406F51C7" w14:textId="12D004D3" w:rsidR="008D4B9D" w:rsidRDefault="0068199E" w:rsidP="00D32B9A">
      <w:pPr>
        <w:jc w:val="both"/>
        <w:rPr>
          <w:lang w:eastAsia="zh-CN"/>
        </w:rPr>
      </w:pPr>
      <w:r>
        <w:rPr>
          <w:lang w:eastAsia="zh-CN"/>
        </w:rPr>
        <w:t xml:space="preserve">We plan to deliver the product version of the </w:t>
      </w:r>
      <w:proofErr w:type="spellStart"/>
      <w:r>
        <w:rPr>
          <w:lang w:eastAsia="zh-CN"/>
        </w:rPr>
        <w:t>SuperSDN</w:t>
      </w:r>
      <w:proofErr w:type="spellEnd"/>
      <w:r>
        <w:rPr>
          <w:lang w:eastAsia="zh-CN"/>
        </w:rPr>
        <w:t xml:space="preserve"> programming framework in the next 12 months. Prior to the official release, we are working on (1) integrating more advanced features, including machine-learning-based fast reroute, network policy conflict resolution, etc., into </w:t>
      </w:r>
      <w:proofErr w:type="spellStart"/>
      <w:r>
        <w:rPr>
          <w:lang w:eastAsia="zh-CN"/>
        </w:rPr>
        <w:t>SuperSDN</w:t>
      </w:r>
      <w:proofErr w:type="spellEnd"/>
      <w:r>
        <w:rPr>
          <w:lang w:eastAsia="zh-CN"/>
        </w:rPr>
        <w:t xml:space="preserve">, (2) evaluating the performance of the </w:t>
      </w:r>
      <w:proofErr w:type="spellStart"/>
      <w:r>
        <w:rPr>
          <w:lang w:eastAsia="zh-CN"/>
        </w:rPr>
        <w:t>SuperSDN</w:t>
      </w:r>
      <w:proofErr w:type="spellEnd"/>
      <w:r>
        <w:rPr>
          <w:lang w:eastAsia="zh-CN"/>
        </w:rPr>
        <w:t xml:space="preserve"> programming framework via </w:t>
      </w:r>
      <w:r w:rsidR="00EA138C">
        <w:rPr>
          <w:lang w:eastAsia="zh-CN"/>
        </w:rPr>
        <w:t xml:space="preserve">on various SDN testbeds, including the NCL testbed at National University of Singapore, the GTS </w:t>
      </w:r>
      <w:proofErr w:type="spellStart"/>
      <w:r w:rsidR="00EA138C">
        <w:rPr>
          <w:lang w:eastAsia="zh-CN"/>
        </w:rPr>
        <w:t>testbted</w:t>
      </w:r>
      <w:proofErr w:type="spellEnd"/>
      <w:r w:rsidR="00EA138C">
        <w:rPr>
          <w:lang w:eastAsia="zh-CN"/>
        </w:rPr>
        <w:t xml:space="preserve"> at the GEANT association in Europe, and the 100Gb SDN testbed in Caltech.</w:t>
      </w:r>
    </w:p>
    <w:sectPr w:rsidR="008D4B9D" w:rsidSect="00475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B9A"/>
    <w:rsid w:val="001162EF"/>
    <w:rsid w:val="00192D54"/>
    <w:rsid w:val="00193051"/>
    <w:rsid w:val="0019636A"/>
    <w:rsid w:val="001C6F85"/>
    <w:rsid w:val="001E199E"/>
    <w:rsid w:val="00296AF0"/>
    <w:rsid w:val="002A08E8"/>
    <w:rsid w:val="00353411"/>
    <w:rsid w:val="00374F59"/>
    <w:rsid w:val="003D3B04"/>
    <w:rsid w:val="00437256"/>
    <w:rsid w:val="00475B9F"/>
    <w:rsid w:val="005276A3"/>
    <w:rsid w:val="00527AE6"/>
    <w:rsid w:val="00584417"/>
    <w:rsid w:val="005F026A"/>
    <w:rsid w:val="0068199E"/>
    <w:rsid w:val="007964C7"/>
    <w:rsid w:val="007F3D73"/>
    <w:rsid w:val="008D4B9D"/>
    <w:rsid w:val="008E2CA5"/>
    <w:rsid w:val="00935F80"/>
    <w:rsid w:val="0096325D"/>
    <w:rsid w:val="00A11EE7"/>
    <w:rsid w:val="00AF5935"/>
    <w:rsid w:val="00BA23DF"/>
    <w:rsid w:val="00C13289"/>
    <w:rsid w:val="00C557FA"/>
    <w:rsid w:val="00D32B9A"/>
    <w:rsid w:val="00D97832"/>
    <w:rsid w:val="00DB4641"/>
    <w:rsid w:val="00E16235"/>
    <w:rsid w:val="00E953B7"/>
    <w:rsid w:val="00EA138C"/>
    <w:rsid w:val="00EC1877"/>
    <w:rsid w:val="00EC1A79"/>
    <w:rsid w:val="00F07E64"/>
    <w:rsid w:val="00F30B5C"/>
    <w:rsid w:val="00F84ADE"/>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7B2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160842">
      <w:bodyDiv w:val="1"/>
      <w:marLeft w:val="0"/>
      <w:marRight w:val="0"/>
      <w:marTop w:val="0"/>
      <w:marBottom w:val="0"/>
      <w:divBdr>
        <w:top w:val="none" w:sz="0" w:space="0" w:color="auto"/>
        <w:left w:val="none" w:sz="0" w:space="0" w:color="auto"/>
        <w:bottom w:val="none" w:sz="0" w:space="0" w:color="auto"/>
        <w:right w:val="none" w:sz="0" w:space="0" w:color="auto"/>
      </w:divBdr>
    </w:div>
    <w:div w:id="470169651">
      <w:bodyDiv w:val="1"/>
      <w:marLeft w:val="0"/>
      <w:marRight w:val="0"/>
      <w:marTop w:val="0"/>
      <w:marBottom w:val="0"/>
      <w:divBdr>
        <w:top w:val="none" w:sz="0" w:space="0" w:color="auto"/>
        <w:left w:val="none" w:sz="0" w:space="0" w:color="auto"/>
        <w:bottom w:val="none" w:sz="0" w:space="0" w:color="auto"/>
        <w:right w:val="none" w:sz="0" w:space="0" w:color="auto"/>
      </w:divBdr>
    </w:div>
    <w:div w:id="477571198">
      <w:bodyDiv w:val="1"/>
      <w:marLeft w:val="0"/>
      <w:marRight w:val="0"/>
      <w:marTop w:val="0"/>
      <w:marBottom w:val="0"/>
      <w:divBdr>
        <w:top w:val="none" w:sz="0" w:space="0" w:color="auto"/>
        <w:left w:val="none" w:sz="0" w:space="0" w:color="auto"/>
        <w:bottom w:val="none" w:sz="0" w:space="0" w:color="auto"/>
        <w:right w:val="none" w:sz="0" w:space="0" w:color="auto"/>
      </w:divBdr>
    </w:div>
    <w:div w:id="519123946">
      <w:bodyDiv w:val="1"/>
      <w:marLeft w:val="0"/>
      <w:marRight w:val="0"/>
      <w:marTop w:val="0"/>
      <w:marBottom w:val="0"/>
      <w:divBdr>
        <w:top w:val="none" w:sz="0" w:space="0" w:color="auto"/>
        <w:left w:val="none" w:sz="0" w:space="0" w:color="auto"/>
        <w:bottom w:val="none" w:sz="0" w:space="0" w:color="auto"/>
        <w:right w:val="none" w:sz="0" w:space="0" w:color="auto"/>
      </w:divBdr>
    </w:div>
    <w:div w:id="1073697022">
      <w:bodyDiv w:val="1"/>
      <w:marLeft w:val="0"/>
      <w:marRight w:val="0"/>
      <w:marTop w:val="0"/>
      <w:marBottom w:val="0"/>
      <w:divBdr>
        <w:top w:val="none" w:sz="0" w:space="0" w:color="auto"/>
        <w:left w:val="none" w:sz="0" w:space="0" w:color="auto"/>
        <w:bottom w:val="none" w:sz="0" w:space="0" w:color="auto"/>
        <w:right w:val="none" w:sz="0" w:space="0" w:color="auto"/>
      </w:divBdr>
    </w:div>
    <w:div w:id="1118833001">
      <w:bodyDiv w:val="1"/>
      <w:marLeft w:val="0"/>
      <w:marRight w:val="0"/>
      <w:marTop w:val="0"/>
      <w:marBottom w:val="0"/>
      <w:divBdr>
        <w:top w:val="none" w:sz="0" w:space="0" w:color="auto"/>
        <w:left w:val="none" w:sz="0" w:space="0" w:color="auto"/>
        <w:bottom w:val="none" w:sz="0" w:space="0" w:color="auto"/>
        <w:right w:val="none" w:sz="0" w:space="0" w:color="auto"/>
      </w:divBdr>
    </w:div>
    <w:div w:id="1243299585">
      <w:bodyDiv w:val="1"/>
      <w:marLeft w:val="0"/>
      <w:marRight w:val="0"/>
      <w:marTop w:val="0"/>
      <w:marBottom w:val="0"/>
      <w:divBdr>
        <w:top w:val="none" w:sz="0" w:space="0" w:color="auto"/>
        <w:left w:val="none" w:sz="0" w:space="0" w:color="auto"/>
        <w:bottom w:val="none" w:sz="0" w:space="0" w:color="auto"/>
        <w:right w:val="none" w:sz="0" w:space="0" w:color="auto"/>
      </w:divBdr>
    </w:div>
    <w:div w:id="1453673349">
      <w:bodyDiv w:val="1"/>
      <w:marLeft w:val="0"/>
      <w:marRight w:val="0"/>
      <w:marTop w:val="0"/>
      <w:marBottom w:val="0"/>
      <w:divBdr>
        <w:top w:val="none" w:sz="0" w:space="0" w:color="auto"/>
        <w:left w:val="none" w:sz="0" w:space="0" w:color="auto"/>
        <w:bottom w:val="none" w:sz="0" w:space="0" w:color="auto"/>
        <w:right w:val="none" w:sz="0" w:space="0" w:color="auto"/>
      </w:divBdr>
    </w:div>
    <w:div w:id="1798638697">
      <w:bodyDiv w:val="1"/>
      <w:marLeft w:val="0"/>
      <w:marRight w:val="0"/>
      <w:marTop w:val="0"/>
      <w:marBottom w:val="0"/>
      <w:divBdr>
        <w:top w:val="none" w:sz="0" w:space="0" w:color="auto"/>
        <w:left w:val="none" w:sz="0" w:space="0" w:color="auto"/>
        <w:bottom w:val="none" w:sz="0" w:space="0" w:color="auto"/>
        <w:right w:val="none" w:sz="0" w:space="0" w:color="auto"/>
      </w:divBdr>
    </w:div>
    <w:div w:id="1838417627">
      <w:bodyDiv w:val="1"/>
      <w:marLeft w:val="0"/>
      <w:marRight w:val="0"/>
      <w:marTop w:val="0"/>
      <w:marBottom w:val="0"/>
      <w:divBdr>
        <w:top w:val="none" w:sz="0" w:space="0" w:color="auto"/>
        <w:left w:val="none" w:sz="0" w:space="0" w:color="auto"/>
        <w:bottom w:val="none" w:sz="0" w:space="0" w:color="auto"/>
        <w:right w:val="none" w:sz="0" w:space="0" w:color="auto"/>
      </w:divBdr>
    </w:div>
    <w:div w:id="20246301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713</Words>
  <Characters>4070</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Xiang</dc:creator>
  <cp:keywords/>
  <dc:description/>
  <cp:lastModifiedBy>Qiao Xiang</cp:lastModifiedBy>
  <cp:revision>22</cp:revision>
  <dcterms:created xsi:type="dcterms:W3CDTF">2016-12-05T01:21:00Z</dcterms:created>
  <dcterms:modified xsi:type="dcterms:W3CDTF">2016-12-05T04:07:00Z</dcterms:modified>
</cp:coreProperties>
</file>