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A0A" w:rsidRPr="00937A0A" w:rsidRDefault="00937A0A" w:rsidP="00937A0A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Cs/>
          <w:color w:val="1F1F1F"/>
          <w:sz w:val="30"/>
          <w:szCs w:val="30"/>
          <w:lang w:eastAsia="ru-RU"/>
        </w:rPr>
      </w:pPr>
      <w:r>
        <w:rPr>
          <w:rFonts w:ascii="Arial" w:eastAsia="Times New Roman" w:hAnsi="Arial" w:cs="Arial"/>
          <w:bCs/>
          <w:color w:val="1F1F1F"/>
          <w:sz w:val="30"/>
          <w:szCs w:val="30"/>
          <w:lang w:eastAsia="ru-RU"/>
        </w:rPr>
        <w:t>ДОДАТКОВА УГОДА № 1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до Договору найму (оренди) транспортного засобу № 1575 від 02 травня 2024 року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Місто Одеса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«___» _________ 2026 року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Товариство з обмеженою відповідальністю «АБВ ПРОМ»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(Наймодавець), в особі директора Губи Ірини Василівни, з однієї сторони, та </w:t>
      </w: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Фізична особа-підприємець Губа Андрій Васильович, платник податку на доходи фізичних осіб та єдиного внеску на загальнообов’язкове державне соціальне страхування, який обрав спрощену систему оподаткування за ставкою у розмірі 3% (третя група)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(Наймач), з другої сторони (далі — Сторони), домовилися про наступне: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1. Зміна предмету договору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Сторони дійшли згоди викласти пункт 1 Договору в наступній редакції:</w:t>
      </w:r>
    </w:p>
    <w:p w:rsidR="00937A0A" w:rsidRPr="00937A0A" w:rsidRDefault="00937A0A" w:rsidP="0012396D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«1. Наймодавець передає, а також зобов’язується забезпечити своїми силами або шляхом залучення третіх осіб керування та технічну експлуатацію, а Наймач приймає у тимчасове платне користування під керуванням екіпажу, наданого Наймодавцем, транспортний засіб марки DAF, модель FTP XF 105, 2013 року випуску, ідентифікаційний номер XLRTG47MS0G017801, реєстраційний номер ВН1575РК, тип – спеціалізований вантажний сідловий тягач, належний Наймодавцю на підставі Статуту та Протоколу № 1 від 02 травня 2024 року. Екіпаж </w:t>
      </w:r>
      <w:proofErr w:type="gramStart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</w:t>
      </w:r>
      <w:proofErr w:type="gramEnd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ідпорядковується розпорядженням Наймодавця щодо керування та технічної експлуатації і розпорядженням Наймача щодо комерційної експлуатації.»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2. Обов'язки щодо утримання та керування</w:t>
      </w:r>
    </w:p>
    <w:p w:rsidR="00937A0A" w:rsidRPr="00937A0A" w:rsidRDefault="00937A0A" w:rsidP="00937A0A">
      <w:pPr>
        <w:shd w:val="clear" w:color="auto" w:fill="FFFFFF"/>
        <w:spacing w:after="12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Виключити пункти 6, 7, 8 Договору  (щодо обов'язків Наймача з ремонту та страхування) та замінити їх наступними умовами згідно зі зразком: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Наймодавець зобов’язаний: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proofErr w:type="gramStart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п</w:t>
      </w:r>
      <w:proofErr w:type="gramEnd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ідтримувати ТЗ у належному стані, проводити поточний та капітальний ремонт, забезпечувати запчастинами , нести витрати з оплати послуг екіпажу та здійснювати щорічний тех-огляд.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Наймач</w:t>
      </w:r>
      <w:proofErr w:type="spellEnd"/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зобов’язаний</w:t>
      </w:r>
      <w:proofErr w:type="spellEnd"/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: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</w:t>
      </w:r>
      <w:proofErr w:type="spellStart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використовувати</w:t>
      </w:r>
      <w:proofErr w:type="spellEnd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ТЗ за призначенням та забезпечувати його пальним.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3. Орендна плата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Змінити пункт 12 Договору  відповідно до нових умов (враховуючи послуги екіпажу):</w:t>
      </w:r>
    </w:p>
    <w:p w:rsidR="00937A0A" w:rsidRPr="00937A0A" w:rsidRDefault="00937A0A" w:rsidP="0012396D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lastRenderedPageBreak/>
        <w:t>«12. Розмір плати за користування ТЗ та послуги з керування становить </w:t>
      </w: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25 000,00 грн.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(двадцять п’ять тисяч гривень 00 копійок) на місяць. Загальна сума договору (за найм транспортного засобу) становить 300 000,00 грн. (триста тисяч гривень 00 копійок). </w:t>
      </w:r>
      <w:proofErr w:type="gramStart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</w:t>
      </w:r>
      <w:proofErr w:type="gramEnd"/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 xml:space="preserve"> складу плати включено вартість праці екіпажу та обслуговування ТЗ.»</w:t>
      </w: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4. Відповідальність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Доповнити Договір пунктом: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«Наймач не несе відповідальності за технічний стан та пошкодження ТЗ в результаті неправильних дій або бездіяльності Екіпажу.»</w:t>
      </w:r>
    </w:p>
    <w:p w:rsidR="00937A0A" w:rsidRPr="00937A0A" w:rsidRDefault="00937A0A" w:rsidP="00937A0A">
      <w:pPr>
        <w:shd w:val="clear" w:color="auto" w:fill="FFFFFF"/>
        <w:spacing w:after="10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</w:p>
    <w:p w:rsidR="00937A0A" w:rsidRPr="00937A0A" w:rsidRDefault="00937A0A" w:rsidP="00937A0A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5. Прикінцеві положення</w:t>
      </w:r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Ця Додаткова угода є невід’ємною частиною Договору.</w:t>
      </w:r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Усі інші умови Договору, не змінені цією Угодою, залишаються чинними.</w:t>
      </w:r>
    </w:p>
    <w:p w:rsidR="00937A0A" w:rsidRPr="00937A0A" w:rsidRDefault="00937A0A" w:rsidP="00937A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Дана угода підлягає нотаріальному посвідченню.</w:t>
      </w:r>
    </w:p>
    <w:p w:rsidR="00937A0A" w:rsidRPr="00937A0A" w:rsidRDefault="00937A0A" w:rsidP="00937A0A">
      <w:pPr>
        <w:shd w:val="clear" w:color="auto" w:fill="FFFFFF"/>
        <w:spacing w:after="0" w:line="240" w:lineRule="auto"/>
        <w:textAlignment w:val="bottom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 w:val="0"/>
          <w:color w:val="1F1F1F"/>
          <w:spacing w:val="2"/>
          <w:sz w:val="18"/>
          <w:lang w:eastAsia="ru-RU"/>
        </w:rPr>
        <w:t>+1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Підписи Сторін:</w:t>
      </w:r>
    </w:p>
    <w:p w:rsidR="00937A0A" w:rsidRPr="00937A0A" w:rsidRDefault="00937A0A" w:rsidP="00937A0A">
      <w:pPr>
        <w:shd w:val="clear" w:color="auto" w:fill="FFFFFF"/>
        <w:spacing w:after="24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 Наймодавця: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_________ (Губа І.В.) </w:t>
      </w:r>
      <w:r>
        <w:rPr>
          <w:rFonts w:ascii="Arial" w:eastAsia="Times New Roman" w:hAnsi="Arial" w:cs="Arial"/>
          <w:bCs/>
          <w:color w:val="1F1F1F"/>
          <w:sz w:val="24"/>
          <w:szCs w:val="24"/>
          <w:lang w:eastAsia="ru-RU"/>
        </w:rPr>
        <w:t>Від Наймача:</w:t>
      </w:r>
      <w:r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t> _________ (Губа А.В.)</w:t>
      </w:r>
    </w:p>
    <w:p w:rsidR="00937A0A" w:rsidRPr="00937A0A" w:rsidRDefault="00BD7B6B" w:rsidP="00937A0A">
      <w:pPr>
        <w:shd w:val="clear" w:color="auto" w:fill="FFFFFF"/>
        <w:spacing w:after="0" w:line="240" w:lineRule="auto"/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</w:pPr>
      <w:r w:rsidRPr="00BD7B6B">
        <w:rPr>
          <w:rFonts w:ascii="Arial" w:eastAsia="Times New Roman" w:hAnsi="Arial" w:cs="Arial"/>
          <w:b w:val="0"/>
          <w:color w:val="1F1F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C45BD" w:rsidRDefault="003C45BD"/>
    <w:sectPr w:rsidR="003C45BD" w:rsidSect="000C76B6">
      <w:pgSz w:w="11906" w:h="16838" w:code="9"/>
      <w:pgMar w:top="1134" w:right="244" w:bottom="1276" w:left="1843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D46A2"/>
    <w:multiLevelType w:val="multilevel"/>
    <w:tmpl w:val="FBD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9F750A"/>
    <w:multiLevelType w:val="multilevel"/>
    <w:tmpl w:val="A55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C466A9"/>
    <w:multiLevelType w:val="multilevel"/>
    <w:tmpl w:val="645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D94070"/>
    <w:multiLevelType w:val="multilevel"/>
    <w:tmpl w:val="94C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937A0A"/>
    <w:rsid w:val="000C76B6"/>
    <w:rsid w:val="0012396D"/>
    <w:rsid w:val="00273D7D"/>
    <w:rsid w:val="00361EE4"/>
    <w:rsid w:val="003C45BD"/>
    <w:rsid w:val="00527358"/>
    <w:rsid w:val="00762E87"/>
    <w:rsid w:val="00884E8A"/>
    <w:rsid w:val="00937A0A"/>
    <w:rsid w:val="00BD7B6B"/>
    <w:rsid w:val="00EF5AFD"/>
    <w:rsid w:val="00FD6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EE4"/>
  </w:style>
  <w:style w:type="paragraph" w:styleId="1">
    <w:name w:val="heading 1"/>
    <w:basedOn w:val="a"/>
    <w:next w:val="a"/>
    <w:link w:val="10"/>
    <w:uiPriority w:val="9"/>
    <w:qFormat/>
    <w:rsid w:val="00361E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7C9163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1E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A5B592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37A0A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EE4"/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61EE4"/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361EE4"/>
    <w:pPr>
      <w:spacing w:after="200" w:line="240" w:lineRule="auto"/>
    </w:pPr>
    <w:rPr>
      <w:i/>
      <w:iCs/>
      <w:color w:val="444D26" w:themeColor="text2"/>
      <w:sz w:val="18"/>
    </w:rPr>
  </w:style>
  <w:style w:type="paragraph" w:styleId="a4">
    <w:name w:val="Title"/>
    <w:basedOn w:val="a"/>
    <w:next w:val="a"/>
    <w:link w:val="a5"/>
    <w:uiPriority w:val="10"/>
    <w:qFormat/>
    <w:rsid w:val="00361EE4"/>
    <w:pPr>
      <w:pBdr>
        <w:bottom w:val="single" w:sz="8" w:space="4" w:color="A5B59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361EE4"/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styleId="a6">
    <w:name w:val="Emphasis"/>
    <w:basedOn w:val="a0"/>
    <w:uiPriority w:val="20"/>
    <w:qFormat/>
    <w:rsid w:val="00361EE4"/>
    <w:rPr>
      <w:i/>
      <w:iCs/>
    </w:rPr>
  </w:style>
  <w:style w:type="paragraph" w:styleId="a7">
    <w:name w:val="No Spacing"/>
    <w:uiPriority w:val="1"/>
    <w:qFormat/>
    <w:rsid w:val="00361EE4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361EE4"/>
    <w:pPr>
      <w:ind w:left="720"/>
      <w:contextualSpacing/>
    </w:pPr>
  </w:style>
  <w:style w:type="character" w:styleId="a9">
    <w:name w:val="Subtle Emphasis"/>
    <w:basedOn w:val="a0"/>
    <w:uiPriority w:val="19"/>
    <w:qFormat/>
    <w:rsid w:val="00361EE4"/>
    <w:rPr>
      <w:i/>
      <w:iCs/>
      <w:color w:val="808080" w:themeColor="text1" w:themeTint="7F"/>
    </w:rPr>
  </w:style>
  <w:style w:type="paragraph" w:customStyle="1" w:styleId="21">
    <w:name w:val="2"/>
    <w:basedOn w:val="a"/>
    <w:next w:val="a4"/>
    <w:qFormat/>
    <w:rsid w:val="00361EE4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7A0A"/>
    <w:rPr>
      <w:rFonts w:eastAsia="Times New Roman"/>
      <w:bCs/>
      <w:sz w:val="27"/>
      <w:szCs w:val="27"/>
      <w:lang w:eastAsia="ru-RU"/>
    </w:rPr>
  </w:style>
  <w:style w:type="character" w:customStyle="1" w:styleId="cdk-visually-hidden">
    <w:name w:val="cdk-visually-hidden"/>
    <w:basedOn w:val="a0"/>
    <w:rsid w:val="00937A0A"/>
  </w:style>
  <w:style w:type="paragraph" w:styleId="aa">
    <w:name w:val="Normal (Web)"/>
    <w:basedOn w:val="a"/>
    <w:uiPriority w:val="99"/>
    <w:semiHidden/>
    <w:unhideWhenUsed/>
    <w:rsid w:val="00937A0A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character" w:customStyle="1" w:styleId="citation-166">
    <w:name w:val="citation-166"/>
    <w:basedOn w:val="a0"/>
    <w:rsid w:val="00937A0A"/>
  </w:style>
  <w:style w:type="character" w:customStyle="1" w:styleId="citation-165">
    <w:name w:val="citation-165"/>
    <w:basedOn w:val="a0"/>
    <w:rsid w:val="00937A0A"/>
  </w:style>
  <w:style w:type="character" w:customStyle="1" w:styleId="button-label">
    <w:name w:val="button-label"/>
    <w:basedOn w:val="a0"/>
    <w:rsid w:val="00937A0A"/>
  </w:style>
  <w:style w:type="character" w:customStyle="1" w:styleId="citation-164">
    <w:name w:val="citation-164"/>
    <w:basedOn w:val="a0"/>
    <w:rsid w:val="00937A0A"/>
  </w:style>
  <w:style w:type="character" w:customStyle="1" w:styleId="citation-163">
    <w:name w:val="citation-163"/>
    <w:basedOn w:val="a0"/>
    <w:rsid w:val="00937A0A"/>
  </w:style>
  <w:style w:type="character" w:customStyle="1" w:styleId="citation-162">
    <w:name w:val="citation-162"/>
    <w:basedOn w:val="a0"/>
    <w:rsid w:val="00937A0A"/>
  </w:style>
  <w:style w:type="character" w:customStyle="1" w:styleId="citation-161">
    <w:name w:val="citation-161"/>
    <w:basedOn w:val="a0"/>
    <w:rsid w:val="00937A0A"/>
  </w:style>
  <w:style w:type="character" w:customStyle="1" w:styleId="citation-160">
    <w:name w:val="citation-160"/>
    <w:basedOn w:val="a0"/>
    <w:rsid w:val="00937A0A"/>
  </w:style>
  <w:style w:type="character" w:customStyle="1" w:styleId="citation-159">
    <w:name w:val="citation-159"/>
    <w:basedOn w:val="a0"/>
    <w:rsid w:val="00937A0A"/>
  </w:style>
  <w:style w:type="character" w:customStyle="1" w:styleId="citation-158">
    <w:name w:val="citation-158"/>
    <w:basedOn w:val="a0"/>
    <w:rsid w:val="00937A0A"/>
  </w:style>
  <w:style w:type="character" w:customStyle="1" w:styleId="citation-157">
    <w:name w:val="citation-157"/>
    <w:basedOn w:val="a0"/>
    <w:rsid w:val="00937A0A"/>
  </w:style>
  <w:style w:type="character" w:customStyle="1" w:styleId="citation-156">
    <w:name w:val="citation-156"/>
    <w:basedOn w:val="a0"/>
    <w:rsid w:val="00937A0A"/>
  </w:style>
  <w:style w:type="character" w:customStyle="1" w:styleId="citation-155">
    <w:name w:val="citation-155"/>
    <w:basedOn w:val="a0"/>
    <w:rsid w:val="00937A0A"/>
  </w:style>
  <w:style w:type="character" w:customStyle="1" w:styleId="citation-154">
    <w:name w:val="citation-154"/>
    <w:basedOn w:val="a0"/>
    <w:rsid w:val="00937A0A"/>
  </w:style>
  <w:style w:type="character" w:customStyle="1" w:styleId="citation-153">
    <w:name w:val="citation-153"/>
    <w:basedOn w:val="a0"/>
    <w:rsid w:val="00937A0A"/>
  </w:style>
  <w:style w:type="character" w:customStyle="1" w:styleId="citation-152">
    <w:name w:val="citation-152"/>
    <w:basedOn w:val="a0"/>
    <w:rsid w:val="00937A0A"/>
  </w:style>
  <w:style w:type="character" w:customStyle="1" w:styleId="citation-151">
    <w:name w:val="citation-151"/>
    <w:basedOn w:val="a0"/>
    <w:rsid w:val="00937A0A"/>
  </w:style>
  <w:style w:type="character" w:customStyle="1" w:styleId="citation-150">
    <w:name w:val="citation-150"/>
    <w:basedOn w:val="a0"/>
    <w:rsid w:val="00937A0A"/>
  </w:style>
  <w:style w:type="character" w:customStyle="1" w:styleId="citation-149">
    <w:name w:val="citation-149"/>
    <w:basedOn w:val="a0"/>
    <w:rsid w:val="00937A0A"/>
  </w:style>
  <w:style w:type="character" w:customStyle="1" w:styleId="citation-148">
    <w:name w:val="citation-148"/>
    <w:basedOn w:val="a0"/>
    <w:rsid w:val="00937A0A"/>
  </w:style>
  <w:style w:type="character" w:customStyle="1" w:styleId="citation-147">
    <w:name w:val="citation-147"/>
    <w:basedOn w:val="a0"/>
    <w:rsid w:val="00937A0A"/>
  </w:style>
  <w:style w:type="character" w:customStyle="1" w:styleId="citation-146">
    <w:name w:val="citation-146"/>
    <w:basedOn w:val="a0"/>
    <w:rsid w:val="00937A0A"/>
  </w:style>
  <w:style w:type="character" w:customStyle="1" w:styleId="citation-145">
    <w:name w:val="citation-145"/>
    <w:basedOn w:val="a0"/>
    <w:rsid w:val="00937A0A"/>
  </w:style>
  <w:style w:type="paragraph" w:styleId="ab">
    <w:name w:val="Balloon Text"/>
    <w:basedOn w:val="a"/>
    <w:link w:val="ac"/>
    <w:uiPriority w:val="99"/>
    <w:semiHidden/>
    <w:unhideWhenUsed/>
    <w:rsid w:val="009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37A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975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6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0513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22660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8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Бумажная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FFFFFF"/>
        </a:solidFill>
        <a:ln w="9525">
          <a:solidFill>
            <a:srgbClr val="A5A5A5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>HP</Company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 Sanalati</dc:creator>
  <cp:lastModifiedBy>Viktor Sanalati</cp:lastModifiedBy>
  <cp:revision>2</cp:revision>
  <cp:lastPrinted>2026-02-12T13:58:00Z</cp:lastPrinted>
  <dcterms:created xsi:type="dcterms:W3CDTF">2026-02-12T14:17:00Z</dcterms:created>
  <dcterms:modified xsi:type="dcterms:W3CDTF">2026-02-12T14:17:00Z</dcterms:modified>
</cp:coreProperties>
</file>