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0D" w:rsidRPr="003D540D" w:rsidRDefault="003D540D" w:rsidP="003D540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AR"/>
        </w:rPr>
      </w:pPr>
      <w:r w:rsidRPr="003D540D">
        <w:rPr>
          <w:rFonts w:ascii="Georgia" w:eastAsia="Times New Roman" w:hAnsi="Georgia" w:cs="Times New Roman"/>
          <w:color w:val="000000"/>
          <w:sz w:val="36"/>
          <w:szCs w:val="36"/>
          <w:lang w:eastAsia="es-AR"/>
        </w:rPr>
        <w:t xml:space="preserve">Música y </w:t>
      </w:r>
      <w:proofErr w:type="gramStart"/>
      <w:r w:rsidRPr="003D540D">
        <w:rPr>
          <w:rFonts w:ascii="Georgia" w:eastAsia="Times New Roman" w:hAnsi="Georgia" w:cs="Times New Roman"/>
          <w:color w:val="000000"/>
          <w:sz w:val="36"/>
          <w:szCs w:val="36"/>
          <w:lang w:eastAsia="es-AR"/>
        </w:rPr>
        <w:t>danza</w:t>
      </w:r>
      <w:r w:rsidRPr="003D540D">
        <w:rPr>
          <w:rFonts w:ascii="Arial" w:eastAsia="Times New Roman" w:hAnsi="Arial" w:cs="Arial"/>
          <w:color w:val="555555"/>
          <w:sz w:val="24"/>
          <w:szCs w:val="24"/>
          <w:lang w:eastAsia="es-AR"/>
        </w:rPr>
        <w:t>[</w:t>
      </w:r>
      <w:proofErr w:type="gramEnd"/>
      <w:hyperlink r:id="rId4" w:tooltip="Editar sección: Música y danza" w:history="1">
        <w:r w:rsidRPr="003D540D">
          <w:rPr>
            <w:rFonts w:ascii="Arial" w:eastAsia="Times New Roman" w:hAnsi="Arial" w:cs="Arial"/>
            <w:color w:val="0B0080"/>
            <w:sz w:val="24"/>
            <w:szCs w:val="24"/>
            <w:lang w:eastAsia="es-AR"/>
          </w:rPr>
          <w:t>editar</w:t>
        </w:r>
      </w:hyperlink>
      <w:r w:rsidRPr="003D540D">
        <w:rPr>
          <w:rFonts w:ascii="Arial" w:eastAsia="Times New Roman" w:hAnsi="Arial" w:cs="Arial"/>
          <w:color w:val="555555"/>
          <w:sz w:val="24"/>
          <w:szCs w:val="24"/>
          <w:lang w:eastAsia="es-AR"/>
        </w:rPr>
        <w:t>]</w:t>
      </w:r>
    </w:p>
    <w:p w:rsidR="003D540D" w:rsidRPr="003D540D" w:rsidRDefault="003D540D" w:rsidP="003D540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AR"/>
        </w:rPr>
      </w:pPr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Las Maldivas tienen afinidad culturalmente con el norte de la India a través de su lenguaje, que está relacionada con las lenguas de este. Las Generaciones anteriores prefieren ver películas en hindi y le gusta escuchar canciones en hindi. Muchas canciones populares de Maldivas se basan en melodías hindi. La razón es el lenguaje, los ritmos y cadencias similares que desarrollan. De hecho, es muy fácil para los habitantes de las Maldivas para encajar letras locales en una canción hindú. Canciones de 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fldChar w:fldCharType="begin"/>
      </w:r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instrText xml:space="preserve"> HYPERLINK "https://es.wikipedia.org/wiki/Bollywood" \o "Bollywood" </w:instrText>
      </w:r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fldChar w:fldCharType="separate"/>
      </w:r>
      <w:r w:rsidRPr="003D540D">
        <w:rPr>
          <w:rFonts w:ascii="Arial" w:eastAsia="Times New Roman" w:hAnsi="Arial" w:cs="Arial"/>
          <w:color w:val="0B0080"/>
          <w:sz w:val="21"/>
          <w:szCs w:val="21"/>
          <w:lang w:eastAsia="es-AR"/>
        </w:rPr>
        <w:t>Bollywood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fldChar w:fldCharType="end"/>
      </w:r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 son algunas de las canciones más populares en Maldivas, especialmente los más antiguos de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Mohammad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Rafi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,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Mukesh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, Lata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Mangeshkar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,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Asha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Bhonsle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. Por lo tanto la mayoría de los bailes de las Maldivas y canciones locales se basan en (o tienen influencia de) bailes del norte de la India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Kathak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 y canciones Hindi.</w:t>
      </w:r>
    </w:p>
    <w:p w:rsidR="003D540D" w:rsidRPr="003D540D" w:rsidRDefault="003D540D" w:rsidP="003D540D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s-AR"/>
        </w:rPr>
      </w:pPr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El instrumento musical favorito de los habitantes de las Maldivas es el </w:t>
      </w:r>
      <w:hyperlink r:id="rId5" w:tooltip="Bulbul" w:history="1">
        <w:r w:rsidRPr="003D540D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>bulbul</w:t>
        </w:r>
      </w:hyperlink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, una especie de acordeón horizontal. Este instrumento también se utiliza para acompañar cantos devocionales, como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Maulud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 y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Maadhaha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. El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Bodu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 </w:t>
      </w:r>
      <w:proofErr w:type="spellStart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>Beru</w:t>
      </w:r>
      <w:proofErr w:type="spellEnd"/>
      <w:r w:rsidRPr="003D540D">
        <w:rPr>
          <w:rFonts w:ascii="Arial" w:eastAsia="Times New Roman" w:hAnsi="Arial" w:cs="Arial"/>
          <w:color w:val="252525"/>
          <w:sz w:val="21"/>
          <w:szCs w:val="21"/>
          <w:lang w:eastAsia="es-AR"/>
        </w:rPr>
        <w:t xml:space="preserve"> (literalmente "tambor grande") actuaciones con tambores, se dice que tienen raíces africanas.</w:t>
      </w:r>
    </w:p>
    <w:p w:rsidR="00977057" w:rsidRDefault="00977057">
      <w:bookmarkStart w:id="0" w:name="_GoBack"/>
      <w:bookmarkEnd w:id="0"/>
    </w:p>
    <w:sectPr w:rsidR="00977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CC"/>
    <w:rsid w:val="003D540D"/>
    <w:rsid w:val="00977057"/>
    <w:rsid w:val="00C7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ACFA5EF-EA82-46BF-B10B-2DB36C11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5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540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mw-headline">
    <w:name w:val="mw-headline"/>
    <w:basedOn w:val="Fuentedeprrafopredeter"/>
    <w:rsid w:val="003D540D"/>
  </w:style>
  <w:style w:type="character" w:customStyle="1" w:styleId="mw-editsection">
    <w:name w:val="mw-editsection"/>
    <w:basedOn w:val="Fuentedeprrafopredeter"/>
    <w:rsid w:val="003D540D"/>
  </w:style>
  <w:style w:type="character" w:customStyle="1" w:styleId="mw-editsection-bracket">
    <w:name w:val="mw-editsection-bracket"/>
    <w:basedOn w:val="Fuentedeprrafopredeter"/>
    <w:rsid w:val="003D540D"/>
  </w:style>
  <w:style w:type="character" w:styleId="Hipervnculo">
    <w:name w:val="Hyperlink"/>
    <w:basedOn w:val="Fuentedeprrafopredeter"/>
    <w:uiPriority w:val="99"/>
    <w:semiHidden/>
    <w:unhideWhenUsed/>
    <w:rsid w:val="003D54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3D5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Bulbul" TargetMode="External"/><Relationship Id="rId4" Type="http://schemas.openxmlformats.org/officeDocument/2006/relationships/hyperlink" Target="https://es.wikipedia.org/w/index.php?title=Cultura_de_Maldivas&amp;action=edit&amp;section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2016-09-28T00:03:00Z</dcterms:created>
  <dcterms:modified xsi:type="dcterms:W3CDTF">2016-09-28T00:34:00Z</dcterms:modified>
</cp:coreProperties>
</file>