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89DDF" w14:textId="77777777" w:rsidR="00B72072" w:rsidRDefault="00000000">
      <w:pPr>
        <w:spacing w:after="0" w:line="240" w:lineRule="auto"/>
        <w:jc w:val="center"/>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МИНИСТЕРСТВО НАУКИ И ВЫСШЕГО ОБРАЗОВАНИЯ</w:t>
      </w:r>
    </w:p>
    <w:p w14:paraId="59CD363F" w14:textId="77777777" w:rsidR="00B72072" w:rsidRDefault="00000000">
      <w:pPr>
        <w:spacing w:after="0" w:line="240" w:lineRule="auto"/>
        <w:jc w:val="center"/>
        <w:rPr>
          <w:rFonts w:ascii="Times New Roman" w:eastAsia="Times New Roman" w:hAnsi="Times New Roman" w:cs="Times New Roman"/>
          <w:b/>
          <w:smallCaps/>
          <w:color w:val="000000"/>
          <w:sz w:val="26"/>
          <w:szCs w:val="26"/>
        </w:rPr>
      </w:pPr>
      <w:r>
        <w:rPr>
          <w:rFonts w:ascii="Times New Roman" w:eastAsia="Times New Roman" w:hAnsi="Times New Roman" w:cs="Times New Roman"/>
          <w:b/>
          <w:smallCaps/>
          <w:color w:val="000000"/>
          <w:sz w:val="26"/>
          <w:szCs w:val="26"/>
        </w:rPr>
        <w:t>РОССИЙСКОЙ ФЕДЕРАЦИИ</w:t>
      </w:r>
    </w:p>
    <w:p w14:paraId="30A6FE9B" w14:textId="77777777" w:rsidR="00B72072"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автономное образовательное учреждение</w:t>
      </w:r>
    </w:p>
    <w:p w14:paraId="1182537B" w14:textId="77777777" w:rsidR="00B72072"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высшего образования </w:t>
      </w:r>
    </w:p>
    <w:p w14:paraId="4FC960FC" w14:textId="77777777" w:rsidR="00B72072"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«Санкт-Петербургский политехнический университет Петра Великого»</w:t>
      </w:r>
      <w:r>
        <w:rPr>
          <w:rFonts w:ascii="Times New Roman" w:eastAsia="Times New Roman" w:hAnsi="Times New Roman" w:cs="Times New Roman"/>
          <w:sz w:val="20"/>
          <w:szCs w:val="20"/>
        </w:rPr>
        <w:t xml:space="preserve"> </w:t>
      </w:r>
    </w:p>
    <w:p w14:paraId="7B9A9270" w14:textId="77777777" w:rsidR="00B72072" w:rsidRDefault="0000000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w:t>
      </w:r>
      <w:proofErr w:type="spellStart"/>
      <w:r>
        <w:rPr>
          <w:rFonts w:ascii="Times New Roman" w:eastAsia="Times New Roman" w:hAnsi="Times New Roman" w:cs="Times New Roman"/>
          <w:sz w:val="28"/>
          <w:szCs w:val="28"/>
        </w:rPr>
        <w:t>СПбПУ</w:t>
      </w:r>
      <w:proofErr w:type="spellEnd"/>
      <w:r>
        <w:rPr>
          <w:rFonts w:ascii="Times New Roman" w:eastAsia="Times New Roman" w:hAnsi="Times New Roman" w:cs="Times New Roman"/>
          <w:sz w:val="28"/>
          <w:szCs w:val="28"/>
        </w:rPr>
        <w:t xml:space="preserve">») </w:t>
      </w:r>
    </w:p>
    <w:p w14:paraId="73F0CC4B" w14:textId="77777777" w:rsidR="00B72072" w:rsidRDefault="00000000">
      <w:pPr>
        <w:spacing w:after="288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Институт среднего профессионального образования</w:t>
      </w:r>
      <w:r>
        <w:rPr>
          <w:rFonts w:ascii="Times New Roman" w:eastAsia="Times New Roman" w:hAnsi="Times New Roman" w:cs="Times New Roman"/>
          <w:sz w:val="24"/>
          <w:szCs w:val="24"/>
        </w:rPr>
        <w:t xml:space="preserve"> </w:t>
      </w:r>
    </w:p>
    <w:p w14:paraId="77DA51F4" w14:textId="77777777" w:rsidR="00B72072" w:rsidRDefault="00000000">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Отчёт по лабораторной работе № 1</w:t>
      </w:r>
    </w:p>
    <w:p w14:paraId="0D86EF76" w14:textId="77777777" w:rsidR="00B72072" w:rsidRDefault="00000000">
      <w:pPr>
        <w:spacing w:after="4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по учебной дисциплине «МДК»</w:t>
      </w:r>
    </w:p>
    <w:p w14:paraId="0C9D320D" w14:textId="77777777" w:rsidR="00B72072" w:rsidRDefault="00000000">
      <w:pPr>
        <w:spacing w:after="108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32"/>
          <w:szCs w:val="32"/>
        </w:rPr>
        <w:t>Тема: «</w:t>
      </w:r>
      <w:r>
        <w:rPr>
          <w:rFonts w:ascii="Times New Roman" w:eastAsia="Times New Roman" w:hAnsi="Times New Roman" w:cs="Times New Roman"/>
          <w:b/>
          <w:color w:val="000000"/>
          <w:sz w:val="28"/>
          <w:szCs w:val="28"/>
        </w:rPr>
        <w:t>Проектирование графического интерфейса пользователя</w:t>
      </w:r>
      <w:r>
        <w:rPr>
          <w:rFonts w:ascii="Times New Roman" w:eastAsia="Times New Roman" w:hAnsi="Times New Roman" w:cs="Times New Roman"/>
          <w:b/>
          <w:sz w:val="32"/>
          <w:szCs w:val="32"/>
        </w:rPr>
        <w:t>»</w:t>
      </w:r>
    </w:p>
    <w:p w14:paraId="0595C856" w14:textId="77777777" w:rsidR="00B72072" w:rsidRDefault="00000000">
      <w:pPr>
        <w:tabs>
          <w:tab w:val="left" w:pos="4820"/>
        </w:tabs>
        <w:spacing w:after="20" w:line="240" w:lineRule="auto"/>
        <w:ind w:firstLine="480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Выполнил(а) студент(ка) </w:t>
      </w:r>
    </w:p>
    <w:p w14:paraId="5E3333C7" w14:textId="77777777" w:rsidR="00B72072" w:rsidRDefault="00000000">
      <w:pPr>
        <w:tabs>
          <w:tab w:val="left" w:pos="1416"/>
          <w:tab w:val="center" w:pos="4662"/>
        </w:tabs>
        <w:spacing w:after="20" w:line="240" w:lineRule="auto"/>
        <w:ind w:firstLine="15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специальности 09.02.07</w:t>
      </w:r>
    </w:p>
    <w:p w14:paraId="6D563D65" w14:textId="77777777" w:rsidR="00B72072" w:rsidRDefault="00000000">
      <w:pPr>
        <w:tabs>
          <w:tab w:val="left" w:pos="1416"/>
          <w:tab w:val="center" w:pos="4662"/>
        </w:tabs>
        <w:spacing w:after="240" w:line="240" w:lineRule="auto"/>
        <w:ind w:firstLine="15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Информационные системы и программирование</w:t>
      </w:r>
    </w:p>
    <w:p w14:paraId="207E3F4F" w14:textId="77777777" w:rsidR="00B72072" w:rsidRDefault="00000000">
      <w:pPr>
        <w:tabs>
          <w:tab w:val="left" w:pos="4060"/>
        </w:tabs>
        <w:spacing w:after="20" w:line="240" w:lineRule="auto"/>
        <w:ind w:firstLine="480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II курса группы 22919/21</w:t>
      </w:r>
    </w:p>
    <w:p w14:paraId="264F77AB" w14:textId="77777777" w:rsidR="00B72072" w:rsidRDefault="00000000">
      <w:pPr>
        <w:tabs>
          <w:tab w:val="left" w:pos="4060"/>
        </w:tabs>
        <w:spacing w:after="720" w:line="240" w:lineRule="auto"/>
        <w:ind w:firstLine="480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Новикова Софья Михайловна</w:t>
      </w:r>
    </w:p>
    <w:p w14:paraId="51AE96EA" w14:textId="77777777" w:rsidR="00B72072" w:rsidRDefault="00000000">
      <w:pPr>
        <w:tabs>
          <w:tab w:val="left" w:pos="4060"/>
        </w:tabs>
        <w:spacing w:after="20" w:line="240" w:lineRule="auto"/>
        <w:ind w:firstLine="4805"/>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w:t>
      </w:r>
    </w:p>
    <w:p w14:paraId="31E066E6" w14:textId="77777777" w:rsidR="00B72072" w:rsidRDefault="00000000">
      <w:pPr>
        <w:tabs>
          <w:tab w:val="left" w:pos="4060"/>
        </w:tabs>
        <w:spacing w:after="20" w:line="240" w:lineRule="auto"/>
        <w:ind w:firstLine="4805"/>
        <w:jc w:val="right"/>
        <w:rPr>
          <w:rFonts w:ascii="Times New Roman" w:eastAsia="Times New Roman" w:hAnsi="Times New Roman" w:cs="Times New Roman"/>
          <w:sz w:val="32"/>
          <w:szCs w:val="32"/>
        </w:rPr>
      </w:pPr>
      <w:r>
        <w:rPr>
          <w:rFonts w:ascii="Times New Roman" w:eastAsia="Times New Roman" w:hAnsi="Times New Roman" w:cs="Times New Roman"/>
          <w:sz w:val="28"/>
          <w:szCs w:val="28"/>
        </w:rPr>
        <w:t>Иванова Дарья Васильевна</w:t>
      </w:r>
    </w:p>
    <w:p w14:paraId="08D861DF" w14:textId="77777777" w:rsidR="00B72072" w:rsidRDefault="00000000">
      <w:pPr>
        <w:tabs>
          <w:tab w:val="left" w:pos="4060"/>
        </w:tabs>
        <w:spacing w:after="1440" w:line="240" w:lineRule="auto"/>
        <w:ind w:right="282"/>
        <w:rPr>
          <w:rFonts w:ascii="Times New Roman" w:eastAsia="Times New Roman" w:hAnsi="Times New Roman" w:cs="Times New Roman"/>
          <w:sz w:val="20"/>
          <w:szCs w:val="20"/>
        </w:rPr>
      </w:pPr>
      <w:r>
        <w:rPr>
          <w:rFonts w:ascii="Times New Roman" w:eastAsia="Times New Roman" w:hAnsi="Times New Roman" w:cs="Times New Roman"/>
          <w:sz w:val="32"/>
          <w:szCs w:val="32"/>
        </w:rPr>
        <w:tab/>
      </w:r>
    </w:p>
    <w:p w14:paraId="702F5318" w14:textId="77777777" w:rsidR="00B72072" w:rsidRDefault="00000000">
      <w:pPr>
        <w:tabs>
          <w:tab w:val="left" w:pos="406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6293AA91" w14:textId="77777777" w:rsidR="00B72072" w:rsidRDefault="00000000">
      <w:pPr>
        <w:tabs>
          <w:tab w:val="left" w:pos="406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2023</w:t>
      </w:r>
    </w:p>
    <w:p w14:paraId="56035743" w14:textId="77777777" w:rsidR="00B72072" w:rsidRDefault="00000000">
      <w:pPr>
        <w:spacing w:line="259" w:lineRule="auto"/>
        <w:rPr>
          <w:rFonts w:ascii="Times New Roman" w:eastAsia="Times New Roman" w:hAnsi="Times New Roman" w:cs="Times New Roman"/>
          <w:sz w:val="28"/>
          <w:szCs w:val="28"/>
        </w:rPr>
      </w:pPr>
      <w:r>
        <w:br w:type="page"/>
      </w:r>
    </w:p>
    <w:p w14:paraId="59379655" w14:textId="77777777" w:rsidR="00B72072" w:rsidRDefault="00B72072">
      <w:pPr>
        <w:spacing w:after="0" w:line="240" w:lineRule="auto"/>
        <w:ind w:left="703"/>
        <w:rPr>
          <w:rFonts w:ascii="Times New Roman" w:eastAsia="Times New Roman" w:hAnsi="Times New Roman" w:cs="Times New Roman"/>
          <w:b/>
          <w:color w:val="000000"/>
          <w:sz w:val="28"/>
          <w:szCs w:val="28"/>
        </w:rPr>
      </w:pPr>
    </w:p>
    <w:p w14:paraId="448F116C" w14:textId="77777777" w:rsidR="00B72072" w:rsidRDefault="00000000">
      <w:pPr>
        <w:spacing w:after="0" w:line="240" w:lineRule="auto"/>
        <w:ind w:left="703"/>
        <w:rPr>
          <w:rFonts w:ascii="Times New Roman" w:eastAsia="Times New Roman" w:hAnsi="Times New Roman" w:cs="Times New Roman"/>
          <w:b/>
          <w:sz w:val="48"/>
          <w:szCs w:val="48"/>
        </w:rPr>
      </w:pPr>
      <w:r>
        <w:rPr>
          <w:rFonts w:ascii="Times New Roman" w:eastAsia="Times New Roman" w:hAnsi="Times New Roman" w:cs="Times New Roman"/>
          <w:b/>
          <w:color w:val="000000"/>
          <w:sz w:val="28"/>
          <w:szCs w:val="28"/>
        </w:rPr>
        <w:t>Цель работы </w:t>
      </w:r>
    </w:p>
    <w:p w14:paraId="3F9C2E35" w14:textId="77777777" w:rsidR="00B72072" w:rsidRDefault="00000000">
      <w:pPr>
        <w:spacing w:after="5" w:line="240" w:lineRule="auto"/>
        <w:ind w:left="-15" w:right="66" w:firstLine="69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Познакомиться с основными элементами управления (виджетами) и приобрести навыки проектирования графического интерфейса пользователя. </w:t>
      </w:r>
    </w:p>
    <w:p w14:paraId="65A57627" w14:textId="77777777" w:rsidR="00B72072" w:rsidRDefault="00B72072">
      <w:pPr>
        <w:spacing w:after="5" w:line="240" w:lineRule="auto"/>
        <w:ind w:left="-15" w:right="66" w:firstLine="698"/>
        <w:jc w:val="both"/>
        <w:rPr>
          <w:rFonts w:ascii="Times New Roman" w:eastAsia="Times New Roman" w:hAnsi="Times New Roman" w:cs="Times New Roman"/>
          <w:color w:val="000000"/>
          <w:sz w:val="28"/>
          <w:szCs w:val="28"/>
        </w:rPr>
      </w:pPr>
    </w:p>
    <w:p w14:paraId="17B29A46" w14:textId="77777777" w:rsidR="00B72072" w:rsidRDefault="00000000">
      <w:pPr>
        <w:spacing w:after="5" w:line="240" w:lineRule="auto"/>
        <w:ind w:left="-15" w:right="66" w:firstLine="69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Список функционала:</w:t>
      </w:r>
    </w:p>
    <w:p w14:paraId="39D53CAE" w14:textId="77777777" w:rsidR="00B72072" w:rsidRDefault="00B72072">
      <w:pPr>
        <w:spacing w:after="5" w:line="240" w:lineRule="auto"/>
        <w:ind w:left="-15" w:right="66" w:firstLine="698"/>
        <w:jc w:val="both"/>
        <w:rPr>
          <w:rFonts w:ascii="Times New Roman" w:eastAsia="Times New Roman" w:hAnsi="Times New Roman" w:cs="Times New Roman"/>
          <w:color w:val="000000"/>
          <w:sz w:val="28"/>
          <w:szCs w:val="28"/>
        </w:rPr>
      </w:pPr>
    </w:p>
    <w:p w14:paraId="4485C377"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Галерея питомцев приюта</w:t>
      </w:r>
    </w:p>
    <w:p w14:paraId="5AA8876B"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Организация финансовых и иных пожертвований</w:t>
      </w:r>
    </w:p>
    <w:p w14:paraId="0E5FEFE3"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Новостная сводка</w:t>
      </w:r>
    </w:p>
    <w:p w14:paraId="11828D0B"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Контакты приюта, соцсети</w:t>
      </w:r>
    </w:p>
    <w:p w14:paraId="58698D9A"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Реализация заявок </w:t>
      </w:r>
    </w:p>
    <w:p w14:paraId="646A2608"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Карта отслеживания питомцев по чипу</w:t>
      </w:r>
    </w:p>
    <w:p w14:paraId="5741FFFC" w14:textId="77777777" w:rsidR="00B72072" w:rsidRDefault="00000000">
      <w:pPr>
        <w:numPr>
          <w:ilvl w:val="0"/>
          <w:numId w:val="7"/>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Отчетность по пожертвованиям для пользователей</w:t>
      </w:r>
    </w:p>
    <w:p w14:paraId="1A0642C9" w14:textId="77777777" w:rsidR="00B72072" w:rsidRDefault="00000000">
      <w:pPr>
        <w:numPr>
          <w:ilvl w:val="0"/>
          <w:numId w:val="7"/>
        </w:numPr>
        <w:pBdr>
          <w:top w:val="nil"/>
          <w:left w:val="nil"/>
          <w:bottom w:val="nil"/>
          <w:right w:val="nil"/>
          <w:between w:val="nil"/>
        </w:pBdr>
        <w:spacing w:after="5"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Расположение приюта</w:t>
      </w:r>
    </w:p>
    <w:p w14:paraId="7D3CE37F" w14:textId="77777777" w:rsidR="00B72072" w:rsidRDefault="00B72072">
      <w:pPr>
        <w:spacing w:after="5" w:line="240" w:lineRule="auto"/>
        <w:ind w:right="66"/>
        <w:jc w:val="both"/>
        <w:rPr>
          <w:rFonts w:ascii="Times New Roman" w:eastAsia="Times New Roman" w:hAnsi="Times New Roman" w:cs="Times New Roman"/>
          <w:color w:val="000000"/>
          <w:sz w:val="28"/>
          <w:szCs w:val="28"/>
        </w:rPr>
      </w:pPr>
    </w:p>
    <w:p w14:paraId="23F06E1C" w14:textId="77777777" w:rsidR="00B72072" w:rsidRDefault="00000000">
      <w:pPr>
        <w:spacing w:after="5" w:line="240" w:lineRule="auto"/>
        <w:ind w:right="66"/>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Ранжированный список:</w:t>
      </w:r>
    </w:p>
    <w:p w14:paraId="59BCDC19" w14:textId="77777777" w:rsidR="00B72072" w:rsidRDefault="00B72072">
      <w:pPr>
        <w:spacing w:after="5" w:line="240" w:lineRule="auto"/>
        <w:ind w:right="66"/>
        <w:jc w:val="both"/>
        <w:rPr>
          <w:rFonts w:ascii="Times New Roman" w:eastAsia="Times New Roman" w:hAnsi="Times New Roman" w:cs="Times New Roman"/>
          <w:b/>
          <w:color w:val="000000"/>
          <w:sz w:val="28"/>
          <w:szCs w:val="28"/>
        </w:rPr>
      </w:pPr>
    </w:p>
    <w:p w14:paraId="3D548033" w14:textId="1F862326" w:rsidR="00B72072" w:rsidRDefault="00E325A5">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Галерея питомцев приюта</w:t>
      </w:r>
    </w:p>
    <w:p w14:paraId="6DC70B8D" w14:textId="4512C74B" w:rsidR="00B72072" w:rsidRDefault="00E325A5">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Реализация заявок</w:t>
      </w:r>
    </w:p>
    <w:p w14:paraId="60BDEEB6" w14:textId="77777777" w:rsidR="00E325A5" w:rsidRDefault="00E325A5" w:rsidP="00E325A5">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Организация финансовых и иных пожертвований</w:t>
      </w:r>
    </w:p>
    <w:p w14:paraId="5F68776F" w14:textId="441E4608" w:rsidR="00B72072" w:rsidRDefault="00E325A5">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Новостная сводка</w:t>
      </w:r>
    </w:p>
    <w:p w14:paraId="45BAC71F" w14:textId="77777777" w:rsidR="00B72072" w:rsidRDefault="00000000">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Контакты приюта, соцсети</w:t>
      </w:r>
    </w:p>
    <w:p w14:paraId="2975DC63" w14:textId="77777777" w:rsidR="00B72072" w:rsidRDefault="00000000">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Отчетность по пожертвованиям для пользователей</w:t>
      </w:r>
    </w:p>
    <w:p w14:paraId="29947990" w14:textId="77777777" w:rsidR="00B72072" w:rsidRDefault="00000000">
      <w:pPr>
        <w:numPr>
          <w:ilvl w:val="0"/>
          <w:numId w:val="1"/>
        </w:numPr>
        <w:pBdr>
          <w:top w:val="nil"/>
          <w:left w:val="nil"/>
          <w:bottom w:val="nil"/>
          <w:right w:val="nil"/>
          <w:between w:val="nil"/>
        </w:pBdr>
        <w:spacing w:after="0"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Расположение приюта</w:t>
      </w:r>
    </w:p>
    <w:p w14:paraId="40085A9C" w14:textId="77777777" w:rsidR="00B72072" w:rsidRDefault="00000000">
      <w:pPr>
        <w:numPr>
          <w:ilvl w:val="0"/>
          <w:numId w:val="1"/>
        </w:numPr>
        <w:pBdr>
          <w:top w:val="nil"/>
          <w:left w:val="nil"/>
          <w:bottom w:val="nil"/>
          <w:right w:val="nil"/>
          <w:between w:val="nil"/>
        </w:pBdr>
        <w:spacing w:after="5" w:line="240" w:lineRule="auto"/>
        <w:ind w:right="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Карта отслеживания питомцев по чипу</w:t>
      </w:r>
    </w:p>
    <w:p w14:paraId="1B88EF96" w14:textId="77777777" w:rsidR="00B72072" w:rsidRDefault="00B72072">
      <w:pPr>
        <w:spacing w:after="5" w:line="240" w:lineRule="auto"/>
        <w:ind w:right="66"/>
        <w:jc w:val="both"/>
        <w:rPr>
          <w:rFonts w:ascii="Times New Roman" w:eastAsia="Times New Roman" w:hAnsi="Times New Roman" w:cs="Times New Roman"/>
          <w:color w:val="000000"/>
          <w:sz w:val="28"/>
          <w:szCs w:val="28"/>
        </w:rPr>
      </w:pPr>
    </w:p>
    <w:p w14:paraId="6F5C09F5" w14:textId="77777777" w:rsidR="00B7207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Сценарий:</w:t>
      </w:r>
    </w:p>
    <w:p w14:paraId="38F6EC3F"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входит на сайт и первой загружается главная начальная страница;</w:t>
      </w:r>
    </w:p>
    <w:p w14:paraId="73D20A78"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 листает рабочее поле начальной страницы, изучает основную информацию;</w:t>
      </w:r>
    </w:p>
    <w:p w14:paraId="5BE898C6"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 кнопке в меню пользователь переходит на страницу галереи анкет; </w:t>
      </w:r>
    </w:p>
    <w:p w14:paraId="0539D573"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Переходит на страницу понравившегося животного; </w:t>
      </w:r>
    </w:p>
    <w:p w14:paraId="16BE5760"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Вероятнее всего перед тем как отправить заполненную форму обратной связи, пользователь захочет узнать больше о самом приюте&gt;&gt; Переход на страницу «О нас</w:t>
      </w:r>
      <w:proofErr w:type="gramStart"/>
      <w:r>
        <w:rPr>
          <w:rFonts w:ascii="Times New Roman" w:eastAsia="Times New Roman" w:hAnsi="Times New Roman" w:cs="Times New Roman"/>
          <w:sz w:val="28"/>
          <w:szCs w:val="28"/>
        </w:rPr>
        <w:t>» &gt;</w:t>
      </w:r>
      <w:proofErr w:type="gramEnd"/>
      <w:r>
        <w:rPr>
          <w:rFonts w:ascii="Times New Roman" w:eastAsia="Times New Roman" w:hAnsi="Times New Roman" w:cs="Times New Roman"/>
          <w:sz w:val="28"/>
          <w:szCs w:val="28"/>
        </w:rPr>
        <w:t>&gt; Возможно переход в соц. сети</w:t>
      </w:r>
    </w:p>
    <w:p w14:paraId="1F2AB300"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Возврат на страницу питомца </w:t>
      </w:r>
    </w:p>
    <w:p w14:paraId="4421D886" w14:textId="77777777" w:rsidR="00B72072" w:rsidRDefault="00000000">
      <w:pPr>
        <w:numPr>
          <w:ilvl w:val="0"/>
          <w:numId w:val="5"/>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Отправка формы или пожертвования </w:t>
      </w:r>
    </w:p>
    <w:p w14:paraId="617C5821" w14:textId="77777777" w:rsidR="00B72072" w:rsidRDefault="00B72072">
      <w:pPr>
        <w:spacing w:after="0" w:line="276" w:lineRule="auto"/>
        <w:ind w:left="720"/>
      </w:pPr>
    </w:p>
    <w:p w14:paraId="6BCC592B" w14:textId="77777777" w:rsidR="005E6643" w:rsidRDefault="005E6643">
      <w:pPr>
        <w:spacing w:after="0" w:line="276" w:lineRule="auto"/>
        <w:ind w:left="720"/>
        <w:rPr>
          <w:rFonts w:ascii="Times New Roman" w:eastAsia="Times New Roman" w:hAnsi="Times New Roman" w:cs="Times New Roman"/>
          <w:b/>
          <w:sz w:val="32"/>
          <w:szCs w:val="32"/>
        </w:rPr>
      </w:pPr>
    </w:p>
    <w:p w14:paraId="3A9130C4" w14:textId="77777777" w:rsidR="005E6643" w:rsidRDefault="005E6643">
      <w:pPr>
        <w:spacing w:after="0" w:line="276" w:lineRule="auto"/>
        <w:ind w:left="720"/>
        <w:rPr>
          <w:rFonts w:ascii="Times New Roman" w:eastAsia="Times New Roman" w:hAnsi="Times New Roman" w:cs="Times New Roman"/>
          <w:b/>
          <w:sz w:val="32"/>
          <w:szCs w:val="32"/>
        </w:rPr>
      </w:pPr>
    </w:p>
    <w:p w14:paraId="7A4DE6D1" w14:textId="1985BC30" w:rsidR="00B72072" w:rsidRDefault="00000000">
      <w:pPr>
        <w:spacing w:after="0" w:line="276" w:lineRule="auto"/>
        <w:ind w:left="720"/>
      </w:pPr>
      <w:r>
        <w:rPr>
          <w:rFonts w:ascii="Times New Roman" w:eastAsia="Times New Roman" w:hAnsi="Times New Roman" w:cs="Times New Roman"/>
          <w:b/>
          <w:sz w:val="32"/>
          <w:szCs w:val="32"/>
        </w:rPr>
        <w:lastRenderedPageBreak/>
        <w:t>Навигационная схема:</w:t>
      </w:r>
      <w:r>
        <w:t xml:space="preserve"> </w:t>
      </w:r>
    </w:p>
    <w:p w14:paraId="199CD14C" w14:textId="77777777" w:rsidR="00B72072" w:rsidRDefault="00B72072">
      <w:pPr>
        <w:spacing w:after="0" w:line="276" w:lineRule="auto"/>
        <w:ind w:left="720"/>
      </w:pPr>
    </w:p>
    <w:p w14:paraId="3015FD58" w14:textId="77777777" w:rsidR="00B72072" w:rsidRDefault="00000000" w:rsidP="00DF6FE2">
      <w:pPr>
        <w:spacing w:after="0" w:line="276" w:lineRule="auto"/>
      </w:pPr>
      <w:r>
        <w:rPr>
          <w:noProof/>
        </w:rPr>
        <w:drawing>
          <wp:inline distT="0" distB="0" distL="0" distR="0" wp14:anchorId="5207737C" wp14:editId="02E63FDB">
            <wp:extent cx="6249957" cy="2175961"/>
            <wp:effectExtent l="12700" t="12700" r="12700" b="12700"/>
            <wp:docPr id="1" name="image2.jpg" descr="Изображение выглядит как текст, снимок экрана, диаграмма, Шриф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2.jpg" descr="Изображение выглядит как текст, снимок экрана, диаграмма, Шрифт&#10;&#10;Автоматически созданное описание"/>
                    <pic:cNvPicPr preferRelativeResize="0"/>
                  </pic:nvPicPr>
                  <pic:blipFill>
                    <a:blip r:embed="rId5"/>
                    <a:srcRect/>
                    <a:stretch>
                      <a:fillRect/>
                    </a:stretch>
                  </pic:blipFill>
                  <pic:spPr>
                    <a:xfrm>
                      <a:off x="0" y="0"/>
                      <a:ext cx="6249957" cy="2175961"/>
                    </a:xfrm>
                    <a:prstGeom prst="rect">
                      <a:avLst/>
                    </a:prstGeom>
                    <a:ln w="12700">
                      <a:solidFill>
                        <a:srgbClr val="000000"/>
                      </a:solidFill>
                      <a:prstDash val="solid"/>
                    </a:ln>
                  </pic:spPr>
                </pic:pic>
              </a:graphicData>
            </a:graphic>
          </wp:inline>
        </w:drawing>
      </w:r>
    </w:p>
    <w:p w14:paraId="56A4DD4D" w14:textId="77777777" w:rsidR="00B72072" w:rsidRDefault="00B72072">
      <w:pPr>
        <w:spacing w:after="0" w:line="240" w:lineRule="auto"/>
        <w:jc w:val="center"/>
      </w:pPr>
    </w:p>
    <w:p w14:paraId="0DCAC5FE" w14:textId="77777777" w:rsidR="00B72072" w:rsidRDefault="00B72072">
      <w:pPr>
        <w:spacing w:after="0" w:line="240" w:lineRule="auto"/>
        <w:jc w:val="center"/>
        <w:rPr>
          <w:rFonts w:ascii="Times New Roman" w:eastAsia="Times New Roman" w:hAnsi="Times New Roman" w:cs="Times New Roman"/>
          <w:sz w:val="28"/>
          <w:szCs w:val="28"/>
        </w:rPr>
      </w:pPr>
    </w:p>
    <w:p w14:paraId="371A4DC8" w14:textId="76F9D7D4" w:rsidR="00B72072" w:rsidRDefault="00000000" w:rsidP="005E6643">
      <w:pPr>
        <w:ind w:firstLine="720"/>
        <w:rPr>
          <w:sz w:val="28"/>
          <w:szCs w:val="28"/>
        </w:rPr>
      </w:pPr>
      <w:r>
        <w:rPr>
          <w:rFonts w:ascii="Times New Roman" w:eastAsia="Times New Roman" w:hAnsi="Times New Roman" w:cs="Times New Roman"/>
          <w:sz w:val="28"/>
          <w:szCs w:val="28"/>
        </w:rPr>
        <w:t>Начальная страница - рабочее поле начальной страницы будет содержать краткую информацию о нас, описание нужд приюта, новостную сводку и счастливые истории котят; в шапке страницы меню, внизу блок с контактной информацией;</w:t>
      </w:r>
      <w:r>
        <w:rPr>
          <w:sz w:val="28"/>
          <w:szCs w:val="28"/>
        </w:rPr>
        <w:t xml:space="preserve"> </w:t>
      </w:r>
    </w:p>
    <w:p w14:paraId="0726C774" w14:textId="77777777" w:rsidR="00B72072" w:rsidRDefault="00B72072"/>
    <w:p w14:paraId="465ADDA6" w14:textId="783C13BD" w:rsidR="00E325A5" w:rsidRPr="00E325A5" w:rsidRDefault="00E325A5" w:rsidP="00E325A5">
      <w:pPr>
        <w:pStyle w:val="a8"/>
        <w:keepNext/>
        <w:rPr>
          <w:rFonts w:ascii="Times New Roman" w:hAnsi="Times New Roman" w:cs="Times New Roman"/>
          <w:i w:val="0"/>
          <w:iCs w:val="0"/>
          <w:sz w:val="28"/>
          <w:szCs w:val="28"/>
        </w:rPr>
      </w:pPr>
      <w:r w:rsidRPr="00E325A5">
        <w:rPr>
          <w:rFonts w:ascii="Times New Roman" w:hAnsi="Times New Roman" w:cs="Times New Roman"/>
          <w:i w:val="0"/>
          <w:iCs w:val="0"/>
          <w:sz w:val="28"/>
          <w:szCs w:val="28"/>
        </w:rPr>
        <w:t>Макет 1</w:t>
      </w:r>
    </w:p>
    <w:p w14:paraId="4A73BEFE" w14:textId="77777777" w:rsidR="005E6643" w:rsidRDefault="00000000">
      <w:pPr>
        <w:rPr>
          <w:rFonts w:ascii="Times New Roman" w:eastAsia="Times New Roman" w:hAnsi="Times New Roman" w:cs="Times New Roman"/>
          <w:sz w:val="28"/>
          <w:szCs w:val="28"/>
        </w:rPr>
      </w:pPr>
      <w:r>
        <w:rPr>
          <w:noProof/>
        </w:rPr>
        <w:drawing>
          <wp:inline distT="0" distB="0" distL="0" distR="0" wp14:anchorId="562C65EF" wp14:editId="004F7692">
            <wp:extent cx="5924550" cy="3333750"/>
            <wp:effectExtent l="12700" t="12700" r="12700" b="127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24550" cy="3333750"/>
                    </a:xfrm>
                    <a:prstGeom prst="rect">
                      <a:avLst/>
                    </a:prstGeom>
                    <a:ln w="12700">
                      <a:solidFill>
                        <a:srgbClr val="000000"/>
                      </a:solidFill>
                      <a:prstDash val="solid"/>
                    </a:ln>
                  </pic:spPr>
                </pic:pic>
              </a:graphicData>
            </a:graphic>
          </wp:inline>
        </w:drawing>
      </w:r>
    </w:p>
    <w:p w14:paraId="75BE5FCA" w14:textId="3C37F9B7" w:rsidR="00B72072" w:rsidRDefault="00000000" w:rsidP="005E6643">
      <w:pPr>
        <w:ind w:firstLine="720"/>
        <w:rPr>
          <w:sz w:val="28"/>
          <w:szCs w:val="28"/>
        </w:rPr>
      </w:pPr>
      <w:r>
        <w:rPr>
          <w:rFonts w:ascii="Times New Roman" w:eastAsia="Times New Roman" w:hAnsi="Times New Roman" w:cs="Times New Roman"/>
          <w:sz w:val="28"/>
          <w:szCs w:val="28"/>
        </w:rPr>
        <w:t>Страница анкет питомцев - переход с главной страницы, шапка меню сохраняется, блок с контактной информацией внизу тоже</w:t>
      </w:r>
      <w:proofErr w:type="gramStart"/>
      <w:r>
        <w:rPr>
          <w:rFonts w:ascii="Times New Roman" w:eastAsia="Times New Roman" w:hAnsi="Times New Roman" w:cs="Times New Roman"/>
          <w:sz w:val="28"/>
          <w:szCs w:val="28"/>
        </w:rPr>
        <w:t>; При</w:t>
      </w:r>
      <w:proofErr w:type="gramEnd"/>
      <w:r>
        <w:rPr>
          <w:rFonts w:ascii="Times New Roman" w:eastAsia="Times New Roman" w:hAnsi="Times New Roman" w:cs="Times New Roman"/>
          <w:sz w:val="28"/>
          <w:szCs w:val="28"/>
        </w:rPr>
        <w:t xml:space="preserve"> нажатии на любую анкету происходит переход на следующую страницу с подробной информацией о животном;</w:t>
      </w:r>
      <w:r>
        <w:rPr>
          <w:sz w:val="28"/>
          <w:szCs w:val="28"/>
        </w:rPr>
        <w:t xml:space="preserve"> </w:t>
      </w:r>
    </w:p>
    <w:p w14:paraId="236DC07F" w14:textId="77777777" w:rsidR="00B72072" w:rsidRDefault="00B72072">
      <w:pPr>
        <w:rPr>
          <w:sz w:val="28"/>
          <w:szCs w:val="28"/>
        </w:rPr>
      </w:pPr>
    </w:p>
    <w:tbl>
      <w:tblPr>
        <w:tblStyle w:val="a5"/>
        <w:tblW w:w="11057"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1984"/>
        <w:gridCol w:w="1985"/>
        <w:gridCol w:w="1701"/>
        <w:gridCol w:w="2268"/>
      </w:tblGrid>
      <w:tr w:rsidR="00B72072" w14:paraId="6E18B11E" w14:textId="77777777">
        <w:trPr>
          <w:trHeight w:val="420"/>
        </w:trPr>
        <w:tc>
          <w:tcPr>
            <w:tcW w:w="3119" w:type="dxa"/>
            <w:shd w:val="clear" w:color="auto" w:fill="auto"/>
            <w:tcMar>
              <w:top w:w="100" w:type="dxa"/>
              <w:left w:w="100" w:type="dxa"/>
              <w:bottom w:w="100" w:type="dxa"/>
              <w:right w:w="100" w:type="dxa"/>
            </w:tcMar>
          </w:tcPr>
          <w:p w14:paraId="447E8235" w14:textId="77777777" w:rsidR="00B72072"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Начальная страница </w:t>
            </w:r>
          </w:p>
        </w:tc>
        <w:tc>
          <w:tcPr>
            <w:tcW w:w="1984" w:type="dxa"/>
            <w:shd w:val="clear" w:color="auto" w:fill="auto"/>
            <w:tcMar>
              <w:top w:w="100" w:type="dxa"/>
              <w:left w:w="100" w:type="dxa"/>
              <w:bottom w:w="100" w:type="dxa"/>
              <w:right w:w="100" w:type="dxa"/>
            </w:tcMar>
          </w:tcPr>
          <w:p w14:paraId="4455FC54"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Начальная страница </w:t>
            </w:r>
          </w:p>
        </w:tc>
        <w:tc>
          <w:tcPr>
            <w:tcW w:w="1985" w:type="dxa"/>
            <w:vMerge w:val="restart"/>
            <w:shd w:val="clear" w:color="auto" w:fill="auto"/>
            <w:tcMar>
              <w:top w:w="100" w:type="dxa"/>
              <w:left w:w="100" w:type="dxa"/>
              <w:bottom w:w="100" w:type="dxa"/>
              <w:right w:w="100" w:type="dxa"/>
            </w:tcMar>
          </w:tcPr>
          <w:p w14:paraId="31BDEA86" w14:textId="77777777" w:rsidR="00B72072"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Видно</w:t>
            </w:r>
            <w:proofErr w:type="gramEnd"/>
            <w:r>
              <w:rPr>
                <w:rFonts w:ascii="Times New Roman" w:eastAsia="Times New Roman" w:hAnsi="Times New Roman" w:cs="Times New Roman"/>
                <w:sz w:val="24"/>
                <w:szCs w:val="24"/>
              </w:rPr>
              <w:t xml:space="preserve"> всем</w:t>
            </w:r>
          </w:p>
        </w:tc>
        <w:tc>
          <w:tcPr>
            <w:tcW w:w="1701" w:type="dxa"/>
            <w:vMerge w:val="restart"/>
            <w:shd w:val="clear" w:color="auto" w:fill="auto"/>
            <w:tcMar>
              <w:top w:w="100" w:type="dxa"/>
              <w:left w:w="100" w:type="dxa"/>
              <w:bottom w:w="100" w:type="dxa"/>
              <w:right w:w="100" w:type="dxa"/>
            </w:tcMar>
          </w:tcPr>
          <w:p w14:paraId="5DDADF82"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Доступно всем</w:t>
            </w:r>
          </w:p>
        </w:tc>
        <w:tc>
          <w:tcPr>
            <w:tcW w:w="2268" w:type="dxa"/>
            <w:shd w:val="clear" w:color="auto" w:fill="auto"/>
            <w:tcMar>
              <w:top w:w="100" w:type="dxa"/>
              <w:left w:w="100" w:type="dxa"/>
              <w:bottom w:w="100" w:type="dxa"/>
              <w:right w:w="100" w:type="dxa"/>
            </w:tcMar>
          </w:tcPr>
          <w:p w14:paraId="30BD6D59"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Начальная страница </w:t>
            </w:r>
          </w:p>
        </w:tc>
      </w:tr>
      <w:tr w:rsidR="00B72072" w14:paraId="552A5354" w14:textId="77777777">
        <w:trPr>
          <w:trHeight w:val="420"/>
        </w:trPr>
        <w:tc>
          <w:tcPr>
            <w:tcW w:w="3119" w:type="dxa"/>
            <w:shd w:val="clear" w:color="auto" w:fill="auto"/>
            <w:tcMar>
              <w:top w:w="100" w:type="dxa"/>
              <w:left w:w="100" w:type="dxa"/>
              <w:bottom w:w="100" w:type="dxa"/>
              <w:right w:w="100" w:type="dxa"/>
            </w:tcMar>
          </w:tcPr>
          <w:p w14:paraId="444FB82B"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Меню (Разделы «О нас», «Питомцы», «Как помочь», «Наши контакты», «Карта отслеживания»)</w:t>
            </w:r>
          </w:p>
        </w:tc>
        <w:tc>
          <w:tcPr>
            <w:tcW w:w="1984" w:type="dxa"/>
            <w:shd w:val="clear" w:color="auto" w:fill="auto"/>
            <w:tcMar>
              <w:top w:w="100" w:type="dxa"/>
              <w:left w:w="100" w:type="dxa"/>
              <w:bottom w:w="100" w:type="dxa"/>
              <w:right w:w="100" w:type="dxa"/>
            </w:tcMar>
          </w:tcPr>
          <w:p w14:paraId="41593598"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Ссылки </w:t>
            </w:r>
          </w:p>
        </w:tc>
        <w:tc>
          <w:tcPr>
            <w:tcW w:w="1985" w:type="dxa"/>
            <w:vMerge/>
            <w:shd w:val="clear" w:color="auto" w:fill="auto"/>
            <w:tcMar>
              <w:top w:w="100" w:type="dxa"/>
              <w:left w:w="100" w:type="dxa"/>
              <w:bottom w:w="100" w:type="dxa"/>
              <w:right w:w="100" w:type="dxa"/>
            </w:tcMar>
          </w:tcPr>
          <w:p w14:paraId="1669D83F"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75999C0F"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2104EDFA"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Ссылки на другие страницы сайта </w:t>
            </w:r>
          </w:p>
        </w:tc>
      </w:tr>
      <w:tr w:rsidR="00B72072" w14:paraId="3D75FBB9" w14:textId="77777777">
        <w:trPr>
          <w:trHeight w:val="420"/>
        </w:trPr>
        <w:tc>
          <w:tcPr>
            <w:tcW w:w="3119" w:type="dxa"/>
            <w:shd w:val="clear" w:color="auto" w:fill="auto"/>
            <w:tcMar>
              <w:top w:w="100" w:type="dxa"/>
              <w:left w:w="100" w:type="dxa"/>
              <w:bottom w:w="100" w:type="dxa"/>
              <w:right w:w="100" w:type="dxa"/>
            </w:tcMar>
          </w:tcPr>
          <w:p w14:paraId="53CBB09B"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Приют для кошек “В добрые руки”</w:t>
            </w:r>
          </w:p>
        </w:tc>
        <w:tc>
          <w:tcPr>
            <w:tcW w:w="1984" w:type="dxa"/>
            <w:shd w:val="clear" w:color="auto" w:fill="auto"/>
            <w:tcMar>
              <w:top w:w="100" w:type="dxa"/>
              <w:left w:w="100" w:type="dxa"/>
              <w:bottom w:w="100" w:type="dxa"/>
              <w:right w:w="100" w:type="dxa"/>
            </w:tcMar>
          </w:tcPr>
          <w:p w14:paraId="48430426"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Текст</w:t>
            </w:r>
          </w:p>
        </w:tc>
        <w:tc>
          <w:tcPr>
            <w:tcW w:w="1985" w:type="dxa"/>
            <w:shd w:val="clear" w:color="auto" w:fill="auto"/>
            <w:tcMar>
              <w:top w:w="100" w:type="dxa"/>
              <w:left w:w="100" w:type="dxa"/>
              <w:bottom w:w="100" w:type="dxa"/>
              <w:right w:w="100" w:type="dxa"/>
            </w:tcMar>
          </w:tcPr>
          <w:p w14:paraId="4E02F77A" w14:textId="77777777" w:rsidR="00B72072" w:rsidRDefault="00000000">
            <w:pPr>
              <w:widowControl w:val="0"/>
              <w:spacing w:after="0" w:line="276"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Видно</w:t>
            </w:r>
            <w:proofErr w:type="gramEnd"/>
            <w:r>
              <w:rPr>
                <w:rFonts w:ascii="Times New Roman" w:eastAsia="Times New Roman" w:hAnsi="Times New Roman" w:cs="Times New Roman"/>
                <w:sz w:val="24"/>
                <w:szCs w:val="24"/>
              </w:rPr>
              <w:t xml:space="preserve"> всем</w:t>
            </w:r>
          </w:p>
        </w:tc>
        <w:tc>
          <w:tcPr>
            <w:tcW w:w="1701" w:type="dxa"/>
            <w:shd w:val="clear" w:color="auto" w:fill="auto"/>
            <w:tcMar>
              <w:top w:w="100" w:type="dxa"/>
              <w:left w:w="100" w:type="dxa"/>
              <w:bottom w:w="100" w:type="dxa"/>
              <w:right w:w="100" w:type="dxa"/>
            </w:tcMar>
          </w:tcPr>
          <w:p w14:paraId="62DCDCB5" w14:textId="77777777" w:rsidR="00B72072"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Доступно всем</w:t>
            </w:r>
          </w:p>
        </w:tc>
        <w:tc>
          <w:tcPr>
            <w:tcW w:w="2268" w:type="dxa"/>
            <w:shd w:val="clear" w:color="auto" w:fill="auto"/>
            <w:tcMar>
              <w:top w:w="100" w:type="dxa"/>
              <w:left w:w="100" w:type="dxa"/>
              <w:bottom w:w="100" w:type="dxa"/>
              <w:right w:w="100" w:type="dxa"/>
            </w:tcMar>
          </w:tcPr>
          <w:p w14:paraId="4E0C0057"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Название приюта, владеющего сайтом - заголовок над главной страницей</w:t>
            </w:r>
          </w:p>
        </w:tc>
      </w:tr>
    </w:tbl>
    <w:p w14:paraId="7246B42E" w14:textId="77777777" w:rsidR="00B72072" w:rsidRDefault="00B72072">
      <w:pPr>
        <w:rPr>
          <w:sz w:val="28"/>
          <w:szCs w:val="28"/>
        </w:rPr>
      </w:pPr>
    </w:p>
    <w:p w14:paraId="5CEE0FE4" w14:textId="5EA48EBB" w:rsidR="00E325A5" w:rsidRPr="00E325A5" w:rsidRDefault="00E325A5" w:rsidP="00E325A5">
      <w:pPr>
        <w:pStyle w:val="a8"/>
        <w:keepNext/>
        <w:rPr>
          <w:rFonts w:ascii="Times New Roman" w:hAnsi="Times New Roman" w:cs="Times New Roman"/>
          <w:i w:val="0"/>
          <w:iCs w:val="0"/>
          <w:sz w:val="28"/>
          <w:szCs w:val="28"/>
        </w:rPr>
      </w:pPr>
      <w:r w:rsidRPr="00E325A5">
        <w:rPr>
          <w:rFonts w:ascii="Times New Roman" w:hAnsi="Times New Roman" w:cs="Times New Roman"/>
          <w:i w:val="0"/>
          <w:iCs w:val="0"/>
          <w:sz w:val="28"/>
          <w:szCs w:val="28"/>
        </w:rPr>
        <w:t xml:space="preserve">Макет </w:t>
      </w:r>
      <w:r>
        <w:rPr>
          <w:rFonts w:ascii="Times New Roman" w:hAnsi="Times New Roman" w:cs="Times New Roman"/>
          <w:i w:val="0"/>
          <w:iCs w:val="0"/>
          <w:sz w:val="28"/>
          <w:szCs w:val="28"/>
        </w:rPr>
        <w:t>2</w:t>
      </w:r>
    </w:p>
    <w:p w14:paraId="1D7B4FF5" w14:textId="77777777" w:rsidR="00B72072" w:rsidRDefault="00000000">
      <w:r>
        <w:rPr>
          <w:noProof/>
        </w:rPr>
        <w:drawing>
          <wp:inline distT="0" distB="0" distL="0" distR="0" wp14:anchorId="03846302" wp14:editId="08D6FE67">
            <wp:extent cx="5924550" cy="333375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24550" cy="3333750"/>
                    </a:xfrm>
                    <a:prstGeom prst="rect">
                      <a:avLst/>
                    </a:prstGeom>
                    <a:ln w="12700">
                      <a:solidFill>
                        <a:srgbClr val="000000"/>
                      </a:solidFill>
                      <a:prstDash val="solid"/>
                    </a:ln>
                  </pic:spPr>
                </pic:pic>
              </a:graphicData>
            </a:graphic>
          </wp:inline>
        </w:drawing>
      </w:r>
    </w:p>
    <w:p w14:paraId="1EB73E9A" w14:textId="77777777" w:rsidR="00B72072" w:rsidRDefault="00000000" w:rsidP="005E664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Страница личной анкеты - доступна при переходе с галереи анкет; Предоставляет подробную информацию о котенке; Кнопка «Подарить необходимое» ведет на страницу «Как помочь»; Кнопка «Заполнить форму» ведет на страницу для отправки формы обратной связи; Шапка меню сохраняется, блок с контактной информацией внизу тоже; </w:t>
      </w:r>
    </w:p>
    <w:p w14:paraId="76E95031" w14:textId="77777777" w:rsidR="00B72072" w:rsidRDefault="00B72072"/>
    <w:tbl>
      <w:tblPr>
        <w:tblStyle w:val="a6"/>
        <w:tblW w:w="11057"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1984"/>
        <w:gridCol w:w="1985"/>
        <w:gridCol w:w="1701"/>
        <w:gridCol w:w="2268"/>
      </w:tblGrid>
      <w:tr w:rsidR="00B72072" w14:paraId="748C4527" w14:textId="77777777">
        <w:tc>
          <w:tcPr>
            <w:tcW w:w="3119" w:type="dxa"/>
            <w:shd w:val="clear" w:color="auto" w:fill="auto"/>
            <w:tcMar>
              <w:top w:w="100" w:type="dxa"/>
              <w:left w:w="100" w:type="dxa"/>
              <w:bottom w:w="100" w:type="dxa"/>
              <w:right w:w="100" w:type="dxa"/>
            </w:tcMar>
          </w:tcPr>
          <w:p w14:paraId="6FB6551E"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Название поля</w:t>
            </w:r>
          </w:p>
        </w:tc>
        <w:tc>
          <w:tcPr>
            <w:tcW w:w="1984" w:type="dxa"/>
            <w:shd w:val="clear" w:color="auto" w:fill="auto"/>
            <w:tcMar>
              <w:top w:w="100" w:type="dxa"/>
              <w:left w:w="100" w:type="dxa"/>
              <w:bottom w:w="100" w:type="dxa"/>
              <w:right w:w="100" w:type="dxa"/>
            </w:tcMar>
          </w:tcPr>
          <w:p w14:paraId="40EC60B3"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w:t>
            </w:r>
          </w:p>
        </w:tc>
        <w:tc>
          <w:tcPr>
            <w:tcW w:w="1985" w:type="dxa"/>
            <w:shd w:val="clear" w:color="auto" w:fill="auto"/>
            <w:tcMar>
              <w:top w:w="100" w:type="dxa"/>
              <w:left w:w="100" w:type="dxa"/>
              <w:bottom w:w="100" w:type="dxa"/>
              <w:right w:w="100" w:type="dxa"/>
            </w:tcMar>
          </w:tcPr>
          <w:p w14:paraId="47469628"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Условия видимости </w:t>
            </w:r>
          </w:p>
        </w:tc>
        <w:tc>
          <w:tcPr>
            <w:tcW w:w="1701" w:type="dxa"/>
            <w:shd w:val="clear" w:color="auto" w:fill="auto"/>
            <w:tcMar>
              <w:top w:w="100" w:type="dxa"/>
              <w:left w:w="100" w:type="dxa"/>
              <w:bottom w:w="100" w:type="dxa"/>
              <w:right w:w="100" w:type="dxa"/>
            </w:tcMar>
          </w:tcPr>
          <w:p w14:paraId="79FB6248"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Условия доступности </w:t>
            </w:r>
          </w:p>
        </w:tc>
        <w:tc>
          <w:tcPr>
            <w:tcW w:w="2268" w:type="dxa"/>
            <w:shd w:val="clear" w:color="auto" w:fill="auto"/>
            <w:tcMar>
              <w:top w:w="100" w:type="dxa"/>
              <w:left w:w="100" w:type="dxa"/>
              <w:bottom w:w="100" w:type="dxa"/>
              <w:right w:w="100" w:type="dxa"/>
            </w:tcMar>
          </w:tcPr>
          <w:p w14:paraId="3BF6579F"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Описание </w:t>
            </w:r>
          </w:p>
        </w:tc>
      </w:tr>
      <w:tr w:rsidR="00B72072" w14:paraId="5ACAB82E" w14:textId="77777777">
        <w:trPr>
          <w:trHeight w:val="420"/>
        </w:trPr>
        <w:tc>
          <w:tcPr>
            <w:tcW w:w="3119" w:type="dxa"/>
            <w:shd w:val="clear" w:color="auto" w:fill="auto"/>
            <w:tcMar>
              <w:top w:w="100" w:type="dxa"/>
              <w:left w:w="100" w:type="dxa"/>
              <w:bottom w:w="100" w:type="dxa"/>
              <w:right w:w="100" w:type="dxa"/>
            </w:tcMar>
          </w:tcPr>
          <w:p w14:paraId="4445D391" w14:textId="77777777" w:rsidR="00B72072" w:rsidRDefault="00000000">
            <w:pPr>
              <w:widowControl w:val="0"/>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Страница «Питомцы» список </w:t>
            </w:r>
          </w:p>
        </w:tc>
        <w:tc>
          <w:tcPr>
            <w:tcW w:w="1984" w:type="dxa"/>
            <w:shd w:val="clear" w:color="auto" w:fill="auto"/>
            <w:tcMar>
              <w:top w:w="100" w:type="dxa"/>
              <w:left w:w="100" w:type="dxa"/>
              <w:bottom w:w="100" w:type="dxa"/>
              <w:right w:w="100" w:type="dxa"/>
            </w:tcMar>
          </w:tcPr>
          <w:p w14:paraId="45D238D1" w14:textId="77777777" w:rsidR="00B72072" w:rsidRDefault="00B72072">
            <w:pPr>
              <w:widowControl w:val="0"/>
              <w:spacing w:line="240" w:lineRule="auto"/>
              <w:rPr>
                <w:rFonts w:ascii="Times New Roman" w:eastAsia="Times New Roman" w:hAnsi="Times New Roman" w:cs="Times New Roman"/>
                <w:sz w:val="24"/>
                <w:szCs w:val="24"/>
              </w:rPr>
            </w:pPr>
          </w:p>
        </w:tc>
        <w:tc>
          <w:tcPr>
            <w:tcW w:w="1985" w:type="dxa"/>
            <w:vMerge w:val="restart"/>
            <w:tcMar>
              <w:top w:w="100" w:type="dxa"/>
              <w:left w:w="100" w:type="dxa"/>
              <w:bottom w:w="100" w:type="dxa"/>
              <w:right w:w="100" w:type="dxa"/>
            </w:tcMar>
          </w:tcPr>
          <w:p w14:paraId="2CDA8D48"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1701" w:type="dxa"/>
            <w:vMerge w:val="restart"/>
            <w:tcMar>
              <w:top w:w="100" w:type="dxa"/>
              <w:left w:w="100" w:type="dxa"/>
              <w:bottom w:w="100" w:type="dxa"/>
              <w:right w:w="100" w:type="dxa"/>
            </w:tcMar>
          </w:tcPr>
          <w:p w14:paraId="576AD773"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38D83DE1"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Страница сайта </w:t>
            </w:r>
          </w:p>
        </w:tc>
      </w:tr>
      <w:tr w:rsidR="00B72072" w14:paraId="3D837BC2" w14:textId="77777777">
        <w:trPr>
          <w:trHeight w:val="420"/>
        </w:trPr>
        <w:tc>
          <w:tcPr>
            <w:tcW w:w="3119" w:type="dxa"/>
            <w:shd w:val="clear" w:color="auto" w:fill="auto"/>
            <w:tcMar>
              <w:top w:w="100" w:type="dxa"/>
              <w:left w:w="100" w:type="dxa"/>
              <w:bottom w:w="100" w:type="dxa"/>
              <w:right w:w="100" w:type="dxa"/>
            </w:tcMar>
          </w:tcPr>
          <w:p w14:paraId="2E089594"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Меню </w:t>
            </w:r>
          </w:p>
        </w:tc>
        <w:tc>
          <w:tcPr>
            <w:tcW w:w="1984" w:type="dxa"/>
            <w:shd w:val="clear" w:color="auto" w:fill="auto"/>
            <w:tcMar>
              <w:top w:w="100" w:type="dxa"/>
              <w:left w:w="100" w:type="dxa"/>
              <w:bottom w:w="100" w:type="dxa"/>
              <w:right w:w="100" w:type="dxa"/>
            </w:tcMar>
          </w:tcPr>
          <w:p w14:paraId="1A5F1294"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w:t>
            </w:r>
          </w:p>
        </w:tc>
        <w:tc>
          <w:tcPr>
            <w:tcW w:w="1985" w:type="dxa"/>
            <w:vMerge/>
            <w:shd w:val="clear" w:color="auto" w:fill="auto"/>
            <w:tcMar>
              <w:top w:w="100" w:type="dxa"/>
              <w:left w:w="100" w:type="dxa"/>
              <w:bottom w:w="100" w:type="dxa"/>
              <w:right w:w="100" w:type="dxa"/>
            </w:tcMar>
          </w:tcPr>
          <w:p w14:paraId="4C587A00"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794D41B7"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23DF0304"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Ссылки на другие страницы сайта </w:t>
            </w:r>
          </w:p>
        </w:tc>
      </w:tr>
      <w:tr w:rsidR="00B72072" w14:paraId="68922BCE" w14:textId="77777777">
        <w:trPr>
          <w:trHeight w:val="420"/>
        </w:trPr>
        <w:tc>
          <w:tcPr>
            <w:tcW w:w="3119" w:type="dxa"/>
            <w:shd w:val="clear" w:color="auto" w:fill="auto"/>
            <w:tcMar>
              <w:top w:w="100" w:type="dxa"/>
              <w:left w:w="100" w:type="dxa"/>
              <w:bottom w:w="100" w:type="dxa"/>
              <w:right w:w="100" w:type="dxa"/>
            </w:tcMar>
          </w:tcPr>
          <w:p w14:paraId="782F8A01"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Личная </w:t>
            </w:r>
            <w:proofErr w:type="gramStart"/>
            <w:r>
              <w:rPr>
                <w:rFonts w:ascii="Times New Roman" w:eastAsia="Times New Roman" w:hAnsi="Times New Roman" w:cs="Times New Roman"/>
                <w:sz w:val="24"/>
                <w:szCs w:val="24"/>
              </w:rPr>
              <w:t>анкета  животного</w:t>
            </w:r>
            <w:proofErr w:type="gramEnd"/>
            <w:r>
              <w:rPr>
                <w:rFonts w:ascii="Times New Roman" w:eastAsia="Times New Roman" w:hAnsi="Times New Roman" w:cs="Times New Roman"/>
                <w:sz w:val="24"/>
                <w:szCs w:val="24"/>
              </w:rPr>
              <w:t xml:space="preserve"> </w:t>
            </w:r>
          </w:p>
        </w:tc>
        <w:tc>
          <w:tcPr>
            <w:tcW w:w="1984" w:type="dxa"/>
            <w:shd w:val="clear" w:color="auto" w:fill="auto"/>
            <w:tcMar>
              <w:top w:w="100" w:type="dxa"/>
              <w:left w:w="100" w:type="dxa"/>
              <w:bottom w:w="100" w:type="dxa"/>
              <w:right w:w="100" w:type="dxa"/>
            </w:tcMar>
          </w:tcPr>
          <w:p w14:paraId="52CE41F9"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w:t>
            </w:r>
          </w:p>
        </w:tc>
        <w:tc>
          <w:tcPr>
            <w:tcW w:w="1985" w:type="dxa"/>
            <w:vMerge/>
            <w:shd w:val="clear" w:color="auto" w:fill="auto"/>
            <w:tcMar>
              <w:top w:w="100" w:type="dxa"/>
              <w:left w:w="100" w:type="dxa"/>
              <w:bottom w:w="100" w:type="dxa"/>
              <w:right w:w="100" w:type="dxa"/>
            </w:tcMar>
          </w:tcPr>
          <w:p w14:paraId="4DC5BFCD"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365C0D37" w14:textId="77777777" w:rsidR="00B72072" w:rsidRDefault="00B72072">
            <w:pPr>
              <w:widowControl w:val="0"/>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0473C67C" w14:textId="77777777" w:rsidR="00B72072"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на другую страницу сайта </w:t>
            </w:r>
          </w:p>
        </w:tc>
      </w:tr>
    </w:tbl>
    <w:p w14:paraId="4AA776D8" w14:textId="77777777" w:rsidR="00B72072" w:rsidRDefault="00B72072">
      <w:pPr>
        <w:rPr>
          <w:rFonts w:ascii="Times New Roman" w:eastAsia="Times New Roman" w:hAnsi="Times New Roman" w:cs="Times New Roman"/>
          <w:sz w:val="28"/>
          <w:szCs w:val="28"/>
        </w:rPr>
      </w:pPr>
    </w:p>
    <w:p w14:paraId="162E56B6" w14:textId="35640704" w:rsidR="00E325A5" w:rsidRPr="00E325A5" w:rsidRDefault="00E325A5" w:rsidP="00E325A5">
      <w:pPr>
        <w:pStyle w:val="a8"/>
        <w:keepNext/>
        <w:rPr>
          <w:rFonts w:ascii="Times New Roman" w:hAnsi="Times New Roman" w:cs="Times New Roman"/>
          <w:i w:val="0"/>
          <w:iCs w:val="0"/>
          <w:sz w:val="28"/>
          <w:szCs w:val="28"/>
        </w:rPr>
      </w:pPr>
      <w:r w:rsidRPr="00E325A5">
        <w:rPr>
          <w:rFonts w:ascii="Times New Roman" w:hAnsi="Times New Roman" w:cs="Times New Roman"/>
          <w:i w:val="0"/>
          <w:iCs w:val="0"/>
          <w:sz w:val="28"/>
          <w:szCs w:val="28"/>
        </w:rPr>
        <w:t xml:space="preserve">Макет </w:t>
      </w:r>
      <w:r>
        <w:rPr>
          <w:rFonts w:ascii="Times New Roman" w:hAnsi="Times New Roman" w:cs="Times New Roman"/>
          <w:i w:val="0"/>
          <w:iCs w:val="0"/>
          <w:sz w:val="28"/>
          <w:szCs w:val="28"/>
        </w:rPr>
        <w:t>3</w:t>
      </w:r>
    </w:p>
    <w:p w14:paraId="158723B9" w14:textId="77777777" w:rsidR="00B72072" w:rsidRDefault="00000000">
      <w:r>
        <w:rPr>
          <w:noProof/>
        </w:rPr>
        <w:drawing>
          <wp:inline distT="0" distB="0" distL="0" distR="0" wp14:anchorId="3AEA5985" wp14:editId="4B791B67">
            <wp:extent cx="5924550" cy="3333750"/>
            <wp:effectExtent l="12700" t="12700" r="12700" b="12700"/>
            <wp:docPr id="4" name="image3.png" descr="Изображение выглядит как текст, снимок экрана, млекопитающее, собак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3.png" descr="Изображение выглядит как текст, снимок экрана, млекопитающее, собака&#10;&#10;Автоматически созданное описание"/>
                    <pic:cNvPicPr preferRelativeResize="0"/>
                  </pic:nvPicPr>
                  <pic:blipFill>
                    <a:blip r:embed="rId8"/>
                    <a:srcRect/>
                    <a:stretch>
                      <a:fillRect/>
                    </a:stretch>
                  </pic:blipFill>
                  <pic:spPr>
                    <a:xfrm>
                      <a:off x="0" y="0"/>
                      <a:ext cx="5924550" cy="3333750"/>
                    </a:xfrm>
                    <a:prstGeom prst="rect">
                      <a:avLst/>
                    </a:prstGeom>
                    <a:ln w="12700">
                      <a:solidFill>
                        <a:srgbClr val="000000"/>
                      </a:solidFill>
                      <a:prstDash val="solid"/>
                    </a:ln>
                  </pic:spPr>
                </pic:pic>
              </a:graphicData>
            </a:graphic>
          </wp:inline>
        </w:drawing>
      </w:r>
    </w:p>
    <w:p w14:paraId="438A6E54" w14:textId="77777777" w:rsidR="00B72072" w:rsidRDefault="00B72072"/>
    <w:tbl>
      <w:tblPr>
        <w:tblStyle w:val="a7"/>
        <w:tblW w:w="11057" w:type="dxa"/>
        <w:tblInd w:w="-1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1984"/>
        <w:gridCol w:w="1985"/>
        <w:gridCol w:w="1701"/>
        <w:gridCol w:w="2268"/>
      </w:tblGrid>
      <w:tr w:rsidR="00B72072" w14:paraId="4E3E21EB" w14:textId="77777777">
        <w:tc>
          <w:tcPr>
            <w:tcW w:w="3119" w:type="dxa"/>
            <w:shd w:val="clear" w:color="auto" w:fill="auto"/>
            <w:tcMar>
              <w:top w:w="100" w:type="dxa"/>
              <w:left w:w="100" w:type="dxa"/>
              <w:bottom w:w="100" w:type="dxa"/>
              <w:right w:w="100" w:type="dxa"/>
            </w:tcMar>
          </w:tcPr>
          <w:p w14:paraId="30B77771"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Название поля</w:t>
            </w:r>
          </w:p>
        </w:tc>
        <w:tc>
          <w:tcPr>
            <w:tcW w:w="1984" w:type="dxa"/>
            <w:shd w:val="clear" w:color="auto" w:fill="auto"/>
            <w:tcMar>
              <w:top w:w="100" w:type="dxa"/>
              <w:left w:w="100" w:type="dxa"/>
              <w:bottom w:w="100" w:type="dxa"/>
              <w:right w:w="100" w:type="dxa"/>
            </w:tcMar>
          </w:tcPr>
          <w:p w14:paraId="096DE53F"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Тип</w:t>
            </w:r>
          </w:p>
        </w:tc>
        <w:tc>
          <w:tcPr>
            <w:tcW w:w="1985" w:type="dxa"/>
            <w:shd w:val="clear" w:color="auto" w:fill="auto"/>
            <w:tcMar>
              <w:top w:w="100" w:type="dxa"/>
              <w:left w:w="100" w:type="dxa"/>
              <w:bottom w:w="100" w:type="dxa"/>
              <w:right w:w="100" w:type="dxa"/>
            </w:tcMar>
          </w:tcPr>
          <w:p w14:paraId="58006865"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Условия видимости </w:t>
            </w:r>
          </w:p>
        </w:tc>
        <w:tc>
          <w:tcPr>
            <w:tcW w:w="1701" w:type="dxa"/>
            <w:shd w:val="clear" w:color="auto" w:fill="auto"/>
            <w:tcMar>
              <w:top w:w="100" w:type="dxa"/>
              <w:left w:w="100" w:type="dxa"/>
              <w:bottom w:w="100" w:type="dxa"/>
              <w:right w:w="100" w:type="dxa"/>
            </w:tcMar>
          </w:tcPr>
          <w:p w14:paraId="22B1C19C"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Условия доступности </w:t>
            </w:r>
          </w:p>
        </w:tc>
        <w:tc>
          <w:tcPr>
            <w:tcW w:w="2268" w:type="dxa"/>
            <w:shd w:val="clear" w:color="auto" w:fill="auto"/>
            <w:tcMar>
              <w:top w:w="100" w:type="dxa"/>
              <w:left w:w="100" w:type="dxa"/>
              <w:bottom w:w="100" w:type="dxa"/>
              <w:right w:w="100" w:type="dxa"/>
            </w:tcMar>
          </w:tcPr>
          <w:p w14:paraId="185D4C20"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Описание </w:t>
            </w:r>
          </w:p>
        </w:tc>
      </w:tr>
      <w:tr w:rsidR="00B72072" w14:paraId="52CB1BD7" w14:textId="77777777">
        <w:trPr>
          <w:trHeight w:val="420"/>
        </w:trPr>
        <w:tc>
          <w:tcPr>
            <w:tcW w:w="3119" w:type="dxa"/>
            <w:shd w:val="clear" w:color="auto" w:fill="auto"/>
            <w:tcMar>
              <w:top w:w="100" w:type="dxa"/>
              <w:left w:w="100" w:type="dxa"/>
              <w:bottom w:w="100" w:type="dxa"/>
              <w:right w:w="100" w:type="dxa"/>
            </w:tcMar>
          </w:tcPr>
          <w:p w14:paraId="40A81A59" w14:textId="77777777" w:rsidR="00B72072" w:rsidRDefault="00000000">
            <w:pPr>
              <w:widowControl w:val="0"/>
              <w:numPr>
                <w:ilvl w:val="0"/>
                <w:numId w:val="6"/>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Страница личной анкеты питомца </w:t>
            </w:r>
          </w:p>
        </w:tc>
        <w:tc>
          <w:tcPr>
            <w:tcW w:w="1984" w:type="dxa"/>
            <w:shd w:val="clear" w:color="auto" w:fill="auto"/>
            <w:tcMar>
              <w:top w:w="100" w:type="dxa"/>
              <w:left w:w="100" w:type="dxa"/>
              <w:bottom w:w="100" w:type="dxa"/>
              <w:right w:w="100" w:type="dxa"/>
            </w:tcMar>
          </w:tcPr>
          <w:p w14:paraId="0C07AA57"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w:t>
            </w:r>
          </w:p>
        </w:tc>
        <w:tc>
          <w:tcPr>
            <w:tcW w:w="1985" w:type="dxa"/>
            <w:vMerge w:val="restart"/>
            <w:tcMar>
              <w:top w:w="100" w:type="dxa"/>
              <w:left w:w="100" w:type="dxa"/>
              <w:bottom w:w="100" w:type="dxa"/>
              <w:right w:w="100" w:type="dxa"/>
            </w:tcMar>
          </w:tcPr>
          <w:p w14:paraId="1D1E9590"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1" w:type="dxa"/>
            <w:vMerge w:val="restart"/>
            <w:tcMar>
              <w:top w:w="100" w:type="dxa"/>
              <w:left w:w="100" w:type="dxa"/>
              <w:bottom w:w="100" w:type="dxa"/>
              <w:right w:w="100" w:type="dxa"/>
            </w:tcMar>
          </w:tcPr>
          <w:p w14:paraId="395C7381"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2AC7EC90"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Страница сайта </w:t>
            </w:r>
          </w:p>
        </w:tc>
      </w:tr>
      <w:tr w:rsidR="00B72072" w14:paraId="79B1788D" w14:textId="77777777">
        <w:trPr>
          <w:trHeight w:val="420"/>
        </w:trPr>
        <w:tc>
          <w:tcPr>
            <w:tcW w:w="3119" w:type="dxa"/>
            <w:shd w:val="clear" w:color="auto" w:fill="auto"/>
            <w:tcMar>
              <w:top w:w="100" w:type="dxa"/>
              <w:left w:w="100" w:type="dxa"/>
              <w:bottom w:w="100" w:type="dxa"/>
              <w:right w:w="100" w:type="dxa"/>
            </w:tcMar>
          </w:tcPr>
          <w:p w14:paraId="54F7E48A"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Меню </w:t>
            </w:r>
          </w:p>
        </w:tc>
        <w:tc>
          <w:tcPr>
            <w:tcW w:w="1984" w:type="dxa"/>
            <w:shd w:val="clear" w:color="auto" w:fill="auto"/>
            <w:tcMar>
              <w:top w:w="100" w:type="dxa"/>
              <w:left w:w="100" w:type="dxa"/>
              <w:bottom w:w="100" w:type="dxa"/>
              <w:right w:w="100" w:type="dxa"/>
            </w:tcMar>
          </w:tcPr>
          <w:p w14:paraId="45076F61"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Ссылки </w:t>
            </w:r>
          </w:p>
        </w:tc>
        <w:tc>
          <w:tcPr>
            <w:tcW w:w="1985" w:type="dxa"/>
            <w:vMerge/>
            <w:shd w:val="clear" w:color="auto" w:fill="auto"/>
            <w:tcMar>
              <w:top w:w="100" w:type="dxa"/>
              <w:left w:w="100" w:type="dxa"/>
              <w:bottom w:w="100" w:type="dxa"/>
              <w:right w:w="100" w:type="dxa"/>
            </w:tcMar>
          </w:tcPr>
          <w:p w14:paraId="4948AFA2"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0486BA10"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3F9CB3FB"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Ссылки на другие страницы сайта </w:t>
            </w:r>
          </w:p>
        </w:tc>
      </w:tr>
      <w:tr w:rsidR="00B72072" w14:paraId="736142EC" w14:textId="77777777">
        <w:trPr>
          <w:trHeight w:val="420"/>
        </w:trPr>
        <w:tc>
          <w:tcPr>
            <w:tcW w:w="3119" w:type="dxa"/>
            <w:shd w:val="clear" w:color="auto" w:fill="auto"/>
            <w:tcMar>
              <w:top w:w="100" w:type="dxa"/>
              <w:left w:w="100" w:type="dxa"/>
              <w:bottom w:w="100" w:type="dxa"/>
              <w:right w:w="100" w:type="dxa"/>
            </w:tcMar>
          </w:tcPr>
          <w:p w14:paraId="286AA74B"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Заполнить форму для обратной связи </w:t>
            </w:r>
          </w:p>
        </w:tc>
        <w:tc>
          <w:tcPr>
            <w:tcW w:w="1984" w:type="dxa"/>
            <w:shd w:val="clear" w:color="auto" w:fill="auto"/>
            <w:tcMar>
              <w:top w:w="100" w:type="dxa"/>
              <w:left w:w="100" w:type="dxa"/>
              <w:bottom w:w="100" w:type="dxa"/>
              <w:right w:w="100" w:type="dxa"/>
            </w:tcMar>
          </w:tcPr>
          <w:p w14:paraId="1EA0BBA5"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w:t>
            </w:r>
          </w:p>
        </w:tc>
        <w:tc>
          <w:tcPr>
            <w:tcW w:w="1985" w:type="dxa"/>
            <w:vMerge/>
            <w:shd w:val="clear" w:color="auto" w:fill="auto"/>
            <w:tcMar>
              <w:top w:w="100" w:type="dxa"/>
              <w:left w:w="100" w:type="dxa"/>
              <w:bottom w:w="100" w:type="dxa"/>
              <w:right w:w="100" w:type="dxa"/>
            </w:tcMar>
          </w:tcPr>
          <w:p w14:paraId="174B62CA"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42199B8D"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6B714497"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на другую страницу сайта </w:t>
            </w:r>
          </w:p>
        </w:tc>
      </w:tr>
      <w:tr w:rsidR="00B72072" w14:paraId="22F14BD0" w14:textId="77777777">
        <w:trPr>
          <w:trHeight w:val="420"/>
        </w:trPr>
        <w:tc>
          <w:tcPr>
            <w:tcW w:w="3119" w:type="dxa"/>
            <w:shd w:val="clear" w:color="auto" w:fill="auto"/>
            <w:tcMar>
              <w:top w:w="100" w:type="dxa"/>
              <w:left w:w="100" w:type="dxa"/>
              <w:bottom w:w="100" w:type="dxa"/>
              <w:right w:w="100" w:type="dxa"/>
            </w:tcMar>
          </w:tcPr>
          <w:p w14:paraId="7551517D"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Как помочь</w:t>
            </w:r>
          </w:p>
        </w:tc>
        <w:tc>
          <w:tcPr>
            <w:tcW w:w="1984" w:type="dxa"/>
            <w:shd w:val="clear" w:color="auto" w:fill="auto"/>
            <w:tcMar>
              <w:top w:w="100" w:type="dxa"/>
              <w:left w:w="100" w:type="dxa"/>
              <w:bottom w:w="100" w:type="dxa"/>
              <w:right w:w="100" w:type="dxa"/>
            </w:tcMar>
          </w:tcPr>
          <w:p w14:paraId="4BB02F0E"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w:t>
            </w:r>
          </w:p>
        </w:tc>
        <w:tc>
          <w:tcPr>
            <w:tcW w:w="1985" w:type="dxa"/>
            <w:vMerge/>
            <w:shd w:val="clear" w:color="auto" w:fill="auto"/>
            <w:tcMar>
              <w:top w:w="100" w:type="dxa"/>
              <w:left w:w="100" w:type="dxa"/>
              <w:bottom w:w="100" w:type="dxa"/>
              <w:right w:w="100" w:type="dxa"/>
            </w:tcMar>
          </w:tcPr>
          <w:p w14:paraId="410A15A9"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1" w:type="dxa"/>
            <w:vMerge/>
            <w:shd w:val="clear" w:color="auto" w:fill="auto"/>
            <w:tcMar>
              <w:top w:w="100" w:type="dxa"/>
              <w:left w:w="100" w:type="dxa"/>
              <w:bottom w:w="100" w:type="dxa"/>
              <w:right w:w="100" w:type="dxa"/>
            </w:tcMar>
          </w:tcPr>
          <w:p w14:paraId="3AEDCB9D" w14:textId="77777777" w:rsidR="00B72072" w:rsidRDefault="00B72072">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268" w:type="dxa"/>
            <w:shd w:val="clear" w:color="auto" w:fill="auto"/>
            <w:tcMar>
              <w:top w:w="100" w:type="dxa"/>
              <w:left w:w="100" w:type="dxa"/>
              <w:bottom w:w="100" w:type="dxa"/>
              <w:right w:w="100" w:type="dxa"/>
            </w:tcMar>
          </w:tcPr>
          <w:p w14:paraId="4FA909FF" w14:textId="77777777" w:rsidR="00B7207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Ссылка на другую страницу сайта </w:t>
            </w:r>
          </w:p>
        </w:tc>
      </w:tr>
    </w:tbl>
    <w:p w14:paraId="1DF62BAD" w14:textId="77777777" w:rsidR="00B72072" w:rsidRDefault="00B72072"/>
    <w:p w14:paraId="07F65FC5" w14:textId="77777777" w:rsidR="00B72072" w:rsidRDefault="00B72072">
      <w:pPr>
        <w:rPr>
          <w:rFonts w:ascii="Times New Roman" w:eastAsia="Times New Roman" w:hAnsi="Times New Roman" w:cs="Times New Roman"/>
          <w:b/>
          <w:sz w:val="28"/>
          <w:szCs w:val="28"/>
        </w:rPr>
      </w:pPr>
    </w:p>
    <w:p w14:paraId="11C4CCD4" w14:textId="77777777" w:rsidR="00B72072" w:rsidRDefault="00B72072">
      <w:pPr>
        <w:rPr>
          <w:rFonts w:ascii="Times New Roman" w:eastAsia="Times New Roman" w:hAnsi="Times New Roman" w:cs="Times New Roman"/>
          <w:b/>
          <w:sz w:val="28"/>
          <w:szCs w:val="28"/>
        </w:rPr>
      </w:pPr>
    </w:p>
    <w:p w14:paraId="45F2A6B3" w14:textId="77777777" w:rsidR="00B72072" w:rsidRDefault="00000000">
      <w:pPr>
        <w:rPr>
          <w:rFonts w:ascii="Times New Roman" w:eastAsia="Times New Roman" w:hAnsi="Times New Roman" w:cs="Times New Roman"/>
          <w:sz w:val="20"/>
          <w:szCs w:val="20"/>
        </w:rPr>
      </w:pPr>
      <w:r>
        <w:rPr>
          <w:rFonts w:ascii="Times New Roman" w:eastAsia="Times New Roman" w:hAnsi="Times New Roman" w:cs="Times New Roman"/>
          <w:b/>
          <w:sz w:val="28"/>
          <w:szCs w:val="28"/>
        </w:rPr>
        <w:t>Принципы удобного GUI, использованные при создании макетов:</w:t>
      </w:r>
    </w:p>
    <w:p w14:paraId="08F1F806" w14:textId="77777777" w:rsidR="00B72072" w:rsidRDefault="00000000">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Принцип структуризации:</w:t>
      </w:r>
    </w:p>
    <w:p w14:paraId="33A66EE6" w14:textId="77777777" w:rsidR="005E6643" w:rsidRDefault="005E6643" w:rsidP="005E6643">
      <w:pPr>
        <w:spacing w:after="0" w:line="276" w:lineRule="auto"/>
        <w:ind w:left="720"/>
        <w:rPr>
          <w:rFonts w:ascii="Times New Roman" w:eastAsia="Times New Roman" w:hAnsi="Times New Roman" w:cs="Times New Roman"/>
          <w:sz w:val="28"/>
          <w:szCs w:val="28"/>
        </w:rPr>
      </w:pPr>
    </w:p>
    <w:p w14:paraId="2536B356" w14:textId="5572E41F" w:rsidR="00B72072" w:rsidRDefault="00000000">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Разделение кошек по категориям, таким как "Котята", "Взрослые кошки" и "Особые случаи", чтобы посетители могли быстро найти нужный раздел.</w:t>
      </w:r>
    </w:p>
    <w:p w14:paraId="3E8AAA3B" w14:textId="553CFDD4" w:rsidR="00B72072" w:rsidRDefault="005E6643">
      <w:pPr>
        <w:numPr>
          <w:ilvl w:val="0"/>
          <w:numId w:val="4"/>
        </w:numPr>
        <w:spacing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Отдельные страницы для каждой кошки, и связанные разделы для информации о заботе и условиях усыновления.</w:t>
      </w:r>
    </w:p>
    <w:p w14:paraId="68B177EA" w14:textId="77777777" w:rsidR="00B72072" w:rsidRDefault="00B72072">
      <w:pPr>
        <w:spacing w:after="0" w:line="276" w:lineRule="auto"/>
        <w:rPr>
          <w:rFonts w:ascii="Times New Roman" w:eastAsia="Times New Roman" w:hAnsi="Times New Roman" w:cs="Times New Roman"/>
          <w:b/>
          <w:sz w:val="28"/>
          <w:szCs w:val="28"/>
        </w:rPr>
      </w:pPr>
    </w:p>
    <w:p w14:paraId="7B524E14" w14:textId="77777777" w:rsidR="00B72072" w:rsidRDefault="00000000">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Принцип видимости:</w:t>
      </w:r>
    </w:p>
    <w:p w14:paraId="3668D9CF" w14:textId="03638389" w:rsidR="00E325A5" w:rsidRPr="00E325A5" w:rsidRDefault="00E325A5" w:rsidP="00E325A5">
      <w:pPr>
        <w:spacing w:after="0" w:line="276" w:lineRule="auto"/>
        <w:ind w:firstLine="720"/>
        <w:rPr>
          <w:rFonts w:ascii="Times New Roman" w:eastAsia="Times New Roman" w:hAnsi="Times New Roman" w:cs="Times New Roman"/>
          <w:sz w:val="28"/>
          <w:szCs w:val="28"/>
        </w:rPr>
      </w:pPr>
      <w:r w:rsidRPr="00E325A5">
        <w:rPr>
          <w:rFonts w:ascii="Times New Roman" w:eastAsia="Times New Roman" w:hAnsi="Times New Roman" w:cs="Times New Roman"/>
          <w:sz w:val="28"/>
          <w:szCs w:val="28"/>
        </w:rPr>
        <w:t>Функции, которые чаще всего могут понадобиться пользователю, должны находиться «под рукой» на видном и удобном месте. Так на макете 3 видно, что под информацией о питомце находятся кнопки для отправки заявки или пожертвования, что является основными функциями, которые могут понадобиться пользователю при просмотре анкеты. Такие функции как ссылки на социальные сети или новости, используются реже, поэтому на них ведут только кнопки в шапке страницы.</w:t>
      </w:r>
    </w:p>
    <w:p w14:paraId="354B9D98" w14:textId="3B1B663B" w:rsidR="00B72072" w:rsidRDefault="00000000" w:rsidP="00E325A5">
      <w:pPr>
        <w:spacing w:before="240"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Принцип простоты:</w:t>
      </w:r>
    </w:p>
    <w:p w14:paraId="3B233DD2" w14:textId="514FFE17" w:rsidR="00B72072" w:rsidRPr="00E325A5" w:rsidRDefault="00E325A5" w:rsidP="00E325A5">
      <w:pPr>
        <w:ind w:firstLine="720"/>
        <w:rPr>
          <w:rFonts w:ascii="Times New Roman" w:eastAsia="Times New Roman" w:hAnsi="Times New Roman" w:cs="Times New Roman"/>
          <w:sz w:val="28"/>
          <w:szCs w:val="28"/>
        </w:rPr>
      </w:pPr>
      <w:r w:rsidRPr="00E325A5">
        <w:rPr>
          <w:rFonts w:ascii="Times New Roman" w:eastAsia="Times New Roman" w:hAnsi="Times New Roman" w:cs="Times New Roman"/>
          <w:sz w:val="28"/>
          <w:szCs w:val="28"/>
        </w:rPr>
        <w:t xml:space="preserve">Функции сайта, используемые для выполнения основных задач, хорошо видны пользователю и собраны в шапке страницы. </w:t>
      </w:r>
      <w:proofErr w:type="gramStart"/>
      <w:r w:rsidRPr="00E325A5">
        <w:rPr>
          <w:rFonts w:ascii="Times New Roman" w:eastAsia="Times New Roman" w:hAnsi="Times New Roman" w:cs="Times New Roman"/>
          <w:sz w:val="28"/>
          <w:szCs w:val="28"/>
        </w:rPr>
        <w:t>Функции</w:t>
      </w:r>
      <w:proofErr w:type="gramEnd"/>
      <w:r w:rsidRPr="00E325A5">
        <w:rPr>
          <w:rFonts w:ascii="Times New Roman" w:eastAsia="Times New Roman" w:hAnsi="Times New Roman" w:cs="Times New Roman"/>
          <w:sz w:val="28"/>
          <w:szCs w:val="28"/>
        </w:rPr>
        <w:t xml:space="preserve"> находящиеся вверху ранжированного списка все собраны в одном месте и сразу легкодоступны пользователю. Они остаются в шапке при переходе на любую страницу и всегда доступны.</w:t>
      </w:r>
    </w:p>
    <w:sectPr w:rsidR="00B72072" w:rsidRPr="00E325A5">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95906"/>
    <w:multiLevelType w:val="multilevel"/>
    <w:tmpl w:val="FB72C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567098"/>
    <w:multiLevelType w:val="multilevel"/>
    <w:tmpl w:val="7934309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32517B8C"/>
    <w:multiLevelType w:val="multilevel"/>
    <w:tmpl w:val="1AAEE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E36A18"/>
    <w:multiLevelType w:val="multilevel"/>
    <w:tmpl w:val="F3A22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624FF9"/>
    <w:multiLevelType w:val="multilevel"/>
    <w:tmpl w:val="8C563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B9224C"/>
    <w:multiLevelType w:val="multilevel"/>
    <w:tmpl w:val="DE921FF4"/>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7CFA5BB1"/>
    <w:multiLevelType w:val="multilevel"/>
    <w:tmpl w:val="BCE88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80277208">
    <w:abstractNumId w:val="5"/>
  </w:num>
  <w:num w:numId="2" w16cid:durableId="551890564">
    <w:abstractNumId w:val="2"/>
  </w:num>
  <w:num w:numId="3" w16cid:durableId="226261925">
    <w:abstractNumId w:val="4"/>
  </w:num>
  <w:num w:numId="4" w16cid:durableId="1073157528">
    <w:abstractNumId w:val="3"/>
  </w:num>
  <w:num w:numId="5" w16cid:durableId="156307570">
    <w:abstractNumId w:val="6"/>
  </w:num>
  <w:num w:numId="6" w16cid:durableId="1255014975">
    <w:abstractNumId w:val="0"/>
  </w:num>
  <w:num w:numId="7" w16cid:durableId="627006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072"/>
    <w:rsid w:val="005E6643"/>
    <w:rsid w:val="00B72072"/>
    <w:rsid w:val="00DA4E03"/>
    <w:rsid w:val="00DF6FE2"/>
    <w:rsid w:val="00E325A5"/>
    <w:rsid w:val="00E90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96D69"/>
  <w15:docId w15:val="{92C8BC9E-4EE6-DC43-B5BB-A994A765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line="240" w:lineRule="auto"/>
      <w:outlineLvl w:val="0"/>
    </w:pPr>
    <w:rPr>
      <w:rFonts w:ascii="Times New Roman" w:eastAsia="Times New Roman" w:hAnsi="Times New Roman" w:cs="Times New Roman"/>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a8">
    <w:name w:val="caption"/>
    <w:basedOn w:val="a"/>
    <w:next w:val="a"/>
    <w:uiPriority w:val="35"/>
    <w:semiHidden/>
    <w:unhideWhenUsed/>
    <w:qFormat/>
    <w:rsid w:val="00E325A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694</Words>
  <Characters>3960</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Новикова Софья Михайловна</cp:lastModifiedBy>
  <cp:revision>2</cp:revision>
  <dcterms:created xsi:type="dcterms:W3CDTF">2024-03-11T02:14:00Z</dcterms:created>
  <dcterms:modified xsi:type="dcterms:W3CDTF">2024-03-11T02:14:00Z</dcterms:modified>
</cp:coreProperties>
</file>