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D0" w:rsidRPr="007551C1" w:rsidRDefault="007551C1" w:rsidP="007551C1">
      <w:pPr>
        <w:jc w:val="center"/>
        <w:rPr>
          <w:sz w:val="28"/>
          <w:szCs w:val="28"/>
        </w:rPr>
      </w:pPr>
      <w:r w:rsidRPr="007551C1">
        <w:rPr>
          <w:rFonts w:hint="eastAsia"/>
          <w:sz w:val="28"/>
          <w:szCs w:val="28"/>
        </w:rPr>
        <w:t>批量导入</w:t>
      </w:r>
      <w:r w:rsidRPr="007551C1">
        <w:rPr>
          <w:sz w:val="28"/>
          <w:szCs w:val="28"/>
        </w:rPr>
        <w:t>规则说明</w:t>
      </w:r>
    </w:p>
    <w:p w:rsidR="007551C1" w:rsidRDefault="007551C1" w:rsidP="0031461F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t>为一个</w:t>
      </w:r>
      <w:r w:rsidR="00D362C9">
        <w:t>excel</w:t>
      </w:r>
      <w:r>
        <w:t>文件</w:t>
      </w:r>
      <w:r>
        <w:rPr>
          <w:rFonts w:hint="eastAsia"/>
        </w:rPr>
        <w:t>，</w:t>
      </w:r>
      <w:r>
        <w:t>文件</w:t>
      </w:r>
      <w:r w:rsidR="00AC612E">
        <w:rPr>
          <w:rFonts w:hint="eastAsia"/>
        </w:rPr>
        <w:t>第一行</w:t>
      </w:r>
      <w:r w:rsidR="00AC612E">
        <w:t>表示</w:t>
      </w:r>
      <w:r w:rsidR="00AC612E">
        <w:rPr>
          <w:rFonts w:hint="eastAsia"/>
        </w:rPr>
        <w:t>规则</w:t>
      </w:r>
      <w:r w:rsidR="00AC612E">
        <w:t>参数</w:t>
      </w:r>
      <w:r w:rsidR="00AC612E">
        <w:rPr>
          <w:rFonts w:hint="eastAsia"/>
        </w:rPr>
        <w:t>字段</w:t>
      </w:r>
      <w:r w:rsidR="00D362C9">
        <w:rPr>
          <w:rFonts w:hint="eastAsia"/>
        </w:rPr>
        <w:t>（每一个</w:t>
      </w:r>
      <w:r w:rsidR="00D362C9">
        <w:t>字段占一个单元格</w:t>
      </w:r>
      <w:r w:rsidR="000644AC">
        <w:rPr>
          <w:rFonts w:hint="eastAsia"/>
        </w:rPr>
        <w:t>，</w:t>
      </w:r>
      <w:r w:rsidR="000644AC">
        <w:t>具体</w:t>
      </w:r>
      <w:r w:rsidR="000644AC">
        <w:rPr>
          <w:rFonts w:hint="eastAsia"/>
        </w:rPr>
        <w:t>参数</w:t>
      </w:r>
      <w:r w:rsidR="000644AC">
        <w:t>定义见</w:t>
      </w:r>
      <w:r w:rsidR="000644AC">
        <w:rPr>
          <w:rFonts w:hint="eastAsia"/>
        </w:rPr>
        <w:t>《通信规范》</w:t>
      </w:r>
      <w:r w:rsidR="00D362C9">
        <w:rPr>
          <w:rFonts w:hint="eastAsia"/>
        </w:rPr>
        <w:t>）</w:t>
      </w:r>
      <w:r w:rsidR="00AC612E">
        <w:t>，从第二行开始</w:t>
      </w:r>
      <w:r>
        <w:t>每一行代表一条规则</w:t>
      </w:r>
      <w:r>
        <w:rPr>
          <w:rFonts w:hint="eastAsia"/>
        </w:rPr>
        <w:t>所需要</w:t>
      </w:r>
      <w:r w:rsidR="00AC612E">
        <w:t>的</w:t>
      </w:r>
      <w:r w:rsidR="00AC612E">
        <w:rPr>
          <w:rFonts w:hint="eastAsia"/>
        </w:rPr>
        <w:t>参数</w:t>
      </w:r>
      <w:r w:rsidR="00AC612E">
        <w:t>值（</w:t>
      </w:r>
      <w:r w:rsidR="00AC612E">
        <w:rPr>
          <w:rFonts w:hint="eastAsia"/>
        </w:rPr>
        <w:t>与</w:t>
      </w:r>
      <w:r w:rsidR="00AC612E">
        <w:t>第一行对应）</w:t>
      </w:r>
      <w:r w:rsidR="00D362C9">
        <w:rPr>
          <w:rFonts w:hint="eastAsia"/>
        </w:rPr>
        <w:t>，</w:t>
      </w:r>
      <w:r>
        <w:rPr>
          <w:rFonts w:hint="eastAsia"/>
        </w:rPr>
        <w:t>字段</w:t>
      </w:r>
      <w:r>
        <w:t>可以为空</w:t>
      </w:r>
      <w:r>
        <w:rPr>
          <w:rFonts w:hint="eastAsia"/>
        </w:rPr>
        <w:t>（</w:t>
      </w:r>
      <w:r>
        <w:t>表示默认值</w:t>
      </w:r>
      <w:r>
        <w:rPr>
          <w:rFonts w:hint="eastAsia"/>
        </w:rPr>
        <w:t>）</w:t>
      </w:r>
      <w:r w:rsidR="00D362C9">
        <w:rPr>
          <w:rFonts w:hint="eastAsia"/>
        </w:rPr>
        <w:t>。附件给出了木马</w:t>
      </w:r>
      <w:r w:rsidR="00D362C9">
        <w:t>规则文件的示例</w:t>
      </w:r>
      <w:r w:rsidR="000644AC">
        <w:rPr>
          <w:rFonts w:hint="eastAsia"/>
        </w:rPr>
        <w:t>，</w:t>
      </w:r>
      <w:r w:rsidR="000644AC">
        <w:t>其他类型规则与此类似。</w:t>
      </w:r>
      <w:bookmarkStart w:id="0" w:name="_GoBack"/>
      <w:bookmarkEnd w:id="0"/>
    </w:p>
    <w:p w:rsidR="00AC612E" w:rsidRPr="00AC612E" w:rsidRDefault="000644AC" w:rsidP="00D362C9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每一类</w:t>
      </w:r>
      <w:r>
        <w:t>规则的</w:t>
      </w:r>
      <w:r>
        <w:rPr>
          <w:rFonts w:hint="eastAsia"/>
        </w:rPr>
        <w:t>rule_id</w:t>
      </w:r>
      <w:r>
        <w:rPr>
          <w:rFonts w:hint="eastAsia"/>
        </w:rPr>
        <w:t>字段</w:t>
      </w:r>
      <w:r>
        <w:rPr>
          <w:rFonts w:hint="eastAsia"/>
        </w:rPr>
        <w:t>为</w:t>
      </w:r>
      <w:r>
        <w:t>监测中心生成，不需要包含在文件中</w:t>
      </w:r>
    </w:p>
    <w:sectPr w:rsidR="00AC612E" w:rsidRPr="00AC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2E" w:rsidRDefault="00F4602E" w:rsidP="007551C1">
      <w:r>
        <w:separator/>
      </w:r>
    </w:p>
  </w:endnote>
  <w:endnote w:type="continuationSeparator" w:id="0">
    <w:p w:rsidR="00F4602E" w:rsidRDefault="00F4602E" w:rsidP="0075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2E" w:rsidRDefault="00F4602E" w:rsidP="007551C1">
      <w:r>
        <w:separator/>
      </w:r>
    </w:p>
  </w:footnote>
  <w:footnote w:type="continuationSeparator" w:id="0">
    <w:p w:rsidR="00F4602E" w:rsidRDefault="00F4602E" w:rsidP="0075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936AF"/>
    <w:multiLevelType w:val="hybridMultilevel"/>
    <w:tmpl w:val="88D82930"/>
    <w:lvl w:ilvl="0" w:tplc="7B12E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98"/>
    <w:rsid w:val="000644AC"/>
    <w:rsid w:val="002B5750"/>
    <w:rsid w:val="0031461F"/>
    <w:rsid w:val="00446898"/>
    <w:rsid w:val="007551C1"/>
    <w:rsid w:val="009B00D0"/>
    <w:rsid w:val="00AC612E"/>
    <w:rsid w:val="00D362C9"/>
    <w:rsid w:val="00F4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CE23"/>
  <w15:chartTrackingRefBased/>
  <w15:docId w15:val="{F58FB2F3-D8DC-4280-85F3-781AB565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C1"/>
    <w:rPr>
      <w:sz w:val="18"/>
      <w:szCs w:val="18"/>
    </w:rPr>
  </w:style>
  <w:style w:type="paragraph" w:styleId="a7">
    <w:name w:val="List Paragraph"/>
    <w:basedOn w:val="a"/>
    <w:uiPriority w:val="34"/>
    <w:qFormat/>
    <w:rsid w:val="00AC6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6</cp:revision>
  <dcterms:created xsi:type="dcterms:W3CDTF">2017-07-21T08:34:00Z</dcterms:created>
  <dcterms:modified xsi:type="dcterms:W3CDTF">2017-07-21T08:56:00Z</dcterms:modified>
</cp:coreProperties>
</file>