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before="240"/>
        <w:rPr>
          <w:rFonts w:ascii="Times New Roman" w:hAnsi="Times New Roman" w:cs="Times New Roman" w:eastAsia="Times New Roman"/>
          <w:sz w:val="10"/>
          <w:szCs w:val="10"/>
        </w:rPr>
      </w:pPr>
      <w:r>
        <w:rPr>
          <w:rFonts w:ascii="Times New Roman" w:hAnsi="Times New Roman" w:cs="Times New Roman" w:eastAsia="Times New Roman"/>
          <w:sz w:val="10"/>
          <w:szCs w:val="10"/>
          <w:rtl w:val="false"/>
        </w:rPr>
        <w:t xml:space="preserve">AMV STOCHDORPHIA, HIRSCHAUERSTRASSE 18, 72070 TÜBINGEN</w:t>
      </w:r>
      <w:r/>
    </w:p>
    <w:p>
      <w:pPr>
        <w:spacing w:before="240"/>
        <w:rPr>
          <w:rFonts w:ascii="Times New Roman" w:hAnsi="Times New Roman" w:cs="Times New Roman" w:eastAsia="Times New Roman"/>
          <w:sz w:val="12"/>
          <w:szCs w:val="12"/>
        </w:rPr>
      </w:pPr>
      <w:r>
        <w:rPr>
          <w:rFonts w:ascii="Times New Roman" w:hAnsi="Times New Roman" w:cs="Times New Roman" w:eastAsia="Times New Roman"/>
          <w:color w:val="222222"/>
          <w:rtl w:val="false"/>
        </w:rPr>
        <w:t xml:space="preserve">%1% %2%%3% %4%</w:t>
        <w:br/>
        <w:t xml:space="preserve">%5%</w:t>
        <w:br/>
        <w:t xml:space="preserve">%6% %7%</w:t>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1" locked="0" layoutInCell="1" allowOverlap="1">
                <wp:simplePos x="0" y="0"/>
                <wp:positionH relativeFrom="column">
                  <wp:posOffset>19051</wp:posOffset>
                </wp:positionH>
                <wp:positionV relativeFrom="paragraph">
                  <wp:posOffset>171450</wp:posOffset>
                </wp:positionV>
                <wp:extent cx="5731200" cy="6832600"/>
                <wp:effectExtent l="0" t="0" r="0" b="0"/>
                <wp:wrapNone/>
                <wp:docPr id="1" name="image1.png" hidden="0"/>
                <wp:cNvGraphicFramePr/>
                <a:graphic xmlns:a="http://schemas.openxmlformats.org/drawingml/2006/main">
                  <a:graphicData uri="http://schemas.openxmlformats.org/drawingml/2006/picture">
                    <pic:pic xmlns:pic="http://schemas.openxmlformats.org/drawingml/2006/picture">
                      <pic:nvPicPr>
                        <pic:cNvPr id="0" name="image1.png" hidden="0"/>
                        <pic:cNvPicPr/>
                        <pic:nvPr isPhoto="0" userDrawn="0"/>
                      </pic:nvPicPr>
                      <pic:blipFill>
                        <a:blip r:embed="rId8">
                          <a:alphaModFix amt="30000"/>
                        </a:blip>
                        <a:srcRect l="0" t="0" r="0" b="0"/>
                        <a:stretch/>
                      </pic:blipFill>
                      <pic:spPr bwMode="auto">
                        <a:xfrm>
                          <a:off x="0" y="0"/>
                          <a:ext cx="5731200" cy="683260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9.0pt;mso-wrap-distance-right:9.0pt;mso-wrap-distance-bottom:9.0pt;z-index:0;o:allowoverlap:true;o:allowincell:true;mso-position-horizontal-relative:text;margin-left:1.5pt;mso-position-horizontal:absolute;mso-position-vertical-relative:text;margin-top:13.5pt;mso-position-vertical:absolute;width:451.3pt;height:538.0pt;">
                <v:path textboxrect="0,0,0,0"/>
                <v:imagedata r:id="rId8" o:title=""/>
              </v:shape>
            </w:pict>
          </mc:Fallback>
        </mc:AlternateContent>
      </w:r>
      <w:r/>
    </w:p>
    <w:p>
      <w:pPr>
        <w:spacing w:before="240"/>
        <w:rPr>
          <w:rFonts w:ascii="Times New Roman" w:hAnsi="Times New Roman" w:cs="Times New Roman" w:eastAsia="Times New Roman"/>
        </w:rPr>
        <w:pBdr>
          <w:bottom w:val="single" w:color="00000A" w:sz="12" w:space="0"/>
        </w:pBdr>
      </w:pPr>
      <w:r>
        <w:rPr>
          <w:rFonts w:ascii="Times New Roman" w:hAnsi="Times New Roman" w:cs="Times New Roman" w:eastAsia="Times New Roman"/>
          <w:rtl w:val="false"/>
        </w:rPr>
        <w:t xml:space="preserve">SEMESTERPROGRAMM</w:t>
      </w:r>
      <w:r/>
    </w:p>
    <w:p>
      <w:pPr>
        <w:spacing w:before="240"/>
      </w:pPr>
      <w:r>
        <w:rPr>
          <w:rtl w:val="false"/>
        </w:rPr>
      </w:r>
      <w:r/>
    </w:p>
    <w:p>
      <w:pPr>
        <w:spacing w:before="240"/>
      </w:pPr>
      <w:r>
        <w:rPr>
          <w:rFonts w:ascii="Times New Roman" w:hAnsi="Times New Roman" w:cs="Times New Roman" w:eastAsia="Times New Roman"/>
          <w:rtl w:val="false"/>
        </w:rPr>
        <w:t xml:space="preserve">%8%,</w:t>
        <w:tab/>
        <w:tab/>
        <w:tab/>
        <w:tab/>
        <w:tab/>
        <w:tab/>
        <w:t xml:space="preserve">Tübingen, den 19.04.2022</w:t>
      </w:r>
      <w:r>
        <w:rPr>
          <w:rtl w:val="false"/>
        </w:rPr>
      </w:r>
      <w:r/>
    </w:p>
    <w:p>
      <w:pPr>
        <w:spacing w:before="240"/>
        <w:rPr>
          <w:rFonts w:ascii="Times New Roman" w:hAnsi="Times New Roman" w:cs="Times New Roman" w:eastAsia="Times New Roman"/>
        </w:rPr>
      </w:pPr>
      <w:r>
        <w:rPr>
          <w:rtl w:val="false"/>
        </w:rPr>
      </w:r>
      <w:r/>
    </w:p>
    <w:p>
      <w:pPr>
        <w:spacing w:before="240"/>
        <w:rPr>
          <w:rFonts w:ascii="Times New Roman" w:hAnsi="Times New Roman" w:cs="Times New Roman" w:eastAsia="Times New Roman"/>
        </w:rPr>
      </w:pPr>
      <w:r>
        <w:rPr>
          <w:rFonts w:ascii="Times New Roman" w:hAnsi="Times New Roman" w:cs="Times New Roman" w:eastAsia="Times New Roman"/>
          <w:rtl w:val="false"/>
        </w:rPr>
        <w:t xml:space="preserve">Die Aktivitas de</w:t>
      </w:r>
      <w:r>
        <w:rPr>
          <w:rFonts w:ascii="Times New Roman" w:hAnsi="Times New Roman" w:cs="Times New Roman" w:eastAsia="Times New Roman"/>
          <w:rtl w:val="false"/>
        </w:rPr>
        <w:t xml:space="preserve">r AMV Stochdorphia freut sich, Dich zum Sommersemester 2022 begrüßen zu dürfen. Das Verbindungsleben ist so langsam aber sicher wieder hochgefahren und wir dürfen uns auf ein Semester freuen, welches endlich wieder ein bisschen Normalität einkehren lässt. </w:t>
      </w:r>
      <w:r/>
    </w:p>
    <w:p>
      <w:pPr>
        <w:spacing w:before="240"/>
      </w:pPr>
      <w:r>
        <w:rPr>
          <w:rFonts w:ascii="Times New Roman" w:hAnsi="Times New Roman" w:cs="Times New Roman" w:eastAsia="Times New Roman"/>
          <w:rtl w:val="false"/>
        </w:rPr>
        <w:t xml:space="preserve">Beiliegend findest Du das aktuelle Semesterprogramm.</w:t>
      </w:r>
      <w:r>
        <w:rPr>
          <w:rtl w:val="false"/>
        </w:rPr>
      </w:r>
      <w:r/>
    </w:p>
    <w:p>
      <w:pPr>
        <w:spacing w:before="240"/>
        <w:rPr>
          <w:rFonts w:ascii="Times New Roman" w:hAnsi="Times New Roman" w:cs="Times New Roman" w:eastAsia="Times New Roman"/>
        </w:rPr>
      </w:pPr>
      <w:r>
        <w:rPr>
          <w:rFonts w:ascii="Times New Roman" w:hAnsi="Times New Roman" w:cs="Times New Roman" w:eastAsia="Times New Roman"/>
          <w:rtl w:val="false"/>
        </w:rPr>
        <w:t xml:space="preserve">Nach zweijähriger Pause findet diesen Sommer das Tübinger Stocherkahnrennen wieder statt. Am 16ten Juni stechen hierfür die Kähne wieder in den Neckar.</w:t>
      </w:r>
      <w:r/>
    </w:p>
    <w:p>
      <w:pPr>
        <w:spacing w:before="240"/>
        <w:rPr>
          <w:rFonts w:ascii="Times New Roman" w:hAnsi="Times New Roman" w:cs="Times New Roman" w:eastAsia="Times New Roman"/>
        </w:rPr>
      </w:pPr>
      <w:r>
        <w:rPr>
          <w:rFonts w:ascii="Times New Roman" w:hAnsi="Times New Roman" w:cs="Times New Roman" w:eastAsia="Times New Roman"/>
          <w:rtl w:val="false"/>
        </w:rPr>
        <w:t xml:space="preserve">Besonders freuen wir uns darauf, dass wir in diesem Semester unseren 165. Festkommers nachholen werden. Dieser findet, wie Du dem Semesterprogramm entnehmen kannst, am 1 Juli statt. Hierfür freuen wir uns auf ein zahlreiches Kommen der AH’s.</w:t>
      </w:r>
      <w:r/>
    </w:p>
    <w:p>
      <w:pPr>
        <w:spacing w:before="240"/>
      </w:pPr>
      <w:r>
        <w:rPr>
          <w:rFonts w:ascii="Times New Roman" w:hAnsi="Times New Roman" w:cs="Times New Roman" w:eastAsia="Times New Roman"/>
          <w:rtl w:val="false"/>
        </w:rPr>
        <w:t xml:space="preserve">Am Tag darauf wird auch ein Außerordentlicher AH-Tag abgehalten und auch das Sommerkonzert findet am zweiten Juli statt.</w:t>
      </w:r>
      <w:r>
        <w:rPr>
          <w:rtl w:val="false"/>
        </w:rPr>
      </w:r>
      <w:r/>
    </w:p>
    <w:p>
      <w:pPr>
        <w:spacing w:before="240"/>
      </w:pPr>
      <w:r>
        <w:rPr>
          <w:rFonts w:ascii="Times New Roman" w:hAnsi="Times New Roman" w:cs="Times New Roman" w:eastAsia="Times New Roman"/>
          <w:rtl w:val="false"/>
        </w:rPr>
        <w:t xml:space="preserve">Wir blicken mit Zuversicht und Vorfreude auf das kommende Semester, nicht zuletzt auch aufgrund der neuen Hausbewohner und Mitglieder unserer Verbindung.  </w:t>
      </w:r>
      <w:r>
        <w:rPr>
          <w:rtl w:val="false"/>
        </w:rPr>
      </w:r>
      <w:r/>
    </w:p>
    <w:p>
      <w:pPr>
        <w:spacing w:before="240"/>
      </w:pPr>
      <w:r>
        <w:rPr>
          <w:rFonts w:ascii="Times New Roman" w:hAnsi="Times New Roman" w:cs="Times New Roman" w:eastAsia="Times New Roman"/>
          <w:rtl w:val="false"/>
        </w:rPr>
        <w:t xml:space="preserve">Auf das nächste Semester. Möge es ein Erfülltes sein!</w:t>
      </w:r>
      <w:r>
        <w:rPr>
          <w:rtl w:val="false"/>
        </w:rPr>
      </w:r>
      <w:r/>
    </w:p>
    <w:p>
      <w:pPr>
        <w:spacing w:before="240"/>
      </w:pPr>
      <w:r>
        <w:rPr>
          <w:rtl w:val="false"/>
        </w:rPr>
      </w:r>
      <w:r/>
    </w:p>
    <w:p>
      <w:pPr>
        <w:spacing w:before="240"/>
        <w:rPr>
          <w:rFonts w:ascii="Times New Roman" w:hAnsi="Times New Roman" w:cs="Times New Roman" w:eastAsia="Times New Roman"/>
        </w:rPr>
      </w:pPr>
      <w:r>
        <w:rPr>
          <w:rFonts w:ascii="Times New Roman" w:hAnsi="Times New Roman" w:cs="Times New Roman" w:eastAsia="Times New Roman"/>
          <w:rtl w:val="false"/>
        </w:rPr>
        <w:t xml:space="preserve">VIVAT, CRESCAT, FLOREAT STOCHDORPHIA</w:t>
      </w:r>
      <w:r/>
    </w:p>
    <w:p>
      <w:pPr>
        <w:spacing w:before="240"/>
        <w:rPr>
          <w:rFonts w:ascii="Times New Roman" w:hAnsi="Times New Roman" w:cs="Times New Roman" w:eastAsia="Times New Roman"/>
        </w:rPr>
      </w:pPr>
      <w:r>
        <w:rPr>
          <w:rtl w:val="false"/>
        </w:rPr>
      </w:r>
      <w:r/>
    </w:p>
    <w:p>
      <w:pPr>
        <w:spacing w:before="240"/>
        <w:rPr>
          <w:rFonts w:ascii="Times New Roman" w:hAnsi="Times New Roman" w:cs="Times New Roman" w:eastAsia="Times New Roman"/>
        </w:rPr>
      </w:pPr>
      <w:r>
        <w:rPr>
          <w:rFonts w:ascii="Times New Roman" w:hAnsi="Times New Roman" w:cs="Times New Roman" w:eastAsia="Times New Roman"/>
          <w:rtl w:val="false"/>
        </w:rPr>
        <w:t xml:space="preserve">Bernd Beispielmann, XX</w:t>
      </w:r>
      <w:r/>
    </w:p>
    <w:p>
      <w:r>
        <w:rPr>
          <w:rtl w:val="false"/>
        </w:rPr>
      </w:r>
      <w:r/>
    </w:p>
    <w:sectPr>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de" w:bidi="ar-SA" w:eastAsia="zh-CN"/>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40">
    <w:name w:val="Heading 1 Char"/>
    <w:link w:val="813"/>
    <w:uiPriority w:val="9"/>
    <w:rPr>
      <w:rFonts w:ascii="Arial" w:hAnsi="Arial" w:cs="Arial" w:eastAsia="Arial"/>
      <w:sz w:val="40"/>
      <w:szCs w:val="40"/>
    </w:rPr>
  </w:style>
  <w:style w:type="character" w:styleId="641">
    <w:name w:val="Heading 2 Char"/>
    <w:link w:val="814"/>
    <w:uiPriority w:val="9"/>
    <w:rPr>
      <w:rFonts w:ascii="Arial" w:hAnsi="Arial" w:cs="Arial" w:eastAsia="Arial"/>
      <w:sz w:val="34"/>
    </w:rPr>
  </w:style>
  <w:style w:type="character" w:styleId="642">
    <w:name w:val="Heading 3 Char"/>
    <w:link w:val="815"/>
    <w:uiPriority w:val="9"/>
    <w:rPr>
      <w:rFonts w:ascii="Arial" w:hAnsi="Arial" w:cs="Arial" w:eastAsia="Arial"/>
      <w:sz w:val="30"/>
      <w:szCs w:val="30"/>
    </w:rPr>
  </w:style>
  <w:style w:type="character" w:styleId="643">
    <w:name w:val="Heading 4 Char"/>
    <w:link w:val="816"/>
    <w:uiPriority w:val="9"/>
    <w:rPr>
      <w:rFonts w:ascii="Arial" w:hAnsi="Arial" w:cs="Arial" w:eastAsia="Arial"/>
      <w:b/>
      <w:bCs/>
      <w:sz w:val="26"/>
      <w:szCs w:val="26"/>
    </w:rPr>
  </w:style>
  <w:style w:type="character" w:styleId="644">
    <w:name w:val="Heading 5 Char"/>
    <w:link w:val="817"/>
    <w:uiPriority w:val="9"/>
    <w:rPr>
      <w:rFonts w:ascii="Arial" w:hAnsi="Arial" w:cs="Arial" w:eastAsia="Arial"/>
      <w:b/>
      <w:bCs/>
      <w:sz w:val="24"/>
      <w:szCs w:val="24"/>
    </w:rPr>
  </w:style>
  <w:style w:type="character" w:styleId="645">
    <w:name w:val="Heading 6 Char"/>
    <w:link w:val="818"/>
    <w:uiPriority w:val="9"/>
    <w:rPr>
      <w:rFonts w:ascii="Arial" w:hAnsi="Arial" w:cs="Arial" w:eastAsia="Arial"/>
      <w:b/>
      <w:bCs/>
      <w:sz w:val="22"/>
      <w:szCs w:val="22"/>
    </w:rPr>
  </w:style>
  <w:style w:type="paragraph" w:styleId="646">
    <w:name w:val="Heading 7"/>
    <w:basedOn w:val="811"/>
    <w:next w:val="811"/>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1"/>
    <w:next w:val="811"/>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1"/>
    <w:next w:val="811"/>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List Paragraph"/>
    <w:basedOn w:val="811"/>
    <w:uiPriority w:val="34"/>
    <w:qFormat/>
    <w:pPr>
      <w:contextualSpacing/>
      <w:ind w:left="720"/>
    </w:pPr>
  </w:style>
  <w:style w:type="table" w:styleId="653">
    <w:name w:val="Normal Table"/>
    <w:uiPriority w:val="99"/>
    <w:semiHidden/>
    <w:unhideWhenUsed/>
    <w:tblPr>
      <w:tblInd w:w="0" w:type="dxa"/>
      <w:tblCellMar>
        <w:left w:w="108" w:type="dxa"/>
        <w:top w:w="0" w:type="dxa"/>
        <w:right w:w="108" w:type="dxa"/>
        <w:bottom w:w="0" w:type="dxa"/>
      </w:tblCellMar>
    </w:tblPr>
  </w:style>
  <w:style w:type="paragraph" w:styleId="654">
    <w:name w:val="No Spacing"/>
    <w:uiPriority w:val="1"/>
    <w:qFormat/>
    <w:pPr>
      <w:spacing w:before="0" w:after="0" w:line="240" w:lineRule="auto"/>
    </w:pPr>
  </w:style>
  <w:style w:type="character" w:styleId="655">
    <w:name w:val="Title Char"/>
    <w:link w:val="819"/>
    <w:uiPriority w:val="10"/>
    <w:rPr>
      <w:sz w:val="48"/>
      <w:szCs w:val="48"/>
    </w:rPr>
  </w:style>
  <w:style w:type="character" w:styleId="656">
    <w:name w:val="Subtitle Char"/>
    <w:link w:val="820"/>
    <w:uiPriority w:val="11"/>
    <w:rPr>
      <w:sz w:val="24"/>
      <w:szCs w:val="24"/>
    </w:rPr>
  </w:style>
  <w:style w:type="paragraph" w:styleId="657">
    <w:name w:val="Quote"/>
    <w:basedOn w:val="811"/>
    <w:next w:val="811"/>
    <w:link w:val="658"/>
    <w:uiPriority w:val="29"/>
    <w:qFormat/>
    <w:pPr>
      <w:ind w:left="720" w:right="720"/>
    </w:pPr>
    <w:rPr>
      <w:i/>
    </w:rPr>
  </w:style>
  <w:style w:type="character" w:styleId="658">
    <w:name w:val="Quote Char"/>
    <w:link w:val="657"/>
    <w:uiPriority w:val="29"/>
    <w:rPr>
      <w:i/>
    </w:rPr>
  </w:style>
  <w:style w:type="paragraph" w:styleId="659">
    <w:name w:val="Intense Quote"/>
    <w:basedOn w:val="811"/>
    <w:next w:val="811"/>
    <w:link w:val="6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0">
    <w:name w:val="Intense Quote Char"/>
    <w:link w:val="659"/>
    <w:uiPriority w:val="30"/>
    <w:rPr>
      <w:i/>
    </w:rPr>
  </w:style>
  <w:style w:type="paragraph" w:styleId="661">
    <w:name w:val="Header"/>
    <w:basedOn w:val="811"/>
    <w:link w:val="662"/>
    <w:uiPriority w:val="99"/>
    <w:unhideWhenUsed/>
    <w:pPr>
      <w:spacing w:after="0" w:line="240" w:lineRule="auto"/>
      <w:tabs>
        <w:tab w:val="center" w:pos="7143" w:leader="none"/>
        <w:tab w:val="right" w:pos="14287" w:leader="none"/>
      </w:tabs>
    </w:pPr>
  </w:style>
  <w:style w:type="character" w:styleId="662">
    <w:name w:val="Header Char"/>
    <w:link w:val="661"/>
    <w:uiPriority w:val="99"/>
  </w:style>
  <w:style w:type="paragraph" w:styleId="663">
    <w:name w:val="Footer"/>
    <w:basedOn w:val="811"/>
    <w:link w:val="666"/>
    <w:uiPriority w:val="99"/>
    <w:unhideWhenUsed/>
    <w:pPr>
      <w:spacing w:after="0" w:line="240" w:lineRule="auto"/>
      <w:tabs>
        <w:tab w:val="center" w:pos="7143" w:leader="none"/>
        <w:tab w:val="right" w:pos="14287" w:leader="none"/>
      </w:tabs>
    </w:pPr>
  </w:style>
  <w:style w:type="character" w:styleId="664">
    <w:name w:val="Footer Char"/>
    <w:link w:val="663"/>
    <w:uiPriority w:val="99"/>
  </w:style>
  <w:style w:type="paragraph" w:styleId="665">
    <w:name w:val="Caption"/>
    <w:basedOn w:val="811"/>
    <w:next w:val="811"/>
    <w:uiPriority w:val="35"/>
    <w:semiHidden/>
    <w:unhideWhenUsed/>
    <w:qFormat/>
    <w:pPr>
      <w:spacing w:line="276" w:lineRule="auto"/>
    </w:pPr>
    <w:rPr>
      <w:b/>
      <w:bCs/>
      <w:color w:val="4F81BD" w:themeColor="accent1"/>
      <w:sz w:val="18"/>
      <w:szCs w:val="18"/>
    </w:rPr>
  </w:style>
  <w:style w:type="character" w:styleId="666">
    <w:name w:val="Caption Char"/>
    <w:basedOn w:val="665"/>
    <w:link w:val="663"/>
    <w:uiPriority w:val="99"/>
  </w:style>
  <w:style w:type="table" w:styleId="667">
    <w:name w:val="Table Grid"/>
    <w:basedOn w:val="65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8">
    <w:name w:val="Table Grid Light"/>
    <w:basedOn w:val="6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9">
    <w:name w:val="Plain Table 1"/>
    <w:basedOn w:val="6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2"/>
    <w:basedOn w:val="65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3"/>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2">
    <w:name w:val="Plain Table 4"/>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3">
    <w:name w:val="Plain Table 5"/>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4">
    <w:name w:val="Grid Table 1 Light"/>
    <w:basedOn w:val="65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5">
    <w:name w:val="Grid Table 1 Light - Accent 1"/>
    <w:basedOn w:val="6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6">
    <w:name w:val="Grid Table 1 Light - Accent 2"/>
    <w:basedOn w:val="6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7">
    <w:name w:val="Grid Table 1 Light - Accent 3"/>
    <w:basedOn w:val="6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8">
    <w:name w:val="Grid Table 1 Light - Accent 4"/>
    <w:basedOn w:val="6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9">
    <w:name w:val="Grid Table 1 Light - Accent 5"/>
    <w:basedOn w:val="6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0">
    <w:name w:val="Grid Table 1 Light - Accent 6"/>
    <w:basedOn w:val="6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1">
    <w:name w:val="Grid Table 2"/>
    <w:basedOn w:val="6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2">
    <w:name w:val="Grid Table 2 - Accent 1"/>
    <w:basedOn w:val="6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3">
    <w:name w:val="Grid Table 2 - Accent 2"/>
    <w:basedOn w:val="6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4">
    <w:name w:val="Grid Table 2 - Accent 3"/>
    <w:basedOn w:val="6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5">
    <w:name w:val="Grid Table 2 - Accent 4"/>
    <w:basedOn w:val="6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6">
    <w:name w:val="Grid Table 2 - Accent 5"/>
    <w:basedOn w:val="6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7">
    <w:name w:val="Grid Table 2 - Accent 6"/>
    <w:basedOn w:val="6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8">
    <w:name w:val="Grid Table 3"/>
    <w:basedOn w:val="6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1"/>
    <w:basedOn w:val="6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2"/>
    <w:basedOn w:val="6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3"/>
    <w:basedOn w:val="6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4"/>
    <w:basedOn w:val="6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5"/>
    <w:basedOn w:val="6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6"/>
    <w:basedOn w:val="6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4"/>
    <w:basedOn w:val="65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6">
    <w:name w:val="Grid Table 4 - Accent 1"/>
    <w:basedOn w:val="65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7">
    <w:name w:val="Grid Table 4 - Accent 2"/>
    <w:basedOn w:val="65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8">
    <w:name w:val="Grid Table 4 - Accent 3"/>
    <w:basedOn w:val="65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9">
    <w:name w:val="Grid Table 4 - Accent 4"/>
    <w:basedOn w:val="65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0">
    <w:name w:val="Grid Table 4 - Accent 5"/>
    <w:basedOn w:val="65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1">
    <w:name w:val="Grid Table 4 - Accent 6"/>
    <w:basedOn w:val="65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2">
    <w:name w:val="Grid Table 5 Dark"/>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3">
    <w:name w:val="Grid Table 5 Dark- Accent 1"/>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04">
    <w:name w:val="Grid Table 5 Dark - Accent 2"/>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05">
    <w:name w:val="Grid Table 5 Dark - Accent 3"/>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06">
    <w:name w:val="Grid Table 5 Dark- Accent 4"/>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07">
    <w:name w:val="Grid Table 5 Dark - Accent 5"/>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08">
    <w:name w:val="Grid Table 5 Dark - Accent 6"/>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09">
    <w:name w:val="Grid Table 6 Colorful"/>
    <w:basedOn w:val="65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0">
    <w:name w:val="Grid Table 6 Colorful - Accent 1"/>
    <w:basedOn w:val="65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1">
    <w:name w:val="Grid Table 6 Colorful - Accent 2"/>
    <w:basedOn w:val="6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2">
    <w:name w:val="Grid Table 6 Colorful - Accent 3"/>
    <w:basedOn w:val="65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3">
    <w:name w:val="Grid Table 6 Colorful - Accent 4"/>
    <w:basedOn w:val="6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4">
    <w:name w:val="Grid Table 6 Colorful - Accent 5"/>
    <w:basedOn w:val="65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5">
    <w:name w:val="Grid Table 6 Colorful - Accent 6"/>
    <w:basedOn w:val="65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6">
    <w:name w:val="Grid Table 7 Colorful"/>
    <w:basedOn w:val="65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7">
    <w:name w:val="Grid Table 7 Colorful - Accent 1"/>
    <w:basedOn w:val="65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8">
    <w:name w:val="Grid Table 7 Colorful - Accent 2"/>
    <w:basedOn w:val="65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7 Colorful - Accent 3"/>
    <w:basedOn w:val="65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7 Colorful - Accent 4"/>
    <w:basedOn w:val="65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7 Colorful - Accent 5"/>
    <w:basedOn w:val="65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2">
    <w:name w:val="Grid Table 7 Colorful - Accent 6"/>
    <w:basedOn w:val="65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3">
    <w:name w:val="List Table 1 Light"/>
    <w:basedOn w:val="65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4">
    <w:name w:val="List Table 1 Light - Accent 1"/>
    <w:basedOn w:val="65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5">
    <w:name w:val="List Table 1 Light - Accent 2"/>
    <w:basedOn w:val="65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6">
    <w:name w:val="List Table 1 Light - Accent 3"/>
    <w:basedOn w:val="65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7">
    <w:name w:val="List Table 1 Light - Accent 4"/>
    <w:basedOn w:val="65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8">
    <w:name w:val="List Table 1 Light - Accent 5"/>
    <w:basedOn w:val="65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9">
    <w:name w:val="List Table 1 Light - Accent 6"/>
    <w:basedOn w:val="65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0">
    <w:name w:val="List Table 2"/>
    <w:basedOn w:val="65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1">
    <w:name w:val="List Table 2 - Accent 1"/>
    <w:basedOn w:val="65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2">
    <w:name w:val="List Table 2 - Accent 2"/>
    <w:basedOn w:val="65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3">
    <w:name w:val="List Table 2 - Accent 3"/>
    <w:basedOn w:val="65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4">
    <w:name w:val="List Table 2 - Accent 4"/>
    <w:basedOn w:val="65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5">
    <w:name w:val="List Table 2 - Accent 5"/>
    <w:basedOn w:val="65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6">
    <w:name w:val="List Table 2 - Accent 6"/>
    <w:basedOn w:val="65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7">
    <w:name w:val="List Table 3"/>
    <w:basedOn w:val="6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8">
    <w:name w:val="List Table 3 - Accent 1"/>
    <w:basedOn w:val="65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39">
    <w:name w:val="List Table 3 - Accent 2"/>
    <w:basedOn w:val="6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40">
    <w:name w:val="List Table 3 - Accent 3"/>
    <w:basedOn w:val="65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41">
    <w:name w:val="List Table 3 - Accent 4"/>
    <w:basedOn w:val="6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42">
    <w:name w:val="List Table 3 - Accent 5"/>
    <w:basedOn w:val="65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43">
    <w:name w:val="List Table 3 - Accent 6"/>
    <w:basedOn w:val="65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44">
    <w:name w:val="List Table 4"/>
    <w:basedOn w:val="6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4 - Accent 1"/>
    <w:basedOn w:val="65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46">
    <w:name w:val="List Table 4 - Accent 2"/>
    <w:basedOn w:val="65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47">
    <w:name w:val="List Table 4 - Accent 3"/>
    <w:basedOn w:val="65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48">
    <w:name w:val="List Table 4 - Accent 4"/>
    <w:basedOn w:val="65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49">
    <w:name w:val="List Table 4 - Accent 5"/>
    <w:basedOn w:val="65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50">
    <w:name w:val="List Table 4 - Accent 6"/>
    <w:basedOn w:val="65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51">
    <w:name w:val="List Table 5 Dark"/>
    <w:basedOn w:val="65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1"/>
    <w:basedOn w:val="65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2"/>
    <w:basedOn w:val="65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3"/>
    <w:basedOn w:val="65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4"/>
    <w:basedOn w:val="65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5"/>
    <w:basedOn w:val="65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6"/>
    <w:basedOn w:val="65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6 Colorful"/>
    <w:basedOn w:val="65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9">
    <w:name w:val="List Table 6 Colorful - Accent 1"/>
    <w:basedOn w:val="65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60">
    <w:name w:val="List Table 6 Colorful - Accent 2"/>
    <w:basedOn w:val="65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61">
    <w:name w:val="List Table 6 Colorful - Accent 3"/>
    <w:basedOn w:val="65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62">
    <w:name w:val="List Table 6 Colorful - Accent 4"/>
    <w:basedOn w:val="65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63">
    <w:name w:val="List Table 6 Colorful - Accent 5"/>
    <w:basedOn w:val="65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64">
    <w:name w:val="List Table 6 Colorful - Accent 6"/>
    <w:basedOn w:val="65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65">
    <w:name w:val="List Table 7 Colorful"/>
    <w:basedOn w:val="65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6">
    <w:name w:val="List Table 7 Colorful - Accent 1"/>
    <w:basedOn w:val="65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67">
    <w:name w:val="List Table 7 Colorful - Accent 2"/>
    <w:basedOn w:val="65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68">
    <w:name w:val="List Table 7 Colorful - Accent 3"/>
    <w:basedOn w:val="65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69">
    <w:name w:val="List Table 7 Colorful - Accent 4"/>
    <w:basedOn w:val="65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70">
    <w:name w:val="List Table 7 Colorful - Accent 5"/>
    <w:basedOn w:val="65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71">
    <w:name w:val="List Table 7 Colorful - Accent 6"/>
    <w:basedOn w:val="65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72">
    <w:name w:val="Lined - Accent"/>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3">
    <w:name w:val="Lined - Accent 1"/>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74">
    <w:name w:val="Lined - Accent 2"/>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75">
    <w:name w:val="Lined - Accent 3"/>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76">
    <w:name w:val="Lined - Accent 4"/>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77">
    <w:name w:val="Lined - Accent 5"/>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78">
    <w:name w:val="Lined - Accent 6"/>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79">
    <w:name w:val="Bordered &amp; Lined - Accent"/>
    <w:basedOn w:val="65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Bordered &amp; Lined - Accent 1"/>
    <w:basedOn w:val="65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1">
    <w:name w:val="Bordered &amp; Lined - Accent 2"/>
    <w:basedOn w:val="65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2">
    <w:name w:val="Bordered &amp; Lined - Accent 3"/>
    <w:basedOn w:val="65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3">
    <w:name w:val="Bordered &amp; Lined - Accent 4"/>
    <w:basedOn w:val="65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4">
    <w:name w:val="Bordered &amp; Lined - Accent 5"/>
    <w:basedOn w:val="65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85">
    <w:name w:val="Bordered &amp; Lined - Accent 6"/>
    <w:basedOn w:val="65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86">
    <w:name w:val="Bordered"/>
    <w:basedOn w:val="65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7">
    <w:name w:val="Bordered - Accent 1"/>
    <w:basedOn w:val="6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8">
    <w:name w:val="Bordered - Accent 2"/>
    <w:basedOn w:val="6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9">
    <w:name w:val="Bordered - Accent 3"/>
    <w:basedOn w:val="6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0">
    <w:name w:val="Bordered - Accent 4"/>
    <w:basedOn w:val="6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1">
    <w:name w:val="Bordered - Accent 5"/>
    <w:basedOn w:val="6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2">
    <w:name w:val="Bordered - Accent 6"/>
    <w:basedOn w:val="6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3">
    <w:name w:val="Hyperlink"/>
    <w:uiPriority w:val="99"/>
    <w:unhideWhenUsed/>
    <w:rPr>
      <w:color w:val="0000FF" w:themeColor="hyperlink"/>
      <w:u w:val="single"/>
    </w:rPr>
  </w:style>
  <w:style w:type="paragraph" w:styleId="794">
    <w:name w:val="footnote text"/>
    <w:basedOn w:val="811"/>
    <w:link w:val="795"/>
    <w:uiPriority w:val="99"/>
    <w:semiHidden/>
    <w:unhideWhenUsed/>
    <w:pPr>
      <w:spacing w:after="40" w:line="240" w:lineRule="auto"/>
    </w:pPr>
    <w:rPr>
      <w:sz w:val="18"/>
    </w:rPr>
  </w:style>
  <w:style w:type="character" w:styleId="795">
    <w:name w:val="Footnote Text Char"/>
    <w:link w:val="794"/>
    <w:uiPriority w:val="99"/>
    <w:rPr>
      <w:sz w:val="18"/>
    </w:rPr>
  </w:style>
  <w:style w:type="character" w:styleId="796">
    <w:name w:val="footnote reference"/>
    <w:uiPriority w:val="99"/>
    <w:unhideWhenUsed/>
    <w:rPr>
      <w:vertAlign w:val="superscript"/>
    </w:rPr>
  </w:style>
  <w:style w:type="paragraph" w:styleId="797">
    <w:name w:val="endnote text"/>
    <w:basedOn w:val="811"/>
    <w:link w:val="798"/>
    <w:uiPriority w:val="99"/>
    <w:semiHidden/>
    <w:unhideWhenUsed/>
    <w:pPr>
      <w:spacing w:after="0" w:line="240" w:lineRule="auto"/>
    </w:pPr>
    <w:rPr>
      <w:sz w:val="20"/>
    </w:rPr>
  </w:style>
  <w:style w:type="character" w:styleId="798">
    <w:name w:val="Endnote Text Char"/>
    <w:link w:val="797"/>
    <w:uiPriority w:val="99"/>
    <w:rPr>
      <w:sz w:val="20"/>
    </w:rPr>
  </w:style>
  <w:style w:type="character" w:styleId="799">
    <w:name w:val="endnote reference"/>
    <w:uiPriority w:val="99"/>
    <w:semiHidden/>
    <w:unhideWhenUsed/>
    <w:rPr>
      <w:vertAlign w:val="superscript"/>
    </w:rPr>
  </w:style>
  <w:style w:type="paragraph" w:styleId="800">
    <w:name w:val="toc 1"/>
    <w:basedOn w:val="811"/>
    <w:next w:val="811"/>
    <w:uiPriority w:val="39"/>
    <w:unhideWhenUsed/>
    <w:pPr>
      <w:ind w:left="0" w:right="0" w:firstLine="0"/>
      <w:spacing w:after="57"/>
    </w:pPr>
  </w:style>
  <w:style w:type="paragraph" w:styleId="801">
    <w:name w:val="toc 2"/>
    <w:basedOn w:val="811"/>
    <w:next w:val="811"/>
    <w:uiPriority w:val="39"/>
    <w:unhideWhenUsed/>
    <w:pPr>
      <w:ind w:left="283" w:right="0" w:firstLine="0"/>
      <w:spacing w:after="57"/>
    </w:pPr>
  </w:style>
  <w:style w:type="paragraph" w:styleId="802">
    <w:name w:val="toc 3"/>
    <w:basedOn w:val="811"/>
    <w:next w:val="811"/>
    <w:uiPriority w:val="39"/>
    <w:unhideWhenUsed/>
    <w:pPr>
      <w:ind w:left="567" w:right="0" w:firstLine="0"/>
      <w:spacing w:after="57"/>
    </w:pPr>
  </w:style>
  <w:style w:type="paragraph" w:styleId="803">
    <w:name w:val="toc 4"/>
    <w:basedOn w:val="811"/>
    <w:next w:val="811"/>
    <w:uiPriority w:val="39"/>
    <w:unhideWhenUsed/>
    <w:pPr>
      <w:ind w:left="850" w:right="0" w:firstLine="0"/>
      <w:spacing w:after="57"/>
    </w:pPr>
  </w:style>
  <w:style w:type="paragraph" w:styleId="804">
    <w:name w:val="toc 5"/>
    <w:basedOn w:val="811"/>
    <w:next w:val="811"/>
    <w:uiPriority w:val="39"/>
    <w:unhideWhenUsed/>
    <w:pPr>
      <w:ind w:left="1134" w:right="0" w:firstLine="0"/>
      <w:spacing w:after="57"/>
    </w:pPr>
  </w:style>
  <w:style w:type="paragraph" w:styleId="805">
    <w:name w:val="toc 6"/>
    <w:basedOn w:val="811"/>
    <w:next w:val="811"/>
    <w:uiPriority w:val="39"/>
    <w:unhideWhenUsed/>
    <w:pPr>
      <w:ind w:left="1417" w:right="0" w:firstLine="0"/>
      <w:spacing w:after="57"/>
    </w:pPr>
  </w:style>
  <w:style w:type="paragraph" w:styleId="806">
    <w:name w:val="toc 7"/>
    <w:basedOn w:val="811"/>
    <w:next w:val="811"/>
    <w:uiPriority w:val="39"/>
    <w:unhideWhenUsed/>
    <w:pPr>
      <w:ind w:left="1701" w:right="0" w:firstLine="0"/>
      <w:spacing w:after="57"/>
    </w:pPr>
  </w:style>
  <w:style w:type="paragraph" w:styleId="807">
    <w:name w:val="toc 8"/>
    <w:basedOn w:val="811"/>
    <w:next w:val="811"/>
    <w:uiPriority w:val="39"/>
    <w:unhideWhenUsed/>
    <w:pPr>
      <w:ind w:left="1984" w:right="0" w:firstLine="0"/>
      <w:spacing w:after="57"/>
    </w:pPr>
  </w:style>
  <w:style w:type="paragraph" w:styleId="808">
    <w:name w:val="toc 9"/>
    <w:basedOn w:val="811"/>
    <w:next w:val="811"/>
    <w:uiPriority w:val="39"/>
    <w:unhideWhenUsed/>
    <w:pPr>
      <w:ind w:left="2268" w:right="0" w:firstLine="0"/>
      <w:spacing w:after="57"/>
    </w:pPr>
  </w:style>
  <w:style w:type="paragraph" w:styleId="809">
    <w:name w:val="TOC Heading"/>
    <w:uiPriority w:val="39"/>
    <w:unhideWhenUsed/>
  </w:style>
  <w:style w:type="paragraph" w:styleId="810">
    <w:name w:val="table of figures"/>
    <w:basedOn w:val="811"/>
    <w:next w:val="811"/>
    <w:uiPriority w:val="99"/>
    <w:unhideWhenUsed/>
    <w:pPr>
      <w:spacing w:after="0" w:afterAutospacing="0"/>
    </w:pPr>
  </w:style>
  <w:style w:type="paragraph" w:styleId="811" w:default="1">
    <w:name w:val="Normal"/>
  </w:style>
  <w:style w:type="table" w:styleId="812" w:default="1">
    <w:name w:val="Table Normal"/>
    <w:tblPr/>
  </w:style>
  <w:style w:type="paragraph" w:styleId="813">
    <w:name w:val="Heading 1"/>
    <w:basedOn w:val="811"/>
    <w:next w:val="811"/>
    <w:pPr>
      <w:keepLines/>
      <w:keepNext/>
      <w:pageBreakBefore w:val="0"/>
      <w:spacing w:before="400" w:after="120"/>
    </w:pPr>
    <w:rPr>
      <w:sz w:val="40"/>
      <w:szCs w:val="40"/>
    </w:rPr>
  </w:style>
  <w:style w:type="paragraph" w:styleId="814">
    <w:name w:val="Heading 2"/>
    <w:basedOn w:val="811"/>
    <w:next w:val="811"/>
    <w:pPr>
      <w:keepLines/>
      <w:keepNext/>
      <w:pageBreakBefore w:val="0"/>
      <w:spacing w:before="360" w:after="120"/>
    </w:pPr>
    <w:rPr>
      <w:b w:val="0"/>
      <w:sz w:val="32"/>
      <w:szCs w:val="32"/>
    </w:rPr>
  </w:style>
  <w:style w:type="paragraph" w:styleId="815">
    <w:name w:val="Heading 3"/>
    <w:basedOn w:val="811"/>
    <w:next w:val="811"/>
    <w:pPr>
      <w:keepLines/>
      <w:keepNext/>
      <w:pageBreakBefore w:val="0"/>
      <w:spacing w:before="320" w:after="80"/>
    </w:pPr>
    <w:rPr>
      <w:b w:val="0"/>
      <w:color w:val="434343"/>
      <w:sz w:val="28"/>
      <w:szCs w:val="28"/>
    </w:rPr>
  </w:style>
  <w:style w:type="paragraph" w:styleId="816">
    <w:name w:val="Heading 4"/>
    <w:basedOn w:val="811"/>
    <w:next w:val="811"/>
    <w:pPr>
      <w:keepLines/>
      <w:keepNext/>
      <w:pageBreakBefore w:val="0"/>
      <w:spacing w:before="280" w:after="80"/>
    </w:pPr>
    <w:rPr>
      <w:color w:val="666666"/>
      <w:sz w:val="24"/>
      <w:szCs w:val="24"/>
    </w:rPr>
  </w:style>
  <w:style w:type="paragraph" w:styleId="817">
    <w:name w:val="Heading 5"/>
    <w:basedOn w:val="811"/>
    <w:next w:val="811"/>
    <w:pPr>
      <w:keepLines/>
      <w:keepNext/>
      <w:pageBreakBefore w:val="0"/>
      <w:spacing w:before="240" w:after="80"/>
    </w:pPr>
    <w:rPr>
      <w:color w:val="666666"/>
      <w:sz w:val="22"/>
      <w:szCs w:val="22"/>
    </w:rPr>
  </w:style>
  <w:style w:type="paragraph" w:styleId="818">
    <w:name w:val="Heading 6"/>
    <w:basedOn w:val="811"/>
    <w:next w:val="811"/>
    <w:pPr>
      <w:keepLines/>
      <w:keepNext/>
      <w:pageBreakBefore w:val="0"/>
      <w:spacing w:before="240" w:after="80"/>
    </w:pPr>
    <w:rPr>
      <w:i/>
      <w:color w:val="666666"/>
      <w:sz w:val="22"/>
      <w:szCs w:val="22"/>
    </w:rPr>
  </w:style>
  <w:style w:type="paragraph" w:styleId="819">
    <w:name w:val="Title"/>
    <w:basedOn w:val="811"/>
    <w:next w:val="811"/>
    <w:pPr>
      <w:keepLines/>
      <w:keepNext/>
      <w:pageBreakBefore w:val="0"/>
      <w:spacing w:before="0" w:after="60"/>
    </w:pPr>
    <w:rPr>
      <w:sz w:val="52"/>
      <w:szCs w:val="52"/>
    </w:rPr>
  </w:style>
  <w:style w:type="paragraph" w:styleId="820">
    <w:name w:val="Subtitle"/>
    <w:basedOn w:val="811"/>
    <w:next w:val="811"/>
    <w:pPr>
      <w:keepLines/>
      <w:keepNext/>
      <w:pageBreakBefore w:val="0"/>
      <w:spacing w:before="0" w:after="320"/>
    </w:pPr>
    <w:rPr>
      <w:rFonts w:ascii="Arial" w:hAnsi="Arial" w:cs="Arial" w:eastAsia="Arial"/>
      <w:i w:val="0"/>
      <w:color w:val="666666"/>
      <w:sz w:val="30"/>
      <w:szCs w:val="30"/>
    </w:rPr>
  </w:style>
  <w:style w:type="character" w:styleId="821" w:default="1">
    <w:name w:val="Default Paragraph Font"/>
    <w:uiPriority w:val="1"/>
    <w:semiHidden/>
    <w:unhideWhenUsed/>
  </w:style>
  <w:style w:type="numbering" w:styleId="82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modified xsi:type="dcterms:W3CDTF">2022-10-07T09:54:57Z</dcterms:modified>
</cp:coreProperties>
</file>