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Overskrift1"/>
      </w:pPr>
      <w:bookmarkStart w:id="21" w:name="bakgrunn"/>
      <w:bookmarkEnd w:id="21"/>
      <w:r>
        <w:t xml:space="preserve">Bakgrunn</w:t>
      </w:r>
    </w:p>
    <w:p>
      <w:pPr>
        <w:pStyle w:val="FirstParagraph"/>
      </w:pPr>
      <w:r>
        <w:t xml:space="preserve">Litt om bakgrunnen for området, geografi o.l.</w:t>
      </w:r>
    </w:p>
    <w:p>
      <w:pPr>
        <w:pStyle w:val="Overskrift2"/>
      </w:pPr>
      <w:bookmarkStart w:id="22" w:name="kart-over-byindekspunktene"/>
      <w:bookmarkEnd w:id="22"/>
      <w:r>
        <w:t xml:space="preserve">Kart over byindekspunktene</w:t>
      </w:r>
    </w:p>
    <w:p>
      <w:pPr>
        <w:pStyle w:val="Overskrift2"/>
      </w:pPr>
      <w:bookmarkStart w:id="23" w:name="liste-over-byindekspunktene"/>
      <w:bookmarkEnd w:id="23"/>
      <w:r>
        <w:t xml:space="preserve">Liste over byindekspunktene</w:t>
      </w:r>
    </w:p>
    <w:p>
      <w:pPr>
        <w:pStyle w:val="Overskrift1"/>
      </w:pPr>
      <w:bookmarkStart w:id="24" w:name="resultater"/>
      <w:bookmarkEnd w:id="24"/>
      <w:r>
        <w:t xml:space="preserve">Resultater</w:t>
      </w:r>
    </w:p>
    <w:p>
      <w:pPr>
        <w:pStyle w:val="Overskrift2"/>
      </w:pPr>
      <w:bookmarkStart w:id="25" w:name="tabell-med-byindeksen"/>
      <w:bookmarkEnd w:id="25"/>
      <w:r>
        <w:t xml:space="preserve">Tabell med byindeksen</w:t>
      </w:r>
    </w:p>
    <w:p>
      <w:pPr>
        <w:pStyle w:val="Overskrift2"/>
      </w:pPr>
      <w:bookmarkStart w:id="26" w:name="graf-med-punktindeksene"/>
      <w:bookmarkEnd w:id="26"/>
      <w:r>
        <w:t xml:space="preserve">Graf med punktindeksene</w:t>
      </w:r>
    </w:p>
    <w:p>
      <w:pPr>
        <w:pStyle w:val="Overskrift2"/>
      </w:pPr>
      <w:bookmarkStart w:id="27" w:name="kommentarer"/>
      <w:bookmarkEnd w:id="27"/>
      <w:r>
        <w:t xml:space="preserve">Kommentarer</w:t>
      </w:r>
    </w:p>
    <w:sectPr w:rsidR="002555E6" w:rsidRPr="0006783D" w:rsidSect="001C13CC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0E" w:rsidRPr="00330E0E" w:rsidRDefault="00330E0E" w:rsidP="00330E0E">
    <w:pPr>
      <w:pStyle w:val="Bunntekst"/>
      <w:jc w:val="center"/>
      <w:rPr>
        <w:color w:val="ED9300" w:themeColor="accent1"/>
      </w:rPr>
    </w:pPr>
    <w:r>
      <w:rPr>
        <w:color w:val="ED9300" w:themeColor="accent1"/>
      </w:rPr>
      <w:t xml:space="preserve">Side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PAGE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  <w:r>
      <w:rPr>
        <w:color w:val="ED9300" w:themeColor="accent1"/>
      </w:rPr>
      <w:t xml:space="preserve"> av </w:t>
    </w:r>
    <w:r>
      <w:rPr>
        <w:color w:val="ED9300" w:themeColor="accent1"/>
      </w:rPr>
      <w:fldChar w:fldCharType="begin"/>
    </w:r>
    <w:r>
      <w:rPr>
        <w:color w:val="ED9300" w:themeColor="accent1"/>
      </w:rPr>
      <w:instrText>NUMPAGES  \* Arabic  \* MERGEFORMAT</w:instrText>
    </w:r>
    <w:r>
      <w:rPr>
        <w:color w:val="ED9300" w:themeColor="accent1"/>
      </w:rPr>
      <w:fldChar w:fldCharType="separate"/>
    </w:r>
    <w:r w:rsidR="004E0CFA">
      <w:rPr>
        <w:noProof/>
        <w:color w:val="ED9300" w:themeColor="accent1"/>
      </w:rPr>
      <w:t>1</w:t>
    </w:r>
    <w:r>
      <w:rPr>
        <w:color w:val="ED9300" w:themeColor="accent1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BB" w:rsidRDefault="00FF13BB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EB0" w:rsidRPr="00FF13BB" w:rsidRDefault="00DE7EB0" w:rsidP="00FF13BB">
    <w:pPr>
      <w:pStyle w:val="Topptekst"/>
    </w:pP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b26d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12E"/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F25FF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6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66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D9300" w:themeColor="accent1"/>
      <w:sz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66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D9300" w:themeColor="accent1"/>
      <w:sz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66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4F59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66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6490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SVVstor">
    <w:name w:val="SVV stor"/>
    <w:basedOn w:val="Normal"/>
    <w:uiPriority w:val="9"/>
    <w:qFormat/>
    <w:rsid w:val="00D366AC"/>
    <w:rPr>
      <w:sz w:val="9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F25FF"/>
    <w:rPr>
      <w:rFonts w:asciiTheme="majorHAnsi" w:eastAsiaTheme="majorEastAsia" w:hAnsiTheme="majorHAnsi" w:cstheme="majorBidi"/>
      <w:b/>
      <w:bCs/>
      <w:color w:val="ED9300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66AC"/>
    <w:rPr>
      <w:rFonts w:asciiTheme="majorHAnsi" w:eastAsiaTheme="majorEastAsia" w:hAnsiTheme="majorHAnsi" w:cstheme="majorBidi"/>
      <w:b/>
      <w:bCs/>
      <w:color w:val="3D4F59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66AC"/>
    <w:rPr>
      <w:rFonts w:asciiTheme="majorHAnsi" w:eastAsiaTheme="majorEastAsia" w:hAnsiTheme="majorHAnsi" w:cstheme="majorBidi"/>
      <w:b/>
      <w:bCs/>
      <w:color w:val="ED9300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66AC"/>
    <w:rPr>
      <w:rFonts w:asciiTheme="majorHAnsi" w:eastAsiaTheme="majorEastAsia" w:hAnsiTheme="majorHAnsi" w:cstheme="majorBidi"/>
      <w:b/>
      <w:bCs/>
      <w:i/>
      <w:iCs/>
      <w:color w:val="ED9300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66AC"/>
    <w:rPr>
      <w:rFonts w:asciiTheme="majorHAnsi" w:eastAsiaTheme="majorEastAsia" w:hAnsiTheme="majorHAnsi" w:cstheme="majorBidi"/>
      <w:color w:val="3D4F59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66AC"/>
    <w:rPr>
      <w:rFonts w:asciiTheme="majorHAnsi" w:eastAsiaTheme="majorEastAsia" w:hAnsiTheme="majorHAnsi" w:cstheme="majorBidi"/>
      <w:i/>
      <w:iCs/>
      <w:color w:val="764900" w:themeColor="accent1" w:themeShade="7F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366AC"/>
    <w:pPr>
      <w:pBdr>
        <w:bottom w:val="single" w:sz="8" w:space="4" w:color="ED9300" w:themeColor="accent1"/>
      </w:pBdr>
      <w:spacing w:after="300"/>
      <w:contextualSpacing/>
    </w:pPr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D366AC"/>
    <w:rPr>
      <w:rFonts w:asciiTheme="majorHAnsi" w:eastAsiaTheme="majorEastAsia" w:hAnsiTheme="majorHAnsi" w:cstheme="majorBidi"/>
      <w:color w:val="ED9300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66AC"/>
    <w:pPr>
      <w:numPr>
        <w:ilvl w:val="1"/>
      </w:numPr>
    </w:pPr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66AC"/>
    <w:rPr>
      <w:rFonts w:asciiTheme="majorHAnsi" w:eastAsiaTheme="majorEastAsia" w:hAnsiTheme="majorHAnsi" w:cstheme="majorBidi"/>
      <w:i/>
      <w:iCs/>
      <w:color w:val="3D4F59"/>
      <w:spacing w:val="15"/>
      <w:sz w:val="24"/>
      <w:szCs w:val="24"/>
    </w:rPr>
  </w:style>
  <w:style w:type="character" w:styleId="Sterk">
    <w:name w:val="Strong"/>
    <w:basedOn w:val="Standardskriftforavsnitt"/>
    <w:uiPriority w:val="22"/>
    <w:qFormat/>
    <w:rsid w:val="00D366AC"/>
    <w:rPr>
      <w:b/>
      <w:bCs/>
      <w:color w:val="4DB848"/>
    </w:rPr>
  </w:style>
  <w:style w:type="character" w:styleId="Utheving">
    <w:name w:val="Emphasis"/>
    <w:basedOn w:val="Standardskriftforavsnitt"/>
    <w:uiPriority w:val="20"/>
    <w:qFormat/>
    <w:rsid w:val="00D366AC"/>
    <w:rPr>
      <w:i/>
      <w:iCs/>
    </w:rPr>
  </w:style>
  <w:style w:type="paragraph" w:styleId="Ingenmellomrom">
    <w:name w:val="No Spacing"/>
    <w:uiPriority w:val="99"/>
    <w:qFormat/>
    <w:rsid w:val="004316D1"/>
    <w:pPr>
      <w:spacing w:after="0"/>
    </w:pPr>
    <w:rPr>
      <w:sz w:val="20"/>
    </w:rPr>
  </w:style>
  <w:style w:type="paragraph" w:styleId="Listeavsnitt">
    <w:name w:val="List Paragraph"/>
    <w:basedOn w:val="Normal"/>
    <w:uiPriority w:val="34"/>
    <w:qFormat/>
    <w:rsid w:val="00D366AC"/>
    <w:pPr>
      <w:ind w:left="720"/>
      <w:contextualSpacing/>
    </w:pPr>
  </w:style>
  <w:style w:type="paragraph" w:styleId="Sitat">
    <w:name w:val="Quote"/>
    <w:basedOn w:val="Normal"/>
    <w:next w:val="Normal"/>
    <w:link w:val="SitatTegn"/>
    <w:uiPriority w:val="29"/>
    <w:qFormat/>
    <w:rsid w:val="00D366AC"/>
    <w:rPr>
      <w:i/>
      <w:iCs/>
      <w:color w:val="000000" w:themeColor="text1"/>
      <w:sz w:val="22"/>
    </w:rPr>
  </w:style>
  <w:style w:type="character" w:customStyle="1" w:styleId="SitatTegn">
    <w:name w:val="Sitat Tegn"/>
    <w:basedOn w:val="Standardskriftforavsnitt"/>
    <w:link w:val="Sitat"/>
    <w:uiPriority w:val="29"/>
    <w:rsid w:val="00D366AC"/>
    <w:rPr>
      <w:i/>
      <w:iCs/>
      <w:color w:val="000000" w:themeColor="text1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66AC"/>
    <w:pPr>
      <w:pBdr>
        <w:bottom w:val="single" w:sz="4" w:space="4" w:color="ED9300" w:themeColor="accent1"/>
      </w:pBdr>
      <w:spacing w:before="200" w:after="280"/>
      <w:ind w:left="936" w:right="936"/>
    </w:pPr>
    <w:rPr>
      <w:b/>
      <w:bCs/>
      <w:i/>
      <w:iCs/>
      <w:color w:val="009AC7"/>
      <w:sz w:val="2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66AC"/>
    <w:rPr>
      <w:b/>
      <w:bCs/>
      <w:i/>
      <w:iCs/>
      <w:color w:val="009AC7"/>
    </w:rPr>
  </w:style>
  <w:style w:type="character" w:styleId="Svakutheving">
    <w:name w:val="Subtle Emphasis"/>
    <w:basedOn w:val="Standardskriftforavsnitt"/>
    <w:uiPriority w:val="19"/>
    <w:qFormat/>
    <w:rsid w:val="00D366AC"/>
    <w:rPr>
      <w:i/>
      <w:iCs/>
      <w:color w:val="3D4F59"/>
    </w:rPr>
  </w:style>
  <w:style w:type="character" w:styleId="Sterkutheving">
    <w:name w:val="Intense Emphasis"/>
    <w:basedOn w:val="Standardskriftforavsnitt"/>
    <w:uiPriority w:val="21"/>
    <w:qFormat/>
    <w:rsid w:val="00D366AC"/>
    <w:rPr>
      <w:b/>
      <w:bCs/>
      <w:i/>
      <w:iCs/>
      <w:color w:val="009AC7"/>
    </w:rPr>
  </w:style>
  <w:style w:type="character" w:styleId="Svakreferanse">
    <w:name w:val="Subtle Reference"/>
    <w:basedOn w:val="Standardskriftforavsnitt"/>
    <w:uiPriority w:val="31"/>
    <w:qFormat/>
    <w:rsid w:val="00D366AC"/>
    <w:rPr>
      <w:smallCaps/>
      <w:color w:val="4DB848"/>
      <w:u w:val="single"/>
    </w:rPr>
  </w:style>
  <w:style w:type="character" w:styleId="Sterkreferanse">
    <w:name w:val="Intense Reference"/>
    <w:basedOn w:val="Standardskriftforavsnitt"/>
    <w:uiPriority w:val="32"/>
    <w:qFormat/>
    <w:rsid w:val="00D366AC"/>
    <w:rPr>
      <w:b/>
      <w:bCs/>
      <w:smallCaps/>
      <w:color w:val="009AC7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D366AC"/>
    <w:rPr>
      <w:b/>
      <w:bCs/>
      <w:smallCaps/>
      <w:color w:val="4DB848"/>
      <w:spacing w:val="5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77BC9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77BC9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DE7EB0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DE7EB0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DE7EB0"/>
    <w:rPr>
      <w:sz w:val="20"/>
    </w:rPr>
  </w:style>
  <w:style w:type="table" w:styleId="Tabellrutenett">
    <w:name w:val="Table Grid"/>
    <w:basedOn w:val="Vanligtabell"/>
    <w:uiPriority w:val="59"/>
    <w:rsid w:val="005D52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jematekst">
    <w:name w:val="Skjematekst"/>
    <w:basedOn w:val="Normal"/>
    <w:uiPriority w:val="35"/>
    <w:qFormat/>
    <w:rsid w:val="004A3209"/>
    <w:pPr>
      <w:spacing w:after="0"/>
    </w:pPr>
    <w:rPr>
      <w:sz w:val="16"/>
      <w:szCs w:val="16"/>
    </w:rPr>
  </w:style>
  <w:style w:type="character" w:styleId="Plassholdertekst">
    <w:name w:val="Placeholder Text"/>
    <w:basedOn w:val="Standardskriftforavsnitt"/>
    <w:uiPriority w:val="99"/>
    <w:semiHidden/>
    <w:rsid w:val="00AF7317"/>
    <w:rPr>
      <w:color w:val="80808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330E0E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330E0E"/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330E0E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330E0E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330E0E"/>
    <w:rPr>
      <w:b/>
      <w:bCs/>
      <w:sz w:val="20"/>
      <w:szCs w:val="20"/>
    </w:rPr>
  </w:style>
  <w:style w:type="table" w:styleId="Listetabell3uthevingsfarge3">
    <w:name w:val="List Table 3 Accent 3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DADADA" w:themeColor="accent3"/>
        <w:left w:val="single" w:sz="4" w:space="0" w:color="DADADA" w:themeColor="accent3"/>
        <w:bottom w:val="single" w:sz="4" w:space="0" w:color="DADADA" w:themeColor="accent3"/>
        <w:right w:val="single" w:sz="4" w:space="0" w:color="DADAD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3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3"/>
          <w:right w:val="single" w:sz="4" w:space="0" w:color="DADADA" w:themeColor="accent3"/>
        </w:tcBorders>
      </w:tcPr>
    </w:tblStylePr>
    <w:tblStylePr w:type="band1Horz">
      <w:tblPr/>
      <w:tcPr>
        <w:tcBorders>
          <w:top w:val="single" w:sz="4" w:space="0" w:color="DADADA" w:themeColor="accent3"/>
          <w:bottom w:val="single" w:sz="4" w:space="0" w:color="DADAD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3"/>
          <w:left w:val="nil"/>
        </w:tcBorders>
      </w:tcPr>
    </w:tblStylePr>
    <w:tblStylePr w:type="swCell">
      <w:tblPr/>
      <w:tcPr>
        <w:tcBorders>
          <w:top w:val="double" w:sz="4" w:space="0" w:color="DADADA" w:themeColor="accent3"/>
          <w:right w:val="nil"/>
        </w:tcBorders>
      </w:tcPr>
    </w:tblStylePr>
  </w:style>
  <w:style w:type="table" w:styleId="Rutenettabell5mrkuthevingsfarge2">
    <w:name w:val="Grid Table 5 Dark Accent 2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CE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505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505A" w:themeFill="accent2"/>
      </w:tcPr>
    </w:tblStylePr>
    <w:tblStylePr w:type="band1Vert">
      <w:tblPr/>
      <w:tcPr>
        <w:shd w:val="clear" w:color="auto" w:fill="AABAC4" w:themeFill="accent2" w:themeFillTint="66"/>
      </w:tcPr>
    </w:tblStylePr>
    <w:tblStylePr w:type="band1Horz">
      <w:tblPr/>
      <w:tcPr>
        <w:shd w:val="clear" w:color="auto" w:fill="AABAC4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4A463F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DAD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DADA" w:themeFill="accent3"/>
      </w:tcPr>
    </w:tblStylePr>
    <w:tblStylePr w:type="band1Vert">
      <w:tblPr/>
      <w:tcPr>
        <w:shd w:val="clear" w:color="auto" w:fill="F0F0F0" w:themeFill="accent3" w:themeFillTint="66"/>
      </w:tcPr>
    </w:tblStylePr>
    <w:tblStylePr w:type="band1Horz">
      <w:tblPr/>
      <w:tcPr>
        <w:shd w:val="clear" w:color="auto" w:fill="F0F0F0" w:themeFill="accent3" w:themeFillTint="66"/>
      </w:tcPr>
    </w:tblStylePr>
  </w:style>
  <w:style w:type="table" w:styleId="Listetabell3uthevingsfarge2">
    <w:name w:val="List Table 3 Accent 2"/>
    <w:basedOn w:val="Vanligtabell"/>
    <w:uiPriority w:val="48"/>
    <w:rsid w:val="004A463F"/>
    <w:pPr>
      <w:spacing w:after="0"/>
    </w:pPr>
    <w:tblPr>
      <w:tblStyleRowBandSize w:val="1"/>
      <w:tblStyleColBandSize w:val="1"/>
      <w:tblBorders>
        <w:top w:val="single" w:sz="4" w:space="0" w:color="3F505A" w:themeColor="accent2"/>
        <w:left w:val="single" w:sz="4" w:space="0" w:color="3F505A" w:themeColor="accent2"/>
        <w:bottom w:val="single" w:sz="4" w:space="0" w:color="3F505A" w:themeColor="accent2"/>
        <w:right w:val="single" w:sz="4" w:space="0" w:color="3F505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505A" w:themeFill="accent2"/>
      </w:tcPr>
    </w:tblStylePr>
    <w:tblStylePr w:type="lastRow">
      <w:rPr>
        <w:b/>
        <w:bCs/>
      </w:rPr>
      <w:tblPr/>
      <w:tcPr>
        <w:tcBorders>
          <w:top w:val="double" w:sz="4" w:space="0" w:color="3F505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505A" w:themeColor="accent2"/>
          <w:right w:val="single" w:sz="4" w:space="0" w:color="3F505A" w:themeColor="accent2"/>
        </w:tcBorders>
      </w:tcPr>
    </w:tblStylePr>
    <w:tblStylePr w:type="band1Horz">
      <w:tblPr/>
      <w:tcPr>
        <w:tcBorders>
          <w:top w:val="single" w:sz="4" w:space="0" w:color="3F505A" w:themeColor="accent2"/>
          <w:bottom w:val="single" w:sz="4" w:space="0" w:color="3F505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505A" w:themeColor="accent2"/>
          <w:left w:val="nil"/>
        </w:tcBorders>
      </w:tcPr>
    </w:tblStylePr>
    <w:tblStylePr w:type="swCell">
      <w:tblPr/>
      <w:tcPr>
        <w:tcBorders>
          <w:top w:val="double" w:sz="4" w:space="0" w:color="3F505A" w:themeColor="accent2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Felles%20maler\Office\Maler\Notat.dotx" TargetMode="External"/></Relationships>
</file>

<file path=word/theme/theme1.xml><?xml version="1.0" encoding="utf-8"?>
<a:theme xmlns:a="http://schemas.openxmlformats.org/drawingml/2006/main" name="ProfilSVV">
  <a:themeElements>
    <a:clrScheme name="Egendefinert 1">
      <a:dk1>
        <a:sysClr val="windowText" lastClr="000000"/>
      </a:dk1>
      <a:lt1>
        <a:sysClr val="window" lastClr="FFFFFF"/>
      </a:lt1>
      <a:dk2>
        <a:srgbClr val="ED9300"/>
      </a:dk2>
      <a:lt2>
        <a:srgbClr val="E1E1E1"/>
      </a:lt2>
      <a:accent1>
        <a:srgbClr val="ED9300"/>
      </a:accent1>
      <a:accent2>
        <a:srgbClr val="3F505A"/>
      </a:accent2>
      <a:accent3>
        <a:srgbClr val="DADADA"/>
      </a:accent3>
      <a:accent4>
        <a:srgbClr val="58B02C"/>
      </a:accent4>
      <a:accent5>
        <a:srgbClr val="008EC2"/>
      </a:accent5>
      <a:accent6>
        <a:srgbClr val="75450B"/>
      </a:accent6>
      <a:hlink>
        <a:srgbClr val="0000FF"/>
      </a:hlink>
      <a:folHlink>
        <a:srgbClr val="800080"/>
      </a:folHlink>
    </a:clrScheme>
    <a:fontScheme name="Custom 1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1 Statens vegvesen liggende standard norsk.potx [Skrivebeskyttet]" id="{3E198112-B1E4-44BC-8C3E-1CA4DA7E830E}" vid="{29E3B4CA-6E79-4609-AB97-F34C0014226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</Template>
  <TotalTime>10</TotalTime>
  <Pages>1</Pages>
  <Words>30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Statens vegvesen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2019-04-20T20:54:02Z</dcterms:created>
  <dcterms:modified xsi:type="dcterms:W3CDTF">2019-04-20T20:54:02Z</dcterms:modified>
</cp:coreProperties>
</file>