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4"/>
        <w:keepNext w:val="0"/>
        <w:keepLines w:val="0"/>
        <w:spacing w:after="40" w:before="240" w:lineRule="auto"/>
        <w:rPr>
          <w:b w:val="1"/>
          <w:color w:val="000000"/>
          <w:sz w:val="22"/>
          <w:szCs w:val="22"/>
        </w:rPr>
      </w:pPr>
      <w:bookmarkStart w:colFirst="0" w:colLast="0" w:name="_3a2qn5d5e4pk" w:id="0"/>
      <w:bookmarkEnd w:id="0"/>
      <w:r w:rsidDel="00000000" w:rsidR="00000000" w:rsidRPr="00000000">
        <w:rPr>
          <w:b w:val="1"/>
          <w:color w:val="000000"/>
          <w:sz w:val="22"/>
          <w:szCs w:val="22"/>
          <w:rtl w:val="0"/>
        </w:rPr>
        <w:t xml:space="preserve">Team Introduction</w:t>
      </w:r>
    </w:p>
    <w:p w:rsidR="00000000" w:rsidDel="00000000" w:rsidP="00000000" w:rsidRDefault="00000000" w:rsidRPr="00000000" w14:paraId="00000002">
      <w:pPr>
        <w:spacing w:after="240" w:before="240" w:lineRule="auto"/>
        <w:rPr/>
      </w:pPr>
      <w:r w:rsidDel="00000000" w:rsidR="00000000" w:rsidRPr="00000000">
        <w:rPr>
          <w:rtl w:val="0"/>
        </w:rPr>
        <w:t xml:space="preserve">Hello and welcome! We are excited to have you here today. Let's start by introducing ourselves:</w:t>
      </w:r>
    </w:p>
    <w:p w:rsidR="00000000" w:rsidDel="00000000" w:rsidP="00000000" w:rsidRDefault="00000000" w:rsidRPr="00000000" w14:paraId="00000003">
      <w:pPr>
        <w:spacing w:after="240" w:before="240" w:lineRule="auto"/>
        <w:ind w:left="720" w:firstLine="0"/>
        <w:rPr/>
      </w:pPr>
      <w:r w:rsidDel="00000000" w:rsidR="00000000" w:rsidRPr="00000000">
        <w:rPr>
          <w:rtl w:val="0"/>
        </w:rPr>
        <w:t xml:space="preserve">Asa, Joyce, Zandile and Sonaly </w:t>
      </w:r>
    </w:p>
    <w:p w:rsidR="00000000" w:rsidDel="00000000" w:rsidP="00000000" w:rsidRDefault="00000000" w:rsidRPr="00000000" w14:paraId="00000004">
      <w:pPr>
        <w:pStyle w:val="Heading4"/>
        <w:keepNext w:val="0"/>
        <w:keepLines w:val="0"/>
        <w:spacing w:after="40" w:before="240" w:lineRule="auto"/>
        <w:rPr>
          <w:b w:val="1"/>
          <w:color w:val="000000"/>
          <w:sz w:val="22"/>
          <w:szCs w:val="22"/>
        </w:rPr>
      </w:pPr>
      <w:bookmarkStart w:colFirst="0" w:colLast="0" w:name="_bnjulms3lh5i" w:id="1"/>
      <w:bookmarkEnd w:id="1"/>
      <w:r w:rsidDel="00000000" w:rsidR="00000000" w:rsidRPr="00000000">
        <w:rPr>
          <w:b w:val="1"/>
          <w:color w:val="000000"/>
          <w:sz w:val="22"/>
          <w:szCs w:val="22"/>
          <w:rtl w:val="0"/>
        </w:rPr>
        <w:t xml:space="preserve">What This Study is About</w:t>
      </w:r>
    </w:p>
    <w:p w:rsidR="00000000" w:rsidDel="00000000" w:rsidP="00000000" w:rsidRDefault="00000000" w:rsidRPr="00000000" w14:paraId="00000005">
      <w:pPr>
        <w:spacing w:after="240" w:before="240" w:lineRule="auto"/>
        <w:rPr/>
      </w:pPr>
      <w:r w:rsidDel="00000000" w:rsidR="00000000" w:rsidRPr="00000000">
        <w:rPr>
          <w:rtl w:val="0"/>
        </w:rPr>
        <w:t xml:space="preserve">Welcome to our usability test! Today, we aim to evaluate the acceptability and usability of our design prototype. It's crucial for us to determine if our app meets user requirements. In this session, you will help us test our app design by navigating through it and performing different tasks based on a simple scenario.</w:t>
      </w:r>
    </w:p>
    <w:p w:rsidR="00000000" w:rsidDel="00000000" w:rsidP="00000000" w:rsidRDefault="00000000" w:rsidRPr="00000000" w14:paraId="00000006">
      <w:pPr>
        <w:spacing w:after="240" w:before="240" w:lineRule="auto"/>
        <w:rPr/>
      </w:pPr>
      <w:r w:rsidDel="00000000" w:rsidR="00000000" w:rsidRPr="00000000">
        <w:rPr>
          <w:rtl w:val="0"/>
        </w:rPr>
        <w:t xml:space="preserve">Remember, you are not being tested. Instead, you are helping us test our app. As you navigate the app, if you encounter anything you are unsure about, please mention it and then move on. We encourage you to use the think-aloud technique as you navigate through the app verbalising your thoughts and any comments you may have.</w:t>
      </w:r>
    </w:p>
    <w:p w:rsidR="00000000" w:rsidDel="00000000" w:rsidP="00000000" w:rsidRDefault="00000000" w:rsidRPr="00000000" w14:paraId="00000007">
      <w:pPr>
        <w:pStyle w:val="Heading4"/>
        <w:keepNext w:val="0"/>
        <w:keepLines w:val="0"/>
        <w:spacing w:after="40" w:before="240" w:lineRule="auto"/>
        <w:rPr>
          <w:b w:val="1"/>
          <w:color w:val="000000"/>
          <w:sz w:val="22"/>
          <w:szCs w:val="22"/>
        </w:rPr>
      </w:pPr>
      <w:bookmarkStart w:colFirst="0" w:colLast="0" w:name="_r4moecjc6dib" w:id="2"/>
      <w:bookmarkEnd w:id="2"/>
      <w:r w:rsidDel="00000000" w:rsidR="00000000" w:rsidRPr="00000000">
        <w:rPr>
          <w:b w:val="1"/>
          <w:color w:val="000000"/>
          <w:sz w:val="22"/>
          <w:szCs w:val="22"/>
          <w:rtl w:val="0"/>
        </w:rPr>
        <w:t xml:space="preserve">Description of the App</w:t>
      </w:r>
    </w:p>
    <w:p w:rsidR="00000000" w:rsidDel="00000000" w:rsidP="00000000" w:rsidRDefault="00000000" w:rsidRPr="00000000" w14:paraId="00000008">
      <w:pPr>
        <w:spacing w:after="240" w:before="240" w:lineRule="auto"/>
        <w:rPr/>
      </w:pPr>
      <w:r w:rsidDel="00000000" w:rsidR="00000000" w:rsidRPr="00000000">
        <w:rPr>
          <w:rtl w:val="0"/>
        </w:rPr>
        <w:t xml:space="preserve">We have redesigned a series tracker app that allows you to keep up to date with your favourite series and access as many series as possible through different platforms. The app also enables users to interact with each other through a community and offers a watch party feature to catch up on your favourite series with friends.</w:t>
      </w:r>
    </w:p>
    <w:p w:rsidR="00000000" w:rsidDel="00000000" w:rsidP="00000000" w:rsidRDefault="00000000" w:rsidRPr="00000000" w14:paraId="00000009">
      <w:pPr>
        <w:pStyle w:val="Heading4"/>
        <w:keepNext w:val="0"/>
        <w:keepLines w:val="0"/>
        <w:spacing w:after="40" w:before="240" w:lineRule="auto"/>
        <w:rPr>
          <w:b w:val="1"/>
          <w:color w:val="000000"/>
          <w:sz w:val="22"/>
          <w:szCs w:val="22"/>
        </w:rPr>
      </w:pPr>
      <w:bookmarkStart w:colFirst="0" w:colLast="0" w:name="_9i0l89ct42oc" w:id="3"/>
      <w:bookmarkEnd w:id="3"/>
      <w:r w:rsidDel="00000000" w:rsidR="00000000" w:rsidRPr="00000000">
        <w:rPr>
          <w:b w:val="1"/>
          <w:color w:val="000000"/>
          <w:sz w:val="22"/>
          <w:szCs w:val="22"/>
          <w:rtl w:val="0"/>
        </w:rPr>
        <w:t xml:space="preserve">Details of What You Must Do</w:t>
      </w:r>
    </w:p>
    <w:p w:rsidR="00000000" w:rsidDel="00000000" w:rsidP="00000000" w:rsidRDefault="00000000" w:rsidRPr="00000000" w14:paraId="0000000A">
      <w:pPr>
        <w:spacing w:after="240" w:before="240" w:lineRule="auto"/>
        <w:rPr/>
      </w:pPr>
      <w:r w:rsidDel="00000000" w:rsidR="00000000" w:rsidRPr="00000000">
        <w:rPr>
          <w:rtl w:val="0"/>
        </w:rPr>
        <w:t xml:space="preserve">For navigating the app, we will be using Figma. A link was sent to you before the meeting, so please click on it and navigate to the Figma page. On this page, you will see a phone with our design on it. Please interact with it as you would with any other app. Participants will be asked to share their screens two at a time.</w:t>
      </w:r>
    </w:p>
    <w:p w:rsidR="00000000" w:rsidDel="00000000" w:rsidP="00000000" w:rsidRDefault="00000000" w:rsidRPr="00000000" w14:paraId="0000000B">
      <w:pPr>
        <w:pStyle w:val="Heading4"/>
        <w:keepNext w:val="0"/>
        <w:keepLines w:val="0"/>
        <w:spacing w:after="40" w:before="240" w:lineRule="auto"/>
        <w:rPr>
          <w:b w:val="1"/>
          <w:color w:val="000000"/>
          <w:sz w:val="22"/>
          <w:szCs w:val="22"/>
        </w:rPr>
      </w:pPr>
      <w:bookmarkStart w:colFirst="0" w:colLast="0" w:name="_1b0q8slan9ns" w:id="4"/>
      <w:bookmarkEnd w:id="4"/>
      <w:r w:rsidDel="00000000" w:rsidR="00000000" w:rsidRPr="00000000">
        <w:rPr>
          <w:b w:val="1"/>
          <w:color w:val="000000"/>
          <w:sz w:val="22"/>
          <w:szCs w:val="22"/>
          <w:rtl w:val="0"/>
        </w:rPr>
        <w:t xml:space="preserve">Verbal Acknowledgement</w:t>
      </w:r>
    </w:p>
    <w:p w:rsidR="00000000" w:rsidDel="00000000" w:rsidP="00000000" w:rsidRDefault="00000000" w:rsidRPr="00000000" w14:paraId="0000000C">
      <w:pPr>
        <w:spacing w:after="240" w:before="240" w:lineRule="auto"/>
        <w:rPr/>
      </w:pPr>
      <w:r w:rsidDel="00000000" w:rsidR="00000000" w:rsidRPr="00000000">
        <w:rPr>
          <w:rtl w:val="0"/>
        </w:rPr>
        <w:t xml:space="preserve">Before we begin, please acknowledge the following:</w:t>
      </w:r>
    </w:p>
    <w:p w:rsidR="00000000" w:rsidDel="00000000" w:rsidP="00000000" w:rsidRDefault="00000000" w:rsidRPr="00000000" w14:paraId="0000000D">
      <w:pPr>
        <w:numPr>
          <w:ilvl w:val="0"/>
          <w:numId w:val="2"/>
        </w:numPr>
        <w:spacing w:after="0" w:afterAutospacing="0" w:before="240" w:lineRule="auto"/>
        <w:ind w:left="720" w:hanging="360"/>
      </w:pPr>
      <w:r w:rsidDel="00000000" w:rsidR="00000000" w:rsidRPr="00000000">
        <w:rPr>
          <w:rtl w:val="0"/>
        </w:rPr>
        <w:t xml:space="preserve">This is a voluntary session, and you have the right to leave at any time.</w:t>
      </w:r>
    </w:p>
    <w:p w:rsidR="00000000" w:rsidDel="00000000" w:rsidP="00000000" w:rsidRDefault="00000000" w:rsidRPr="00000000" w14:paraId="0000000E">
      <w:pPr>
        <w:numPr>
          <w:ilvl w:val="0"/>
          <w:numId w:val="2"/>
        </w:numPr>
        <w:spacing w:after="0" w:afterAutospacing="0" w:before="0" w:beforeAutospacing="0" w:lineRule="auto"/>
        <w:ind w:left="720" w:hanging="360"/>
      </w:pPr>
      <w:r w:rsidDel="00000000" w:rsidR="00000000" w:rsidRPr="00000000">
        <w:rPr>
          <w:rtl w:val="0"/>
        </w:rPr>
        <w:t xml:space="preserve">Any data collected from this session will be used for our study.</w:t>
      </w:r>
    </w:p>
    <w:p w:rsidR="00000000" w:rsidDel="00000000" w:rsidP="00000000" w:rsidRDefault="00000000" w:rsidRPr="00000000" w14:paraId="0000000F">
      <w:pPr>
        <w:numPr>
          <w:ilvl w:val="0"/>
          <w:numId w:val="2"/>
        </w:numPr>
        <w:spacing w:after="0" w:afterAutospacing="0" w:before="0" w:beforeAutospacing="0" w:lineRule="auto"/>
        <w:ind w:left="720" w:hanging="360"/>
      </w:pPr>
      <w:r w:rsidDel="00000000" w:rsidR="00000000" w:rsidRPr="00000000">
        <w:rPr>
          <w:rtl w:val="0"/>
        </w:rPr>
        <w:t xml:space="preserve">The session will be recorded.</w:t>
      </w:r>
    </w:p>
    <w:p w:rsidR="00000000" w:rsidDel="00000000" w:rsidP="00000000" w:rsidRDefault="00000000" w:rsidRPr="00000000" w14:paraId="00000010">
      <w:pPr>
        <w:numPr>
          <w:ilvl w:val="0"/>
          <w:numId w:val="2"/>
        </w:numPr>
        <w:spacing w:after="240" w:before="0" w:beforeAutospacing="0" w:lineRule="auto"/>
        <w:ind w:left="720" w:hanging="360"/>
      </w:pPr>
      <w:r w:rsidDel="00000000" w:rsidR="00000000" w:rsidRPr="00000000">
        <w:rPr>
          <w:rtl w:val="0"/>
        </w:rPr>
        <w:t xml:space="preserve">You are welcome to ask questions at any time.</w:t>
      </w:r>
    </w:p>
    <w:p w:rsidR="00000000" w:rsidDel="00000000" w:rsidP="00000000" w:rsidRDefault="00000000" w:rsidRPr="00000000" w14:paraId="00000011">
      <w:pPr>
        <w:spacing w:after="240" w:before="240" w:lineRule="auto"/>
        <w:rPr/>
      </w:pPr>
      <w:r w:rsidDel="00000000" w:rsidR="00000000" w:rsidRPr="00000000">
        <w:rPr>
          <w:rtl w:val="0"/>
        </w:rPr>
        <w:t xml:space="preserve">Thank you for your participation and support in helping us improve our app! Let's get started.</w:t>
      </w:r>
    </w:p>
    <w:p w:rsidR="00000000" w:rsidDel="00000000" w:rsidP="00000000" w:rsidRDefault="00000000" w:rsidRPr="00000000" w14:paraId="00000012">
      <w:pPr>
        <w:rPr>
          <w:b w:val="1"/>
        </w:rPr>
      </w:pPr>
      <w:r w:rsidDel="00000000" w:rsidR="00000000" w:rsidRPr="00000000">
        <w:rPr>
          <w:b w:val="1"/>
          <w:rtl w:val="0"/>
        </w:rPr>
        <w:t xml:space="preserve">Scenarios given</w:t>
      </w:r>
    </w:p>
    <w:p w:rsidR="00000000" w:rsidDel="00000000" w:rsidP="00000000" w:rsidRDefault="00000000" w:rsidRPr="00000000" w14:paraId="00000013">
      <w:pPr>
        <w:rPr>
          <w:b w:val="1"/>
        </w:rPr>
      </w:pPr>
      <w:r w:rsidDel="00000000" w:rsidR="00000000" w:rsidRPr="00000000">
        <w:rPr>
          <w:rtl w:val="0"/>
        </w:rPr>
      </w:r>
    </w:p>
    <w:p w:rsidR="00000000" w:rsidDel="00000000" w:rsidP="00000000" w:rsidRDefault="00000000" w:rsidRPr="00000000" w14:paraId="00000014">
      <w:pPr>
        <w:numPr>
          <w:ilvl w:val="0"/>
          <w:numId w:val="1"/>
        </w:numPr>
        <w:ind w:left="720" w:hanging="360"/>
        <w:rPr>
          <w:sz w:val="24"/>
          <w:szCs w:val="24"/>
          <w:u w:val="none"/>
        </w:rPr>
      </w:pPr>
      <w:r w:rsidDel="00000000" w:rsidR="00000000" w:rsidRPr="00000000">
        <w:rPr>
          <w:sz w:val="24"/>
          <w:szCs w:val="24"/>
          <w:rtl w:val="0"/>
        </w:rPr>
        <w:t xml:space="preserve">You and your friends have planned a binge-watching session for the upcoming weekend. You download the series tracking app and register an account. You then browse through the home page, where you discover a highly-rated series that piques your interest. You navigate to where you think the series description will be to gain more insight on the series. Satisfied with what you see, you add it to your personalised playlist on your profile page. As you scroll through the menu page, you notice the option for a watch party feature. Excited about the idea, you invite your friends to join you. You all decide on a time and start the watch party, enjoying the series together in sync.</w:t>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numPr>
          <w:ilvl w:val="0"/>
          <w:numId w:val="1"/>
        </w:numPr>
        <w:ind w:left="720" w:hanging="360"/>
        <w:rPr>
          <w:sz w:val="24"/>
          <w:szCs w:val="24"/>
          <w:u w:val="none"/>
        </w:rPr>
      </w:pPr>
      <w:r w:rsidDel="00000000" w:rsidR="00000000" w:rsidRPr="00000000">
        <w:rPr>
          <w:sz w:val="24"/>
          <w:szCs w:val="24"/>
          <w:rtl w:val="0"/>
        </w:rPr>
        <w:t xml:space="preserve">It's Friday evening, and you're in the mood for some entertainment after a long week. You open the series tracking app and explore your options. Browsing through, you find something interesting and decide to add it to your watchlist. You make a few adjustments to your settings for a comfortable viewing experience and settle in to enjoy your evening.</w:t>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numPr>
          <w:ilvl w:val="0"/>
          <w:numId w:val="1"/>
        </w:numPr>
        <w:ind w:left="720" w:hanging="360"/>
        <w:rPr>
          <w:sz w:val="24"/>
          <w:szCs w:val="24"/>
          <w:u w:val="none"/>
        </w:rPr>
      </w:pPr>
      <w:r w:rsidDel="00000000" w:rsidR="00000000" w:rsidRPr="00000000">
        <w:rPr>
          <w:sz w:val="24"/>
          <w:szCs w:val="24"/>
          <w:rtl w:val="0"/>
        </w:rPr>
        <w:t xml:space="preserve">You're a student preparing for exams, but you need a break from studying. You open the series tracking app and log in to your account. You browse through some options undecided what to watch. You then decide to revert to your comfort and find something in your personal playlists. You select one from your playlist and start streaming. While watching, you decide to leave a comment on the series in the chat box, sharing your thoughts and insights. As you finish the episode, you realise it's getting late, so you switch off dark mode and bookmark the series to continue later.</w:t>
      </w:r>
    </w:p>
    <w:p w:rsidR="00000000" w:rsidDel="00000000" w:rsidP="00000000" w:rsidRDefault="00000000" w:rsidRPr="00000000" w14:paraId="00000019">
      <w:pPr>
        <w:rPr>
          <w:sz w:val="24"/>
          <w:szCs w:val="24"/>
        </w:rPr>
      </w:pPr>
      <w:r w:rsidDel="00000000" w:rsidR="00000000" w:rsidRPr="00000000">
        <w:rPr>
          <w:rtl w:val="0"/>
        </w:rPr>
      </w:r>
    </w:p>
    <w:p w:rsidR="00000000" w:rsidDel="00000000" w:rsidP="00000000" w:rsidRDefault="00000000" w:rsidRPr="00000000" w14:paraId="0000001A">
      <w:pPr>
        <w:numPr>
          <w:ilvl w:val="0"/>
          <w:numId w:val="1"/>
        </w:numPr>
        <w:ind w:left="720" w:hanging="360"/>
        <w:rPr>
          <w:sz w:val="24"/>
          <w:szCs w:val="24"/>
          <w:u w:val="none"/>
        </w:rPr>
      </w:pPr>
      <w:r w:rsidDel="00000000" w:rsidR="00000000" w:rsidRPr="00000000">
        <w:rPr>
          <w:sz w:val="24"/>
          <w:szCs w:val="24"/>
          <w:rtl w:val="0"/>
        </w:rPr>
        <w:t xml:space="preserve">You've planned a cosy movie night with your family, including your 10-year-old daughter. You get onto a series tracking app and create an account. You find a family-friendly series that suits everyone's taste. You read the series description, ensuring it's suitable for your daughter. After looking through the movie's details, you add it to your profile's watchlist. As you scroll through, you decide you want to host a watch party and decide it could be a fun experience for the family. You invite your relatives to join, and everyone eagerly agrees. With the preparations done, you dim the lights, switch on dark mode for a comfortable viewing experience, and enjoy quality time with your loved ones</w:t>
      </w:r>
    </w:p>
    <w:p w:rsidR="00000000" w:rsidDel="00000000" w:rsidP="00000000" w:rsidRDefault="00000000" w:rsidRPr="00000000" w14:paraId="0000001B">
      <w:pPr>
        <w:rPr>
          <w:sz w:val="24"/>
          <w:szCs w:val="24"/>
        </w:rPr>
      </w:pPr>
      <w:r w:rsidDel="00000000" w:rsidR="00000000" w:rsidRPr="00000000">
        <w:rPr>
          <w:rtl w:val="0"/>
        </w:rPr>
      </w:r>
    </w:p>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rPr>
          <w:sz w:val="24"/>
          <w:szCs w:val="24"/>
        </w:rPr>
      </w:pPr>
      <w:r w:rsidDel="00000000" w:rsidR="00000000" w:rsidRPr="00000000">
        <w:rPr>
          <w:sz w:val="24"/>
          <w:szCs w:val="24"/>
          <w:rtl w:val="0"/>
        </w:rPr>
        <w:t xml:space="preserve">Thank you for taking time out of your busy day to help us with this, we really appreciate all the help and feedback you have given us.</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