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302F" w14:textId="77777777" w:rsidR="00A223CE" w:rsidRPr="00A223CE" w:rsidRDefault="00A223CE" w:rsidP="00A223CE">
      <w:pPr>
        <w:pBdr>
          <w:left w:val="none" w:sz="0" w:space="15" w:color="auto"/>
        </w:pBdr>
        <w:spacing w:after="0"/>
        <w:ind w:left="300"/>
        <w:jc w:val="center"/>
        <w:outlineLvl w:val="3"/>
        <w:rPr>
          <w:rFonts w:eastAsia="Verdana" w:cs="Verdana"/>
          <w:b/>
          <w:bCs/>
          <w:i/>
          <w:iCs/>
          <w:sz w:val="24"/>
          <w:szCs w:val="24"/>
        </w:rPr>
      </w:pPr>
      <w:r w:rsidRPr="00A223CE">
        <w:rPr>
          <w:rFonts w:eastAsia="Verdana" w:cs="Verdana"/>
          <w:b/>
          <w:bCs/>
          <w:i/>
          <w:iCs/>
          <w:sz w:val="24"/>
          <w:szCs w:val="24"/>
        </w:rPr>
        <w:t>CONTRACT OF EMPLOYMENT</w:t>
      </w:r>
    </w:p>
    <w:p w14:paraId="5044543D" w14:textId="77777777" w:rsidR="00A223CE" w:rsidRPr="00A223CE" w:rsidRDefault="00A223CE" w:rsidP="00A223CE">
      <w:pPr>
        <w:spacing w:before="200" w:after="200"/>
        <w:jc w:val="both"/>
        <w:rPr>
          <w:rFonts w:eastAsia="Verdana" w:cs="Verdana"/>
        </w:rPr>
      </w:pPr>
      <w:r w:rsidRPr="00A223CE">
        <w:rPr>
          <w:rFonts w:eastAsia="Verdana" w:cs="Verdana"/>
        </w:rPr>
        <w:t xml:space="preserve">This statement dated </w:t>
      </w:r>
      <w:r w:rsidRPr="00A223CE">
        <w:rPr>
          <w:rFonts w:eastAsia="Verdana" w:cs="Verdana"/>
          <w:vanish/>
        </w:rPr>
        <w:t>{{other.today}}</w:t>
      </w:r>
      <w:r w:rsidRPr="00A223CE">
        <w:rPr>
          <w:rFonts w:eastAsia="Verdana" w:cs="Verdana"/>
        </w:rPr>
        <w:t>24/04/2026 meets the requirements of the Employment Rights Act 1996. It is the Contract of Employment of the person named below and supersedes any previous such statements or contracts.</w:t>
      </w:r>
    </w:p>
    <w:p w14:paraId="686087D7" w14:textId="77777777" w:rsidR="00A223CE" w:rsidRPr="00A223CE" w:rsidRDefault="00A223CE" w:rsidP="00A223CE">
      <w:pPr>
        <w:spacing w:before="200" w:after="200"/>
        <w:rPr>
          <w:rFonts w:eastAsia="Verdana" w:cs="Verdana"/>
        </w:rPr>
      </w:pPr>
      <w:r w:rsidRPr="00A223CE">
        <w:rPr>
          <w:rFonts w:eastAsia="Verdana" w:cs="Verdana"/>
          <w:b/>
          <w:bCs/>
          <w:i/>
          <w:iCs/>
        </w:rPr>
        <w:t>Name of Employee:</w:t>
      </w:r>
      <w:r w:rsidRPr="00A223CE">
        <w:rPr>
          <w:rFonts w:eastAsia="Verdana" w:cs="Verdana"/>
          <w:b/>
          <w:bCs/>
        </w:rPr>
        <w:t xml:space="preserve"> </w:t>
      </w:r>
      <w:r w:rsidRPr="00A223CE">
        <w:rPr>
          <w:rFonts w:eastAsia="Verdana" w:cs="Verdana"/>
          <w:b/>
          <w:bCs/>
          <w:vanish/>
        </w:rPr>
        <w:t>{{employee.fullname}}</w:t>
      </w:r>
      <w:r w:rsidRPr="00A223CE">
        <w:rPr>
          <w:rFonts w:eastAsia="Verdana" w:cs="Verdana"/>
          <w:b/>
          <w:bCs/>
          <w:color w:val="FFFFFF"/>
          <w:shd w:val="clear" w:color="auto" w:fill="E51941"/>
        </w:rPr>
        <w:t>{{employee.fullname}}</w:t>
      </w:r>
    </w:p>
    <w:p w14:paraId="5A484195" w14:textId="02CD604E" w:rsidR="00A223CE" w:rsidRPr="00A223CE" w:rsidRDefault="00A223CE" w:rsidP="00A223CE">
      <w:pPr>
        <w:spacing w:before="200" w:after="200"/>
        <w:rPr>
          <w:rFonts w:eastAsia="Verdana" w:cs="Verdana"/>
        </w:rPr>
      </w:pPr>
      <w:r w:rsidRPr="00A223CE">
        <w:rPr>
          <w:rFonts w:eastAsia="Verdana" w:cs="Verdana"/>
          <w:b/>
          <w:bCs/>
          <w:i/>
          <w:iCs/>
        </w:rPr>
        <w:t>Name of Employer:</w:t>
      </w:r>
      <w:r w:rsidRPr="00A223CE">
        <w:rPr>
          <w:rFonts w:eastAsia="Verdana" w:cs="Verdana"/>
          <w:b/>
          <w:bCs/>
        </w:rPr>
        <w:t xml:space="preserve">    </w:t>
      </w:r>
      <w:r w:rsidRPr="00A223CE">
        <w:rPr>
          <w:rFonts w:eastAsia="Verdana" w:cs="Verdana"/>
          <w:b/>
          <w:bCs/>
          <w:vanish/>
        </w:rPr>
        <w:t>{{company.client_legal_name}}</w:t>
      </w:r>
    </w:p>
    <w:p w14:paraId="4954B1C8" w14:textId="5E51CA5E" w:rsidR="00A223CE" w:rsidRPr="00A223CE" w:rsidRDefault="00A223CE" w:rsidP="005E7C38">
      <w:pPr>
        <w:rPr>
          <w:rFonts w:eastAsia="Aptos" w:cs="Times New Roman"/>
        </w:rPr>
      </w:pPr>
      <w:r w:rsidRPr="00A223CE">
        <w:rPr>
          <w:rFonts w:eastAsia="Aptos" w:cs="Times New Roman"/>
          <w:b/>
          <w:bCs/>
          <w:i/>
          <w:iCs/>
        </w:rPr>
        <w:t>Address of Employer:</w:t>
      </w:r>
      <w:r w:rsidRPr="00A223CE">
        <w:rPr>
          <w:rFonts w:eastAsia="Aptos" w:cs="Times New Roman"/>
        </w:rPr>
        <w:t xml:space="preserve"> </w:t>
      </w:r>
      <w:r w:rsidRPr="00A223CE">
        <w:rPr>
          <w:rFonts w:eastAsia="Verdana" w:cs="Verdana"/>
          <w:vanish/>
        </w:rPr>
        <w:t>{{company.address1}}</w:t>
      </w:r>
    </w:p>
    <w:p w14:paraId="5135263D" w14:textId="77777777" w:rsidR="00A223CE" w:rsidRPr="00A223CE" w:rsidRDefault="00A223CE" w:rsidP="00A223CE">
      <w:pPr>
        <w:spacing w:before="200" w:after="200"/>
        <w:rPr>
          <w:rFonts w:eastAsia="Verdana" w:cs="Verdana"/>
        </w:rPr>
      </w:pPr>
      <w:r w:rsidRPr="00A223CE">
        <w:rPr>
          <w:rFonts w:eastAsia="Verdana" w:cs="Verdana"/>
          <w:b/>
          <w:bCs/>
          <w:i/>
          <w:iCs/>
        </w:rPr>
        <w:t>Start date:</w:t>
      </w:r>
      <w:r w:rsidRPr="00A223CE">
        <w:rPr>
          <w:rFonts w:eastAsia="Verdana" w:cs="Verdana"/>
        </w:rPr>
        <w:t xml:space="preserve"> </w:t>
      </w:r>
      <w:r w:rsidRPr="00A223CE">
        <w:rPr>
          <w:rFonts w:eastAsia="Verdana" w:cs="Verdana"/>
          <w:vanish/>
        </w:rPr>
        <w:t>{{job.startdate}}</w:t>
      </w:r>
      <w:r w:rsidRPr="00A223CE">
        <w:rPr>
          <w:rFonts w:eastAsia="Verdana" w:cs="Verdana"/>
          <w:color w:val="FFFFFF"/>
          <w:shd w:val="clear" w:color="auto" w:fill="E51941"/>
        </w:rPr>
        <w:t>{{job.startdate}}</w:t>
      </w:r>
    </w:p>
    <w:p w14:paraId="7F08D12A" w14:textId="77777777" w:rsidR="00A223CE" w:rsidRPr="00A223CE" w:rsidRDefault="00A223CE" w:rsidP="00A223CE">
      <w:pPr>
        <w:spacing w:before="200" w:after="200"/>
        <w:rPr>
          <w:rFonts w:eastAsia="Verdana" w:cs="Verdana"/>
        </w:rPr>
      </w:pPr>
      <w:r w:rsidRPr="00A223CE">
        <w:rPr>
          <w:rFonts w:eastAsia="Verdana" w:cs="Verdana"/>
          <w:b/>
          <w:bCs/>
          <w:i/>
          <w:iCs/>
        </w:rPr>
        <w:t>Continuous employment</w:t>
      </w:r>
    </w:p>
    <w:p w14:paraId="104D44C0" w14:textId="77777777" w:rsidR="00A223CE" w:rsidRPr="00A223CE" w:rsidRDefault="00A223CE" w:rsidP="00A223CE">
      <w:pPr>
        <w:spacing w:before="200" w:after="200"/>
        <w:jc w:val="both"/>
        <w:rPr>
          <w:rFonts w:eastAsia="Verdana" w:cs="Verdana"/>
        </w:rPr>
      </w:pPr>
      <w:r w:rsidRPr="00A223CE">
        <w:rPr>
          <w:rFonts w:eastAsia="Verdana" w:cs="Verdana"/>
        </w:rPr>
        <w:t>The date on which your continuous employment began is </w:t>
      </w:r>
      <w:r w:rsidRPr="00A223CE">
        <w:rPr>
          <w:rFonts w:eastAsia="Verdana" w:cs="Verdana"/>
          <w:vanish/>
        </w:rPr>
        <w:t>{{job.continuousservicedate}}</w:t>
      </w:r>
      <w:r w:rsidRPr="00A223CE">
        <w:rPr>
          <w:rFonts w:eastAsia="Verdana" w:cs="Verdana"/>
          <w:color w:val="FFFFFF"/>
          <w:shd w:val="clear" w:color="auto" w:fill="E51941"/>
        </w:rPr>
        <w:t>{{job.continuousservicedate}}</w:t>
      </w:r>
      <w:r w:rsidRPr="00A223CE">
        <w:rPr>
          <w:rFonts w:eastAsia="Verdana" w:cs="Verdana"/>
        </w:rPr>
        <w:t>.</w:t>
      </w:r>
    </w:p>
    <w:p w14:paraId="7F534367" w14:textId="77777777" w:rsidR="00A223CE" w:rsidRPr="00A223CE" w:rsidRDefault="00A223CE" w:rsidP="00A223CE">
      <w:pPr>
        <w:spacing w:before="200" w:after="200"/>
        <w:rPr>
          <w:rFonts w:eastAsia="Verdana" w:cs="Verdana"/>
        </w:rPr>
      </w:pPr>
      <w:r w:rsidRPr="00A223CE">
        <w:rPr>
          <w:rFonts w:eastAsia="Verdana" w:cs="Verdana"/>
          <w:b/>
          <w:bCs/>
          <w:i/>
          <w:iCs/>
        </w:rPr>
        <w:t>Job title:</w:t>
      </w:r>
      <w:r w:rsidRPr="00A223CE">
        <w:rPr>
          <w:rFonts w:eastAsia="Verdana" w:cs="Verdana"/>
        </w:rPr>
        <w:t xml:space="preserve"> </w:t>
      </w:r>
      <w:r w:rsidRPr="00A223CE">
        <w:rPr>
          <w:rFonts w:eastAsia="Verdana" w:cs="Verdana"/>
          <w:vanish/>
        </w:rPr>
        <w:t>{{job.name}}</w:t>
      </w:r>
      <w:r w:rsidRPr="00A223CE">
        <w:rPr>
          <w:rFonts w:eastAsia="Verdana" w:cs="Verdana"/>
          <w:color w:val="FFFFFF"/>
          <w:shd w:val="clear" w:color="auto" w:fill="E51941"/>
        </w:rPr>
        <w:t>{{job.name}}</w:t>
      </w:r>
    </w:p>
    <w:p w14:paraId="384DB576" w14:textId="77777777" w:rsidR="00A223CE" w:rsidRPr="00A223CE" w:rsidRDefault="00A223CE" w:rsidP="00A223CE">
      <w:pPr>
        <w:spacing w:before="200" w:after="200"/>
        <w:jc w:val="both"/>
        <w:rPr>
          <w:rFonts w:eastAsia="Verdana" w:cs="Verdana"/>
        </w:rPr>
      </w:pPr>
      <w:r w:rsidRPr="00A223CE">
        <w:rPr>
          <w:rFonts w:eastAsia="Verdana" w:cs="Verdana"/>
        </w:rPr>
        <w:t xml:space="preserve">The </w:t>
      </w:r>
      <w:r w:rsidRPr="00A223CE">
        <w:rPr>
          <w:rFonts w:eastAsia="Verdana" w:cs="Verdana"/>
          <w:vanish/>
        </w:rPr>
        <w:t>{{company.contract_business_known_as}}</w:t>
      </w:r>
      <w:r w:rsidRPr="00A223CE">
        <w:rPr>
          <w:rFonts w:eastAsia="Verdana" w:cs="Verdana"/>
        </w:rPr>
        <w:t xml:space="preserve">Company may from time to time require you to undertake additional or other duties as necessary to meet the needs of the </w:t>
      </w:r>
      <w:r w:rsidRPr="00A223CE">
        <w:rPr>
          <w:rFonts w:eastAsia="Verdana" w:cs="Verdana"/>
          <w:vanish/>
        </w:rPr>
        <w:t>{{company.contract_business_known_as}}</w:t>
      </w:r>
      <w:r w:rsidRPr="00A223CE">
        <w:rPr>
          <w:rFonts w:eastAsia="Verdana" w:cs="Verdana"/>
        </w:rPr>
        <w:t>Company on a short term basis e.g. holiday or sickness cover.</w:t>
      </w:r>
    </w:p>
    <w:p w14:paraId="18375134" w14:textId="77777777" w:rsidR="00A223CE" w:rsidRPr="00A223CE" w:rsidRDefault="00A223CE" w:rsidP="00A223CE">
      <w:pPr>
        <w:spacing w:before="200" w:after="200"/>
        <w:rPr>
          <w:rFonts w:eastAsia="Verdana" w:cs="Verdana"/>
        </w:rPr>
      </w:pPr>
      <w:r w:rsidRPr="00A223CE">
        <w:rPr>
          <w:rFonts w:eastAsia="Verdana" w:cs="Verdana"/>
          <w:b/>
          <w:bCs/>
          <w:i/>
          <w:iCs/>
        </w:rPr>
        <w:t>Probationary period</w:t>
      </w:r>
    </w:p>
    <w:p w14:paraId="1D32E97F" w14:textId="77777777" w:rsidR="00A223CE" w:rsidRPr="00A223CE" w:rsidRDefault="00A223CE" w:rsidP="00A223CE">
      <w:pPr>
        <w:spacing w:before="200" w:after="200"/>
        <w:jc w:val="both"/>
        <w:rPr>
          <w:rFonts w:eastAsia="Verdana" w:cs="Verdana"/>
        </w:rPr>
      </w:pPr>
      <w:r w:rsidRPr="00A223CE">
        <w:rPr>
          <w:rFonts w:eastAsia="Verdana" w:cs="Verdana"/>
        </w:rPr>
        <w:t xml:space="preserve">New employees join the </w:t>
      </w:r>
      <w:r w:rsidRPr="00A223CE">
        <w:rPr>
          <w:rFonts w:eastAsia="Verdana" w:cs="Verdana"/>
          <w:vanish/>
        </w:rPr>
        <w:t>{{company.contract_business_known_as}}</w:t>
      </w:r>
      <w:r w:rsidRPr="00A223CE">
        <w:rPr>
          <w:rFonts w:eastAsia="Verdana" w:cs="Verdana"/>
        </w:rPr>
        <w:t xml:space="preserve">Company on a </w:t>
      </w:r>
      <w:r w:rsidRPr="00A223CE">
        <w:rPr>
          <w:rFonts w:eastAsia="Verdana" w:cs="Verdana"/>
          <w:vanish/>
        </w:rPr>
        <w:t>{{company.prob_length}}</w:t>
      </w:r>
      <w:r w:rsidRPr="00A223CE">
        <w:rPr>
          <w:rFonts w:eastAsia="Verdana" w:cs="Verdana"/>
        </w:rPr>
        <w:t>six month probationary period.</w:t>
      </w:r>
    </w:p>
    <w:p w14:paraId="45346A0E" w14:textId="77777777" w:rsidR="00A223CE" w:rsidRPr="00A223CE" w:rsidRDefault="00A223CE" w:rsidP="00A223CE">
      <w:pPr>
        <w:spacing w:before="200" w:after="200"/>
        <w:jc w:val="both"/>
        <w:rPr>
          <w:rFonts w:eastAsia="Verdana" w:cs="Verdana"/>
        </w:rPr>
      </w:pPr>
      <w:r w:rsidRPr="00A223CE">
        <w:rPr>
          <w:rFonts w:eastAsia="Verdana" w:cs="Verdana"/>
        </w:rPr>
        <w:t xml:space="preserve">During and/or at the end of your probationary period you may be asked to attend employment reviews to discuss your overall work performance and conduct. This may include consideration of your absence record, competency, timekeeping, attitude, and interactions with </w:t>
      </w:r>
      <w:r w:rsidRPr="00A223CE">
        <w:rPr>
          <w:rFonts w:eastAsia="Verdana" w:cs="Verdana"/>
          <w:vanish/>
        </w:rPr>
        <w:t>{{company.interaction_who}}</w:t>
      </w:r>
      <w:r w:rsidRPr="00A223CE">
        <w:rPr>
          <w:rFonts w:eastAsia="Verdana" w:cs="Verdana"/>
        </w:rPr>
        <w:t xml:space="preserve">colleagues and customers. If the </w:t>
      </w:r>
      <w:r w:rsidRPr="00A223CE">
        <w:rPr>
          <w:rFonts w:eastAsia="Verdana" w:cs="Verdana"/>
          <w:vanish/>
        </w:rPr>
        <w:t>{{company.contract_business_known_as}}</w:t>
      </w:r>
      <w:r w:rsidRPr="00A223CE">
        <w:rPr>
          <w:rFonts w:eastAsia="Verdana" w:cs="Verdana"/>
        </w:rPr>
        <w:t>Company is satisfied with your overall work performance and conduct, your continuing employment will be confirmed.</w:t>
      </w:r>
    </w:p>
    <w:p w14:paraId="06D5686A" w14:textId="77777777" w:rsidR="00A223CE" w:rsidRPr="00A223CE" w:rsidRDefault="00A223CE" w:rsidP="00A223CE">
      <w:pPr>
        <w:spacing w:before="200" w:after="200"/>
        <w:jc w:val="both"/>
        <w:rPr>
          <w:rFonts w:eastAsia="Verdana" w:cs="Verdana"/>
        </w:rPr>
      </w:pPr>
      <w:r w:rsidRPr="00A223CE">
        <w:rPr>
          <w:rFonts w:eastAsia="Verdana" w:cs="Verdana"/>
        </w:rPr>
        <w:t>If the </w:t>
      </w:r>
      <w:r w:rsidRPr="00A223CE">
        <w:rPr>
          <w:rFonts w:eastAsia="Verdana" w:cs="Verdana"/>
          <w:vanish/>
        </w:rPr>
        <w:t>{{company.contract_business_known_as}}</w:t>
      </w:r>
      <w:r w:rsidRPr="00A223CE">
        <w:rPr>
          <w:rFonts w:eastAsia="Verdana" w:cs="Verdana"/>
        </w:rPr>
        <w:t>Company is not satisfied with your overall work performance and conduct, your employment will be terminated with the required notice.</w:t>
      </w:r>
    </w:p>
    <w:p w14:paraId="44136F5E" w14:textId="77777777" w:rsidR="00A223CE" w:rsidRPr="00A223CE" w:rsidRDefault="00A223CE" w:rsidP="00A223CE">
      <w:pPr>
        <w:spacing w:before="200" w:after="200"/>
        <w:jc w:val="both"/>
        <w:rPr>
          <w:rFonts w:eastAsia="Verdana" w:cs="Verdana"/>
        </w:rPr>
      </w:pPr>
      <w:r w:rsidRPr="00A223CE">
        <w:rPr>
          <w:rFonts w:eastAsia="Verdana" w:cs="Verdana"/>
        </w:rPr>
        <w:t xml:space="preserve">The </w:t>
      </w:r>
      <w:r w:rsidRPr="00A223CE">
        <w:rPr>
          <w:rFonts w:eastAsia="Verdana" w:cs="Verdana"/>
          <w:vanish/>
        </w:rPr>
        <w:t>{{company.contract_business_known_as}}</w:t>
      </w:r>
      <w:r w:rsidRPr="00A223CE">
        <w:rPr>
          <w:rFonts w:eastAsia="Verdana" w:cs="Verdana"/>
        </w:rPr>
        <w:t>Company reserves the right in borderline cases to extend the probationary period, in the hope that during any further periods, your work performance and conduct will reach a level that is satisfactory to the </w:t>
      </w:r>
      <w:r w:rsidRPr="00A223CE">
        <w:rPr>
          <w:rFonts w:eastAsia="Verdana" w:cs="Verdana"/>
          <w:vanish/>
        </w:rPr>
        <w:t>{{company.contract_business_known_as}}</w:t>
      </w:r>
      <w:r w:rsidRPr="00A223CE">
        <w:rPr>
          <w:rFonts w:eastAsia="Verdana" w:cs="Verdana"/>
        </w:rPr>
        <w:t>Company. After such further period, a subsequent employment review will be held and a decision made. Your continuing employment will then either be confirmed, terminated with the required notice or the probationary period could be extended.</w:t>
      </w:r>
    </w:p>
    <w:p w14:paraId="38A44037" w14:textId="77777777" w:rsidR="00A223CE" w:rsidRPr="00A223CE" w:rsidRDefault="00A223CE" w:rsidP="00A223CE">
      <w:pPr>
        <w:spacing w:before="200" w:after="200"/>
        <w:jc w:val="both"/>
        <w:rPr>
          <w:rFonts w:eastAsia="Verdana" w:cs="Verdana"/>
        </w:rPr>
      </w:pPr>
      <w:r w:rsidRPr="00A223CE">
        <w:rPr>
          <w:rFonts w:eastAsia="Verdana" w:cs="Verdana"/>
          <w:b/>
          <w:bCs/>
          <w:i/>
          <w:iCs/>
        </w:rPr>
        <w:t>Right to work in the UK</w:t>
      </w:r>
    </w:p>
    <w:p w14:paraId="10405A5F" w14:textId="77777777" w:rsidR="00A223CE" w:rsidRPr="00A223CE" w:rsidRDefault="00A223CE" w:rsidP="00A223CE">
      <w:pPr>
        <w:spacing w:before="200" w:after="200"/>
        <w:jc w:val="both"/>
        <w:rPr>
          <w:rFonts w:eastAsia="Verdana" w:cs="Verdana"/>
        </w:rPr>
      </w:pPr>
      <w:r w:rsidRPr="00A223CE">
        <w:rPr>
          <w:rFonts w:eastAsia="Verdana" w:cs="Verdana"/>
        </w:rPr>
        <w:t>You must notify the </w:t>
      </w:r>
      <w:r w:rsidRPr="00A223CE">
        <w:rPr>
          <w:rFonts w:eastAsia="Verdana" w:cs="Verdana"/>
          <w:vanish/>
        </w:rPr>
        <w:t>{{company.contract_business_known_as}}</w:t>
      </w:r>
      <w:r w:rsidRPr="00A223CE">
        <w:rPr>
          <w:rFonts w:eastAsia="Verdana" w:cs="Verdana"/>
        </w:rPr>
        <w:t>Company as soon as you become aware of any changes to your personal circumstances that may affect your right to work in the UK. The </w:t>
      </w:r>
      <w:r w:rsidRPr="00A223CE">
        <w:rPr>
          <w:rFonts w:eastAsia="Verdana" w:cs="Verdana"/>
          <w:vanish/>
        </w:rPr>
        <w:t>{{company.contract_business_known_as}}</w:t>
      </w:r>
      <w:r w:rsidRPr="00A223CE">
        <w:rPr>
          <w:rFonts w:eastAsia="Verdana" w:cs="Verdana"/>
        </w:rPr>
        <w:t>Company reserves the right to conduct periodic checks and/or request documentation in relation to your right to work in the UK as appropriate, at any time.</w:t>
      </w:r>
    </w:p>
    <w:p w14:paraId="0FD7A091" w14:textId="77777777" w:rsidR="00A223CE" w:rsidRPr="00A223CE" w:rsidRDefault="00A223CE" w:rsidP="00A223CE">
      <w:pPr>
        <w:spacing w:before="200" w:after="200"/>
        <w:rPr>
          <w:rFonts w:eastAsia="Verdana" w:cs="Verdana"/>
        </w:rPr>
      </w:pPr>
      <w:r w:rsidRPr="00A223CE">
        <w:rPr>
          <w:rFonts w:eastAsia="Verdana" w:cs="Verdana"/>
          <w:b/>
          <w:bCs/>
          <w:i/>
          <w:iCs/>
        </w:rPr>
        <w:t>Place of work</w:t>
      </w:r>
    </w:p>
    <w:p w14:paraId="5E379B0A" w14:textId="77777777" w:rsidR="00A223CE" w:rsidRPr="00A223CE" w:rsidRDefault="00A223CE" w:rsidP="00A223CE">
      <w:pPr>
        <w:spacing w:before="200" w:after="200"/>
        <w:jc w:val="both"/>
        <w:rPr>
          <w:rFonts w:eastAsia="Verdana" w:cs="Verdana"/>
        </w:rPr>
      </w:pPr>
      <w:r w:rsidRPr="00A223CE">
        <w:rPr>
          <w:rFonts w:eastAsia="Verdana" w:cs="Verdana"/>
        </w:rPr>
        <w:t xml:space="preserve">You will be based from </w:t>
      </w:r>
      <w:r w:rsidRPr="00A223CE">
        <w:rPr>
          <w:rFonts w:eastAsia="Verdana" w:cs="Verdana"/>
          <w:vanish/>
        </w:rPr>
        <w:t>{{company.based_from}}</w:t>
      </w:r>
      <w:r w:rsidRPr="00A223CE">
        <w:rPr>
          <w:rFonts w:eastAsia="Verdana" w:cs="Verdana"/>
        </w:rPr>
        <w:t xml:space="preserve">the Office and will be required to work at various locations as directed by the </w:t>
      </w:r>
      <w:r w:rsidRPr="00A223CE">
        <w:rPr>
          <w:rFonts w:eastAsia="Verdana" w:cs="Verdana"/>
          <w:vanish/>
        </w:rPr>
        <w:t>{{company.contract_business_known_as}}</w:t>
      </w:r>
      <w:r w:rsidRPr="00A223CE">
        <w:rPr>
          <w:rFonts w:eastAsia="Verdana" w:cs="Verdana"/>
        </w:rPr>
        <w:t>Company to meet the needs of the business.</w:t>
      </w:r>
    </w:p>
    <w:p w14:paraId="1643A999" w14:textId="77777777" w:rsidR="00A223CE" w:rsidRPr="00A223CE" w:rsidRDefault="00A223CE" w:rsidP="00A223CE">
      <w:pPr>
        <w:spacing w:before="200" w:after="200"/>
        <w:jc w:val="both"/>
        <w:rPr>
          <w:rFonts w:eastAsia="Verdana" w:cs="Verdana"/>
        </w:rPr>
      </w:pPr>
      <w:r w:rsidRPr="00A223CE">
        <w:rPr>
          <w:rFonts w:eastAsia="Verdana" w:cs="Verdana"/>
        </w:rPr>
        <w:lastRenderedPageBreak/>
        <w:t xml:space="preserve">You </w:t>
      </w:r>
      <w:r w:rsidRPr="00A223CE">
        <w:rPr>
          <w:rFonts w:eastAsia="Verdana" w:cs="Verdana"/>
          <w:vanish/>
        </w:rPr>
        <w:t>{{company.res_will_may}}</w:t>
      </w:r>
      <w:r w:rsidRPr="00A223CE">
        <w:rPr>
          <w:rFonts w:eastAsia="Verdana" w:cs="Verdana"/>
        </w:rPr>
        <w:t>may be required to work outside the UK. Any such work will not be for periods exceeding one month.</w:t>
      </w:r>
    </w:p>
    <w:p w14:paraId="3CCE19B1" w14:textId="77777777" w:rsidR="00A223CE" w:rsidRPr="00A223CE" w:rsidRDefault="00A223CE" w:rsidP="00A223CE">
      <w:pPr>
        <w:spacing w:before="200" w:after="200"/>
        <w:rPr>
          <w:rFonts w:eastAsia="Verdana" w:cs="Verdana"/>
        </w:rPr>
      </w:pPr>
      <w:r w:rsidRPr="00A223CE">
        <w:rPr>
          <w:rFonts w:eastAsia="Verdana" w:cs="Verdana"/>
          <w:b/>
          <w:bCs/>
          <w:i/>
          <w:iCs/>
        </w:rPr>
        <w:t>Pay arrangements</w:t>
      </w:r>
    </w:p>
    <w:p w14:paraId="49BC5D3D" w14:textId="77777777" w:rsidR="00A223CE" w:rsidRPr="00A223CE" w:rsidRDefault="00A223CE" w:rsidP="00A223CE">
      <w:pPr>
        <w:spacing w:before="200" w:after="200"/>
        <w:jc w:val="both"/>
        <w:rPr>
          <w:rFonts w:eastAsia="Verdana" w:cs="Verdana"/>
        </w:rPr>
      </w:pPr>
      <w:r w:rsidRPr="00A223CE">
        <w:rPr>
          <w:rFonts w:eastAsia="Verdana" w:cs="Verdana"/>
        </w:rPr>
        <w:t xml:space="preserve">Your rate of pay is </w:t>
      </w:r>
      <w:r w:rsidRPr="00A223CE">
        <w:rPr>
          <w:rFonts w:eastAsia="Verdana" w:cs="Verdana"/>
          <w:vanish/>
        </w:rPr>
        <w:t>{{salaryhistory.payinpounds}}</w:t>
      </w:r>
      <w:r w:rsidRPr="00A223CE">
        <w:rPr>
          <w:rFonts w:eastAsia="Verdana" w:cs="Verdana"/>
          <w:color w:val="FFFFFF"/>
          <w:shd w:val="clear" w:color="auto" w:fill="E51941"/>
        </w:rPr>
        <w:t>{{salaryhistory.payinpounds}}</w:t>
      </w:r>
      <w:r w:rsidRPr="00A223CE">
        <w:rPr>
          <w:rFonts w:eastAsia="Verdana" w:cs="Verdana"/>
        </w:rPr>
        <w:t xml:space="preserve"> </w:t>
      </w:r>
      <w:r w:rsidRPr="00A223CE">
        <w:rPr>
          <w:rFonts w:eastAsia="Verdana" w:cs="Verdana"/>
          <w:vanish/>
        </w:rPr>
        <w:t>{{company.rate_per}}</w:t>
      </w:r>
      <w:r w:rsidRPr="00A223CE">
        <w:rPr>
          <w:rFonts w:eastAsia="Verdana" w:cs="Verdana"/>
        </w:rPr>
        <w:t>an hour.</w:t>
      </w:r>
    </w:p>
    <w:p w14:paraId="5A51C101" w14:textId="77777777" w:rsidR="00A223CE" w:rsidRPr="00A223CE" w:rsidRDefault="00A223CE" w:rsidP="00A223CE">
      <w:pPr>
        <w:spacing w:before="200" w:after="200"/>
        <w:jc w:val="both"/>
        <w:rPr>
          <w:rFonts w:eastAsia="Verdana" w:cs="Verdana"/>
        </w:rPr>
      </w:pPr>
      <w:r w:rsidRPr="00A223CE">
        <w:rPr>
          <w:rFonts w:eastAsia="Verdana" w:cs="Verdana"/>
        </w:rPr>
        <w:t xml:space="preserve">Payment is made </w:t>
      </w:r>
      <w:r w:rsidRPr="00A223CE">
        <w:rPr>
          <w:rFonts w:eastAsia="Verdana" w:cs="Verdana"/>
          <w:vanish/>
        </w:rPr>
        <w:t>{{company.pay_period}}</w:t>
      </w:r>
      <w:r w:rsidRPr="00A223CE">
        <w:rPr>
          <w:rFonts w:eastAsia="Verdana" w:cs="Verdana"/>
        </w:rPr>
        <w:t>monthly </w:t>
      </w:r>
      <w:r w:rsidRPr="00A223CE">
        <w:rPr>
          <w:rFonts w:eastAsia="Verdana" w:cs="Verdana"/>
          <w:vanish/>
        </w:rPr>
        <w:t>{{company.how_paid}}</w:t>
      </w:r>
      <w:r w:rsidRPr="00A223CE">
        <w:rPr>
          <w:rFonts w:eastAsia="Verdana" w:cs="Verdana"/>
        </w:rPr>
        <w:t>directly into your bank/building society </w:t>
      </w:r>
      <w:r w:rsidRPr="00A223CE">
        <w:rPr>
          <w:rFonts w:eastAsia="Verdana" w:cs="Verdana"/>
          <w:vanish/>
        </w:rPr>
        <w:t>{{company.when_paid}}</w:t>
      </w:r>
      <w:r w:rsidRPr="00A223CE">
        <w:rPr>
          <w:rFonts w:eastAsia="Verdana" w:cs="Verdana"/>
        </w:rPr>
        <w:t>on the last Friday of each month.</w:t>
      </w:r>
    </w:p>
    <w:p w14:paraId="0D662705" w14:textId="77777777" w:rsidR="00A223CE" w:rsidRPr="00A223CE" w:rsidRDefault="00A223CE" w:rsidP="00A223CE">
      <w:pPr>
        <w:spacing w:before="200" w:after="200"/>
        <w:jc w:val="both"/>
        <w:rPr>
          <w:rFonts w:eastAsia="Verdana" w:cs="Verdana"/>
        </w:rPr>
      </w:pPr>
      <w:r w:rsidRPr="00A223CE">
        <w:rPr>
          <w:rFonts w:eastAsia="Verdana" w:cs="Verdana"/>
        </w:rPr>
        <w:t xml:space="preserve">If a mistake is made in the payment of any monies due, the </w:t>
      </w:r>
      <w:r w:rsidRPr="00A223CE">
        <w:rPr>
          <w:rFonts w:eastAsia="Verdana" w:cs="Verdana"/>
          <w:vanish/>
        </w:rPr>
        <w:t>{{company.contract_business_known_as}}</w:t>
      </w:r>
      <w:r w:rsidRPr="00A223CE">
        <w:rPr>
          <w:rFonts w:eastAsia="Verdana" w:cs="Verdana"/>
        </w:rPr>
        <w:t>Company expects to be notified immediately. The error will normally be corrected at the next available opportunity.</w:t>
      </w:r>
    </w:p>
    <w:p w14:paraId="22F3B49F" w14:textId="77777777" w:rsidR="00A223CE" w:rsidRPr="00A223CE" w:rsidRDefault="00A223CE" w:rsidP="00A223CE">
      <w:pPr>
        <w:spacing w:before="200" w:after="200"/>
        <w:rPr>
          <w:rFonts w:eastAsia="Verdana" w:cs="Verdana"/>
        </w:rPr>
      </w:pPr>
      <w:r w:rsidRPr="00A223CE">
        <w:rPr>
          <w:rFonts w:eastAsia="Verdana" w:cs="Verdana"/>
          <w:b/>
          <w:bCs/>
          <w:i/>
          <w:iCs/>
        </w:rPr>
        <w:t>Contractual payments and benefits</w:t>
      </w:r>
    </w:p>
    <w:p w14:paraId="7A650E60" w14:textId="77777777" w:rsidR="00A223CE" w:rsidRPr="00A223CE" w:rsidRDefault="00A223CE" w:rsidP="00A223CE">
      <w:pPr>
        <w:spacing w:before="200" w:after="200"/>
        <w:rPr>
          <w:rFonts w:eastAsia="Verdana" w:cs="Verdana"/>
        </w:rPr>
      </w:pPr>
      <w:r w:rsidRPr="00A223CE">
        <w:rPr>
          <w:rFonts w:eastAsia="Verdana" w:cs="Verdana"/>
        </w:rPr>
        <w:t>You are entitled to the following payments and benefits:</w:t>
      </w:r>
    </w:p>
    <w:p w14:paraId="11E5782E" w14:textId="77777777" w:rsidR="00A223CE" w:rsidRPr="00A223CE" w:rsidRDefault="00A223CE" w:rsidP="00A223CE">
      <w:pPr>
        <w:spacing w:before="200" w:after="200"/>
        <w:rPr>
          <w:rFonts w:eastAsia="Verdana" w:cs="Verdana"/>
        </w:rPr>
      </w:pPr>
      <w:r w:rsidRPr="00A223CE">
        <w:rPr>
          <w:rFonts w:eastAsia="Verdana" w:cs="Verdana"/>
          <w:u w:val="single"/>
        </w:rPr>
        <w:t>Overtime</w:t>
      </w:r>
    </w:p>
    <w:p w14:paraId="2B404791" w14:textId="77777777" w:rsidR="00A223CE" w:rsidRPr="00A223CE" w:rsidRDefault="00A223CE" w:rsidP="00A223CE">
      <w:pPr>
        <w:spacing w:before="200" w:after="200"/>
        <w:jc w:val="both"/>
        <w:rPr>
          <w:rFonts w:eastAsia="Verdana" w:cs="Verdana"/>
        </w:rPr>
      </w:pPr>
      <w:r w:rsidRPr="00A223CE">
        <w:rPr>
          <w:rFonts w:eastAsia="Verdana" w:cs="Verdana"/>
        </w:rPr>
        <w:t>If you work in excess of 40 hours a week, you will receive the following rates:</w:t>
      </w:r>
    </w:p>
    <w:p w14:paraId="5C064AC2" w14:textId="77777777" w:rsidR="00A223CE" w:rsidRPr="00A223CE" w:rsidRDefault="00A223CE" w:rsidP="00A223CE">
      <w:pPr>
        <w:spacing w:before="200" w:after="200"/>
        <w:jc w:val="both"/>
        <w:rPr>
          <w:rFonts w:eastAsia="Verdana" w:cs="Verdana"/>
        </w:rPr>
      </w:pPr>
      <w:r w:rsidRPr="00A223CE">
        <w:rPr>
          <w:rFonts w:eastAsia="Verdana" w:cs="Verdana"/>
        </w:rPr>
        <w:t>Monday to Friday, 4.30 pm to 8.00 am and up to 12.00 pm on Saturday, you will receive time and a half.</w:t>
      </w:r>
    </w:p>
    <w:p w14:paraId="786EE072" w14:textId="77777777" w:rsidR="00A223CE" w:rsidRPr="00A223CE" w:rsidRDefault="00A223CE" w:rsidP="00A223CE">
      <w:pPr>
        <w:spacing w:before="200" w:after="200"/>
        <w:jc w:val="both"/>
        <w:rPr>
          <w:rFonts w:eastAsia="Verdana" w:cs="Verdana"/>
        </w:rPr>
      </w:pPr>
      <w:r w:rsidRPr="00A223CE">
        <w:rPr>
          <w:rFonts w:eastAsia="Verdana" w:cs="Verdana"/>
        </w:rPr>
        <w:t>After 12.00 pm on Saturday, all day Sunday and bank/public holidays, you will receive double time.</w:t>
      </w:r>
    </w:p>
    <w:p w14:paraId="50A56BCD" w14:textId="77777777" w:rsidR="00A223CE" w:rsidRPr="00A223CE" w:rsidRDefault="00A223CE" w:rsidP="00A223CE">
      <w:pPr>
        <w:spacing w:before="200" w:after="200"/>
        <w:rPr>
          <w:rFonts w:eastAsia="Verdana" w:cs="Verdana"/>
        </w:rPr>
      </w:pPr>
      <w:r w:rsidRPr="00A223CE">
        <w:rPr>
          <w:rFonts w:eastAsia="Verdana" w:cs="Verdana"/>
          <w:u w:val="single"/>
        </w:rPr>
        <w:t>Call out rates</w:t>
      </w:r>
    </w:p>
    <w:p w14:paraId="75257102" w14:textId="77777777" w:rsidR="00A223CE" w:rsidRPr="00A223CE" w:rsidRDefault="00A223CE" w:rsidP="00A223CE">
      <w:pPr>
        <w:spacing w:before="200" w:after="200"/>
        <w:jc w:val="both"/>
        <w:rPr>
          <w:rFonts w:eastAsia="Verdana" w:cs="Verdana"/>
        </w:rPr>
      </w:pPr>
      <w:r w:rsidRPr="00A223CE">
        <w:rPr>
          <w:rFonts w:eastAsia="Verdana" w:cs="Verdana"/>
        </w:rPr>
        <w:t xml:space="preserve">You are required as part of your normal duties on a rota basis to provide emergency cover by being available out of hours. This will include unsocial hours, weekends and bank/public holidays. Management need to be informed if you make any alterations to the rota. When you are required to be on call, you will be paid at a flat rate of £77.00 a week. </w:t>
      </w:r>
    </w:p>
    <w:p w14:paraId="386D5C41" w14:textId="77777777" w:rsidR="00A223CE" w:rsidRPr="00A223CE" w:rsidRDefault="00A223CE" w:rsidP="00A223CE">
      <w:pPr>
        <w:spacing w:before="200" w:after="200"/>
        <w:rPr>
          <w:rFonts w:eastAsia="Verdana" w:cs="Verdana"/>
        </w:rPr>
      </w:pPr>
      <w:r w:rsidRPr="00A223CE">
        <w:rPr>
          <w:rFonts w:eastAsia="Verdana" w:cs="Verdana"/>
          <w:b/>
          <w:bCs/>
          <w:i/>
          <w:iCs/>
        </w:rPr>
        <w:t>Hours of work</w:t>
      </w:r>
    </w:p>
    <w:p w14:paraId="5678ED46" w14:textId="77777777" w:rsidR="00A223CE" w:rsidRPr="00A223CE" w:rsidRDefault="00A223CE" w:rsidP="00A223CE">
      <w:pPr>
        <w:spacing w:before="200" w:after="200"/>
        <w:jc w:val="both"/>
        <w:rPr>
          <w:rFonts w:eastAsia="Verdana" w:cs="Verdana"/>
        </w:rPr>
      </w:pPr>
      <w:r w:rsidRPr="00A223CE">
        <w:rPr>
          <w:rFonts w:eastAsia="Verdana" w:cs="Verdana"/>
        </w:rPr>
        <w:t xml:space="preserve">Your normal hours of work are </w:t>
      </w:r>
      <w:r w:rsidRPr="00A223CE">
        <w:rPr>
          <w:rFonts w:eastAsia="Verdana" w:cs="Verdana"/>
          <w:vanish/>
        </w:rPr>
        <w:t>{{company.time_from}}</w:t>
      </w:r>
      <w:r w:rsidRPr="00A223CE">
        <w:rPr>
          <w:rFonts w:eastAsia="Verdana" w:cs="Verdana"/>
        </w:rPr>
        <w:t xml:space="preserve">8.00 am to </w:t>
      </w:r>
      <w:r w:rsidRPr="00A223CE">
        <w:rPr>
          <w:rFonts w:eastAsia="Verdana" w:cs="Verdana"/>
          <w:vanish/>
        </w:rPr>
        <w:t>{{company.time_to}}</w:t>
      </w:r>
      <w:r w:rsidRPr="00A223CE">
        <w:rPr>
          <w:rFonts w:eastAsia="Verdana" w:cs="Verdana"/>
        </w:rPr>
        <w:t xml:space="preserve">4.30 pm, </w:t>
      </w:r>
      <w:r w:rsidRPr="00A223CE">
        <w:rPr>
          <w:rFonts w:eastAsia="Verdana" w:cs="Verdana"/>
          <w:vanish/>
        </w:rPr>
        <w:t>{{company.days_from}}</w:t>
      </w:r>
      <w:r w:rsidRPr="00A223CE">
        <w:rPr>
          <w:rFonts w:eastAsia="Verdana" w:cs="Verdana"/>
        </w:rPr>
        <w:t xml:space="preserve">Monday to </w:t>
      </w:r>
      <w:r w:rsidRPr="00A223CE">
        <w:rPr>
          <w:rFonts w:eastAsia="Verdana" w:cs="Verdana"/>
          <w:vanish/>
        </w:rPr>
        <w:t>{{company.day_to}}</w:t>
      </w:r>
      <w:r w:rsidRPr="00A223CE">
        <w:rPr>
          <w:rFonts w:eastAsia="Verdana" w:cs="Verdana"/>
        </w:rPr>
        <w:t xml:space="preserve">Friday, with </w:t>
      </w:r>
      <w:r w:rsidRPr="00A223CE">
        <w:rPr>
          <w:rFonts w:eastAsia="Verdana" w:cs="Verdana"/>
          <w:vanish/>
        </w:rPr>
        <w:t>{{company.break_pay}}</w:t>
      </w:r>
      <w:r w:rsidRPr="00A223CE">
        <w:rPr>
          <w:rFonts w:eastAsia="Verdana" w:cs="Verdana"/>
        </w:rPr>
        <w:t xml:space="preserve">an unpaid break of </w:t>
      </w:r>
      <w:r w:rsidRPr="00A223CE">
        <w:rPr>
          <w:rFonts w:eastAsia="Verdana" w:cs="Verdana"/>
          <w:vanish/>
        </w:rPr>
        <w:t>{{company.break_mins}}</w:t>
      </w:r>
      <w:r w:rsidRPr="00A223CE">
        <w:rPr>
          <w:rFonts w:eastAsia="Verdana" w:cs="Verdana"/>
        </w:rPr>
        <w:t xml:space="preserve">30 minutes. These normal hours of work may be varied to meet the operational requirements of the </w:t>
      </w:r>
      <w:r w:rsidRPr="00A223CE">
        <w:rPr>
          <w:rFonts w:eastAsia="Verdana" w:cs="Verdana"/>
          <w:vanish/>
        </w:rPr>
        <w:t>{{company.contract_business_known_as}}</w:t>
      </w:r>
      <w:r w:rsidRPr="00A223CE">
        <w:rPr>
          <w:rFonts w:eastAsia="Verdana" w:cs="Verdana"/>
        </w:rPr>
        <w:t>Company.</w:t>
      </w:r>
    </w:p>
    <w:p w14:paraId="78337117" w14:textId="77777777" w:rsidR="00A223CE" w:rsidRPr="00A223CE" w:rsidRDefault="00A223CE" w:rsidP="00A223CE">
      <w:pPr>
        <w:spacing w:before="200" w:after="200"/>
        <w:jc w:val="both"/>
        <w:rPr>
          <w:rFonts w:eastAsia="Verdana" w:cs="Verdana"/>
        </w:rPr>
      </w:pPr>
      <w:r w:rsidRPr="00A223CE">
        <w:rPr>
          <w:rFonts w:eastAsia="Verdana" w:cs="Verdana"/>
        </w:rPr>
        <w:t xml:space="preserve">You may be required to work a reasonable amount of overtime hours as directed by the </w:t>
      </w:r>
      <w:r w:rsidRPr="00A223CE">
        <w:rPr>
          <w:rFonts w:eastAsia="Verdana" w:cs="Verdana"/>
          <w:vanish/>
        </w:rPr>
        <w:t>{{company.contract_business_known_as}}</w:t>
      </w:r>
      <w:r w:rsidRPr="00A223CE">
        <w:rPr>
          <w:rFonts w:eastAsia="Verdana" w:cs="Verdana"/>
        </w:rPr>
        <w:t>Company. This may include the need to work shifts, unsocial hours and weekends.</w:t>
      </w:r>
    </w:p>
    <w:p w14:paraId="68867750" w14:textId="77777777" w:rsidR="00A223CE" w:rsidRPr="00A223CE" w:rsidRDefault="00A223CE" w:rsidP="00A223CE">
      <w:pPr>
        <w:spacing w:before="200" w:after="200"/>
        <w:rPr>
          <w:rFonts w:eastAsia="Verdana" w:cs="Verdana"/>
        </w:rPr>
      </w:pPr>
      <w:r w:rsidRPr="00A223CE">
        <w:rPr>
          <w:rFonts w:eastAsia="Verdana" w:cs="Verdana"/>
          <w:b/>
          <w:bCs/>
          <w:i/>
          <w:iCs/>
        </w:rPr>
        <w:t>Timesheets</w:t>
      </w:r>
    </w:p>
    <w:p w14:paraId="099C30ED" w14:textId="77777777" w:rsidR="00A223CE" w:rsidRPr="00A223CE" w:rsidRDefault="00A223CE" w:rsidP="00A223CE">
      <w:pPr>
        <w:spacing w:before="200" w:after="200"/>
        <w:jc w:val="both"/>
        <w:rPr>
          <w:rFonts w:eastAsia="Verdana" w:cs="Verdana"/>
        </w:rPr>
      </w:pPr>
      <w:r w:rsidRPr="00A223CE">
        <w:rPr>
          <w:rFonts w:eastAsia="Verdana" w:cs="Verdana"/>
        </w:rPr>
        <w:t xml:space="preserve">You are required to complete timesheets on a </w:t>
      </w:r>
      <w:r w:rsidRPr="00A223CE">
        <w:rPr>
          <w:rFonts w:eastAsia="Verdana" w:cs="Verdana"/>
          <w:vanish/>
        </w:rPr>
        <w:t>{{company.contract_timesheets_completed}}</w:t>
      </w:r>
      <w:r w:rsidRPr="00A223CE">
        <w:rPr>
          <w:rFonts w:eastAsia="Verdana" w:cs="Verdana"/>
        </w:rPr>
        <w:t xml:space="preserve">weekly basis to confirm the number of hours worked. These must be submitted to </w:t>
      </w:r>
      <w:r w:rsidRPr="00A223CE">
        <w:rPr>
          <w:rFonts w:eastAsia="Verdana" w:cs="Verdana"/>
          <w:vanish/>
        </w:rPr>
        <w:t>{{company.timesheets_to}}</w:t>
      </w:r>
      <w:r w:rsidRPr="00A223CE">
        <w:rPr>
          <w:rFonts w:eastAsia="Verdana" w:cs="Verdana"/>
        </w:rPr>
        <w:t xml:space="preserve">the Office no later than </w:t>
      </w:r>
      <w:r w:rsidRPr="00A223CE">
        <w:rPr>
          <w:rFonts w:eastAsia="Verdana" w:cs="Verdana"/>
          <w:vanish/>
        </w:rPr>
        <w:t>{{company.timesheets_by}}</w:t>
      </w:r>
      <w:r w:rsidRPr="00A223CE">
        <w:rPr>
          <w:rFonts w:eastAsia="Verdana" w:cs="Verdana"/>
        </w:rPr>
        <w:t xml:space="preserve">8.00 am on Monday of each </w:t>
      </w:r>
      <w:r w:rsidRPr="00A223CE">
        <w:rPr>
          <w:rFonts w:eastAsia="Verdana" w:cs="Verdana"/>
          <w:vanish/>
        </w:rPr>
        <w:t>{{company.contract_timesheets_handed in}}</w:t>
      </w:r>
      <w:r w:rsidRPr="00A223CE">
        <w:rPr>
          <w:rFonts w:eastAsia="Verdana" w:cs="Verdana"/>
        </w:rPr>
        <w:t xml:space="preserve">week for the previous </w:t>
      </w:r>
      <w:r w:rsidRPr="00A223CE">
        <w:rPr>
          <w:rFonts w:eastAsia="Verdana" w:cs="Verdana"/>
          <w:vanish/>
        </w:rPr>
        <w:t>{{company.contract_timesheets_handed in_forprevious}}</w:t>
      </w:r>
      <w:r w:rsidRPr="00A223CE">
        <w:rPr>
          <w:rFonts w:eastAsia="Verdana" w:cs="Verdana"/>
        </w:rPr>
        <w:t xml:space="preserve">week's work. Failure to adhere to this procedure will affect wages paid for that </w:t>
      </w:r>
      <w:r w:rsidRPr="00A223CE">
        <w:rPr>
          <w:rFonts w:eastAsia="Verdana" w:cs="Verdana"/>
          <w:vanish/>
        </w:rPr>
        <w:t>{{company.contract_timesheets_handed in}}</w:t>
      </w:r>
      <w:r w:rsidRPr="00A223CE">
        <w:rPr>
          <w:rFonts w:eastAsia="Verdana" w:cs="Verdana"/>
        </w:rPr>
        <w:t>week, as an estimate will be made based on a minimum number of hours. Any shortfall will only be corrected at the next pay period following production of a valid timesheet.</w:t>
      </w:r>
    </w:p>
    <w:p w14:paraId="480DA70C" w14:textId="77777777" w:rsidR="00A223CE" w:rsidRPr="00A223CE" w:rsidRDefault="00A223CE" w:rsidP="00A223CE">
      <w:pPr>
        <w:spacing w:before="200" w:after="200"/>
        <w:rPr>
          <w:rFonts w:eastAsia="Verdana" w:cs="Verdana"/>
        </w:rPr>
      </w:pPr>
      <w:r w:rsidRPr="00A223CE">
        <w:rPr>
          <w:rFonts w:eastAsia="Verdana" w:cs="Verdana"/>
          <w:b/>
          <w:bCs/>
          <w:i/>
          <w:iCs/>
        </w:rPr>
        <w:t>Training</w:t>
      </w:r>
    </w:p>
    <w:p w14:paraId="4ECE64FB" w14:textId="77777777" w:rsidR="00A223CE" w:rsidRPr="00A223CE" w:rsidRDefault="00A223CE" w:rsidP="00A223CE">
      <w:pPr>
        <w:spacing w:before="200" w:after="200"/>
        <w:jc w:val="both"/>
        <w:rPr>
          <w:rFonts w:eastAsia="Verdana" w:cs="Verdana"/>
        </w:rPr>
      </w:pPr>
      <w:r w:rsidRPr="00A223CE">
        <w:rPr>
          <w:rFonts w:eastAsia="Verdana" w:cs="Verdana"/>
        </w:rPr>
        <w:t>The </w:t>
      </w:r>
      <w:r w:rsidRPr="00A223CE">
        <w:rPr>
          <w:rFonts w:eastAsia="Verdana" w:cs="Verdana"/>
          <w:vanish/>
        </w:rPr>
        <w:t>{{company.contract_business_known_as}}Company</w:t>
      </w:r>
      <w:r w:rsidRPr="00A223CE">
        <w:rPr>
          <w:rFonts w:eastAsia="Verdana" w:cs="Verdana"/>
        </w:rPr>
        <w:t>Company will provide you with all the necessary training required by your core duties and will meet the costs involved.</w:t>
      </w:r>
    </w:p>
    <w:p w14:paraId="5F04C10E" w14:textId="77777777" w:rsidR="00A223CE" w:rsidRPr="00A223CE" w:rsidRDefault="00A223CE" w:rsidP="00A223CE">
      <w:pPr>
        <w:spacing w:before="200" w:after="200"/>
        <w:rPr>
          <w:rFonts w:eastAsia="Verdana" w:cs="Verdana"/>
        </w:rPr>
      </w:pPr>
      <w:r w:rsidRPr="00A223CE">
        <w:rPr>
          <w:rFonts w:eastAsia="Verdana" w:cs="Verdana"/>
          <w:b/>
          <w:bCs/>
          <w:i/>
          <w:iCs/>
        </w:rPr>
        <w:lastRenderedPageBreak/>
        <w:t>Holiday entitlement</w:t>
      </w:r>
    </w:p>
    <w:p w14:paraId="546F280D" w14:textId="0E22B636" w:rsidR="00A223CE" w:rsidRPr="00A223CE" w:rsidRDefault="00A223CE" w:rsidP="00A223CE">
      <w:pPr>
        <w:spacing w:before="200" w:after="200"/>
        <w:jc w:val="both"/>
        <w:rPr>
          <w:rFonts w:eastAsia="Verdana" w:cs="Verdana"/>
        </w:rPr>
      </w:pPr>
      <w:r w:rsidRPr="00A223CE">
        <w:rPr>
          <w:rFonts w:eastAsia="Verdana" w:cs="Verdana"/>
        </w:rPr>
        <w:t>The holiday year runs from </w:t>
      </w:r>
      <w:r w:rsidRPr="00A223CE">
        <w:rPr>
          <w:rFonts w:eastAsia="Verdana" w:cs="Verdana"/>
          <w:vanish/>
        </w:rPr>
        <w:t>{{company.holiday_year_dates}}</w:t>
      </w:r>
      <w:r w:rsidRPr="00A223CE">
        <w:rPr>
          <w:rFonts w:eastAsia="Verdana" w:cs="Verdana"/>
        </w:rPr>
        <w:t xml:space="preserve">1st January to 31st December. Full-time employees are entitled to </w:t>
      </w:r>
      <w:r w:rsidRPr="00A223CE">
        <w:rPr>
          <w:rFonts w:eastAsia="Verdana" w:cs="Verdana"/>
          <w:vanish/>
        </w:rPr>
        <w:t>{{company.total_hol_ent}}</w:t>
      </w:r>
      <w:r w:rsidR="007B5A46">
        <w:rPr>
          <w:rFonts w:eastAsia="Verdana" w:cs="Verdana"/>
        </w:rPr>
        <w:t>33</w:t>
      </w:r>
      <w:r w:rsidRPr="00A223CE">
        <w:rPr>
          <w:rFonts w:eastAsia="Verdana" w:cs="Verdana"/>
        </w:rPr>
        <w:t xml:space="preserve"> days' holiday a year, inclusive of any bank/public holidays that they may be permitted to take, calculated at the rate of 1/365th of the annual entitlement for each completed day of service in the current holiday year.</w:t>
      </w:r>
    </w:p>
    <w:p w14:paraId="47605F20" w14:textId="77777777" w:rsidR="00A223CE" w:rsidRPr="00A223CE" w:rsidRDefault="00A223CE" w:rsidP="00A223CE">
      <w:pPr>
        <w:spacing w:before="200" w:after="200"/>
        <w:jc w:val="both"/>
        <w:rPr>
          <w:rFonts w:eastAsia="Verdana" w:cs="Verdana"/>
        </w:rPr>
      </w:pPr>
      <w:r w:rsidRPr="00A223CE">
        <w:rPr>
          <w:rFonts w:eastAsia="Verdana" w:cs="Verdana"/>
        </w:rPr>
        <w:t xml:space="preserve">In terms of taking holiday during your first year of service only, your entitlement to take holidays will accrue each month at the rate of 1/12th of the annual entitlement. Therefore, on your first day of employment you will accrue the right to take 1/12th of the annual entitlement and you will continue to accrue the right to take 1/12th following each month of service (calculated from your start date) during that first year. Where the current accrual includes a fraction of a day other than a half-day, the fraction will be treated as a half-day if it is less than a half-day and as a whole day if it is more than a half-day. At all times, booking a holiday will be governed by the </w:t>
      </w:r>
      <w:r w:rsidRPr="00A223CE">
        <w:rPr>
          <w:rFonts w:eastAsia="Verdana" w:cs="Verdana"/>
          <w:vanish/>
        </w:rPr>
        <w:t>{{company.contract_business_known_as}}</w:t>
      </w:r>
      <w:r w:rsidRPr="00A223CE">
        <w:rPr>
          <w:rFonts w:eastAsia="Verdana" w:cs="Verdana"/>
        </w:rPr>
        <w:t>Company’s holiday request rules. However, if your employment terminates at any time, including during the first year, your entitlement will be calculated at an accrual rate of 1/365th for each completed day of service in a holiday year.</w:t>
      </w:r>
    </w:p>
    <w:p w14:paraId="572E37C0" w14:textId="77777777" w:rsidR="00A223CE" w:rsidRPr="00A223CE" w:rsidRDefault="00A223CE" w:rsidP="00A223CE">
      <w:pPr>
        <w:spacing w:before="200" w:after="200"/>
        <w:jc w:val="both"/>
        <w:rPr>
          <w:rFonts w:eastAsia="Verdana" w:cs="Verdana"/>
        </w:rPr>
      </w:pPr>
      <w:r w:rsidRPr="00A223CE">
        <w:rPr>
          <w:rFonts w:eastAsia="Verdana" w:cs="Verdana"/>
        </w:rPr>
        <w:t xml:space="preserve">You are required to reserve up to </w:t>
      </w:r>
      <w:r w:rsidRPr="00A223CE">
        <w:rPr>
          <w:rFonts w:eastAsia="Verdana" w:cs="Verdana"/>
          <w:vanish/>
        </w:rPr>
        <w:t>{{company.hol_reserve}}</w:t>
      </w:r>
      <w:r w:rsidRPr="00A223CE">
        <w:rPr>
          <w:rFonts w:eastAsia="Verdana" w:cs="Verdana"/>
        </w:rPr>
        <w:t>three days of holiday to take during the Christmas/New Year period.</w:t>
      </w:r>
    </w:p>
    <w:p w14:paraId="231D9486" w14:textId="77777777" w:rsidR="00A223CE" w:rsidRPr="00A223CE" w:rsidRDefault="00A223CE" w:rsidP="00A223CE">
      <w:pPr>
        <w:spacing w:before="200" w:after="200"/>
        <w:jc w:val="both"/>
        <w:rPr>
          <w:rFonts w:eastAsia="Verdana" w:cs="Verdana"/>
        </w:rPr>
      </w:pPr>
      <w:r w:rsidRPr="00A223CE">
        <w:rPr>
          <w:rFonts w:eastAsia="Verdana" w:cs="Verdana"/>
        </w:rPr>
        <w:t>There is no additional entitlement to bank/public holidays.</w:t>
      </w:r>
    </w:p>
    <w:p w14:paraId="40D78F01" w14:textId="77777777" w:rsidR="00A223CE" w:rsidRPr="00A223CE" w:rsidRDefault="00A223CE" w:rsidP="00A223CE">
      <w:pPr>
        <w:spacing w:before="200" w:after="200"/>
        <w:jc w:val="both"/>
        <w:rPr>
          <w:rFonts w:eastAsia="Verdana" w:cs="Verdana"/>
        </w:rPr>
      </w:pPr>
      <w:r w:rsidRPr="00A223CE">
        <w:rPr>
          <w:rFonts w:eastAsia="Verdana" w:cs="Verdana"/>
        </w:rPr>
        <w:t>If you are required to work on a bank/public holiday you will be paid at double time and will retain the holiday to take at another time as part of your annual entitlement. If your work that day is less than a full day, then the holiday time retained will be rounded up to the nearest half day.</w:t>
      </w:r>
    </w:p>
    <w:p w14:paraId="2895E74A" w14:textId="77777777" w:rsidR="00A223CE" w:rsidRPr="00A223CE" w:rsidRDefault="00A223CE" w:rsidP="00A223CE">
      <w:pPr>
        <w:spacing w:before="200" w:after="200"/>
        <w:jc w:val="both"/>
        <w:rPr>
          <w:rFonts w:eastAsia="Verdana" w:cs="Verdana"/>
        </w:rPr>
      </w:pPr>
      <w:r w:rsidRPr="00A223CE">
        <w:rPr>
          <w:rFonts w:eastAsia="Verdana" w:cs="Verdana"/>
        </w:rPr>
        <w:t>The bank/public holidays are: New Year’s Day, Good Friday, Easter Monday, the first Monday in May, the last Monday in May, the last Monday in August, Christmas Day and Boxing Day, or such other days as may be substituted.</w:t>
      </w:r>
    </w:p>
    <w:p w14:paraId="19D6D821" w14:textId="77777777" w:rsidR="00A223CE" w:rsidRPr="00A223CE" w:rsidRDefault="00A223CE" w:rsidP="00A223CE">
      <w:pPr>
        <w:spacing w:before="200" w:after="200"/>
        <w:jc w:val="both"/>
        <w:rPr>
          <w:rFonts w:eastAsia="Verdana" w:cs="Verdana"/>
        </w:rPr>
      </w:pPr>
      <w:r w:rsidRPr="00A223CE">
        <w:rPr>
          <w:rFonts w:eastAsia="Verdana" w:cs="Verdana"/>
        </w:rPr>
        <w:t>Part-time employees are entitled to pro-rata holidays.</w:t>
      </w:r>
    </w:p>
    <w:p w14:paraId="622E2016"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is contained in the Employee Handbook.</w:t>
      </w:r>
    </w:p>
    <w:p w14:paraId="1E91CB61" w14:textId="77777777" w:rsidR="00A223CE" w:rsidRPr="00A223CE" w:rsidRDefault="00A223CE" w:rsidP="00A223CE">
      <w:pPr>
        <w:spacing w:after="120"/>
        <w:jc w:val="both"/>
        <w:rPr>
          <w:rFonts w:eastAsia="Verdana" w:cs="Verdana"/>
        </w:rPr>
      </w:pPr>
      <w:r w:rsidRPr="00A223CE">
        <w:rPr>
          <w:rFonts w:eastAsia="Verdana" w:cs="Verdana"/>
          <w:b/>
          <w:bCs/>
          <w:i/>
          <w:iCs/>
        </w:rPr>
        <w:t>Holiday pay</w:t>
      </w:r>
    </w:p>
    <w:p w14:paraId="5A34047B" w14:textId="77777777" w:rsidR="00A223CE" w:rsidRPr="00A223CE" w:rsidRDefault="00A223CE" w:rsidP="00A223CE">
      <w:pPr>
        <w:spacing w:before="200" w:after="200" w:line="276" w:lineRule="auto"/>
        <w:jc w:val="both"/>
        <w:rPr>
          <w:rFonts w:eastAsia="Verdana" w:cs="Verdana"/>
        </w:rPr>
      </w:pPr>
      <w:r w:rsidRPr="00A223CE">
        <w:rPr>
          <w:rFonts w:eastAsia="Verdana" w:cs="Verdana"/>
        </w:rPr>
        <w:t>Payment for holidays will be at your normal basic rate under your terms and conditions of employment for your normal hours of work.</w:t>
      </w:r>
    </w:p>
    <w:p w14:paraId="189CBE06" w14:textId="77777777" w:rsidR="00A223CE" w:rsidRPr="00A223CE" w:rsidRDefault="00A223CE" w:rsidP="00A223CE">
      <w:pPr>
        <w:spacing w:after="120"/>
        <w:jc w:val="both"/>
        <w:rPr>
          <w:rFonts w:eastAsia="Verdana" w:cs="Verdana"/>
        </w:rPr>
      </w:pPr>
      <w:r w:rsidRPr="00A223CE">
        <w:rPr>
          <w:rFonts w:eastAsia="Verdana" w:cs="Verdana"/>
        </w:rPr>
        <w:t>On termination of employment, holiday entitlement will be calculated at the rate of 1/365th of the annual entitlement for each completed day of service in the current holiday year. If you have taken less than this entitlement the surplus holiday pay will be added to your final pay. If you have taken more than this entitlement the excess holiday pay will be deducted from your pay.</w:t>
      </w:r>
    </w:p>
    <w:p w14:paraId="5032AFC4" w14:textId="77777777" w:rsidR="00A223CE" w:rsidRPr="00A223CE" w:rsidRDefault="00A223CE" w:rsidP="00A223CE">
      <w:pPr>
        <w:spacing w:before="200" w:after="200"/>
        <w:rPr>
          <w:rFonts w:eastAsia="Verdana" w:cs="Verdana"/>
        </w:rPr>
      </w:pPr>
      <w:r w:rsidRPr="00A223CE">
        <w:rPr>
          <w:rFonts w:eastAsia="Verdana" w:cs="Verdana"/>
          <w:b/>
          <w:bCs/>
          <w:i/>
          <w:iCs/>
        </w:rPr>
        <w:t>Sickness absence</w:t>
      </w:r>
    </w:p>
    <w:p w14:paraId="438DC5E6" w14:textId="77777777" w:rsidR="00A223CE" w:rsidRPr="00A223CE" w:rsidRDefault="00A223CE" w:rsidP="00A223CE">
      <w:pPr>
        <w:spacing w:before="200" w:after="200"/>
        <w:jc w:val="both"/>
        <w:rPr>
          <w:rFonts w:eastAsia="Verdana" w:cs="Verdana"/>
        </w:rPr>
      </w:pPr>
      <w:r w:rsidRPr="00A223CE">
        <w:rPr>
          <w:rFonts w:eastAsia="Verdana" w:cs="Verdana"/>
        </w:rPr>
        <w:t xml:space="preserve">The </w:t>
      </w:r>
      <w:r w:rsidRPr="00A223CE">
        <w:rPr>
          <w:rFonts w:eastAsia="Verdana" w:cs="Verdana"/>
          <w:vanish/>
        </w:rPr>
        <w:t>{{company.contract_business_known_as}}</w:t>
      </w:r>
      <w:r w:rsidRPr="00A223CE">
        <w:rPr>
          <w:rFonts w:eastAsia="Verdana" w:cs="Verdana"/>
        </w:rPr>
        <w:t>Company is required to pay Statutory Sick Pay for eligible periods of sickness absence. Payment will be made to employees from the first qualifying day of sickness absence. There is a maximum period of 28 weeks payment in one period of incapacity for work.</w:t>
      </w:r>
    </w:p>
    <w:p w14:paraId="30EDDE46"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is contained in the Employee Handbook.</w:t>
      </w:r>
    </w:p>
    <w:p w14:paraId="3074F57A" w14:textId="77777777" w:rsidR="00A223CE" w:rsidRPr="00A223CE" w:rsidRDefault="00A223CE" w:rsidP="00A223CE">
      <w:pPr>
        <w:spacing w:before="200" w:after="200"/>
        <w:jc w:val="both"/>
        <w:rPr>
          <w:rFonts w:eastAsia="Verdana" w:cs="Verdana"/>
        </w:rPr>
      </w:pPr>
      <w:r w:rsidRPr="00A223CE">
        <w:rPr>
          <w:rFonts w:eastAsia="Verdana" w:cs="Verdana"/>
        </w:rPr>
        <w:lastRenderedPageBreak/>
        <w:t>If you receive or are awarded compensation or damages because of your illness or injuries, then any payments that we may have made to you because of the absence must be repaid to us up to an amount not exceeding the amount of the compensation or damages received.</w:t>
      </w:r>
    </w:p>
    <w:p w14:paraId="11FA1F31" w14:textId="77777777" w:rsidR="00A223CE" w:rsidRPr="00A223CE" w:rsidRDefault="00A223CE" w:rsidP="00A223CE">
      <w:pPr>
        <w:spacing w:before="200" w:after="200"/>
        <w:rPr>
          <w:rFonts w:eastAsia="Verdana" w:cs="Verdana"/>
        </w:rPr>
      </w:pPr>
      <w:r w:rsidRPr="00A223CE">
        <w:rPr>
          <w:rFonts w:eastAsia="Verdana" w:cs="Verdana"/>
          <w:b/>
          <w:bCs/>
          <w:i/>
          <w:iCs/>
        </w:rPr>
        <w:t>Other leave</w:t>
      </w:r>
    </w:p>
    <w:p w14:paraId="438B546C" w14:textId="77777777" w:rsidR="00A223CE" w:rsidRPr="00A223CE" w:rsidRDefault="00A223CE" w:rsidP="00A223CE">
      <w:pPr>
        <w:spacing w:before="200" w:after="200"/>
        <w:jc w:val="both"/>
        <w:rPr>
          <w:rFonts w:eastAsia="Verdana" w:cs="Verdana"/>
        </w:rPr>
      </w:pPr>
      <w:r w:rsidRPr="00A223CE">
        <w:rPr>
          <w:rFonts w:eastAsia="Verdana" w:cs="Verdana"/>
        </w:rPr>
        <w:t xml:space="preserve">Subject to eligibility, as set out in the Employee Handbook, the </w:t>
      </w:r>
      <w:r w:rsidRPr="00A223CE">
        <w:rPr>
          <w:rFonts w:eastAsia="Verdana" w:cs="Verdana"/>
          <w:vanish/>
        </w:rPr>
        <w:t>{{company.contract_business_known_as}}</w:t>
      </w:r>
      <w:r w:rsidRPr="00A223CE">
        <w:rPr>
          <w:rFonts w:eastAsia="Verdana" w:cs="Verdana"/>
        </w:rPr>
        <w:t>Company provides the following statutory leave:</w:t>
      </w:r>
    </w:p>
    <w:p w14:paraId="533280DC" w14:textId="77777777" w:rsidR="00A223CE" w:rsidRPr="00A223CE" w:rsidRDefault="00A223CE" w:rsidP="00A223CE">
      <w:pPr>
        <w:numPr>
          <w:ilvl w:val="0"/>
          <w:numId w:val="1"/>
        </w:numPr>
        <w:pBdr>
          <w:left w:val="none" w:sz="0" w:space="15" w:color="auto"/>
        </w:pBdr>
        <w:spacing w:before="200"/>
        <w:ind w:left="1020" w:hanging="492"/>
        <w:rPr>
          <w:rFonts w:eastAsia="Verdana" w:cs="Verdana"/>
        </w:rPr>
      </w:pPr>
      <w:r w:rsidRPr="00A223CE">
        <w:rPr>
          <w:rFonts w:eastAsia="Verdana" w:cs="Verdana"/>
        </w:rPr>
        <w:t>adoption leave</w:t>
      </w:r>
    </w:p>
    <w:p w14:paraId="538658A7"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bereaved partner’s paternity leave</w:t>
      </w:r>
    </w:p>
    <w:p w14:paraId="6403EB9D"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carers leave</w:t>
      </w:r>
    </w:p>
    <w:p w14:paraId="0572C3ED"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maternity leave</w:t>
      </w:r>
    </w:p>
    <w:p w14:paraId="1ED2FF11"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neonatal care leave</w:t>
      </w:r>
    </w:p>
    <w:p w14:paraId="1F8FE9D9"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paternity leave</w:t>
      </w:r>
    </w:p>
    <w:p w14:paraId="6F0AE5EC"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parental leave</w:t>
      </w:r>
    </w:p>
    <w:p w14:paraId="10238280"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parental bereavement leave</w:t>
      </w:r>
    </w:p>
    <w:p w14:paraId="3D523467" w14:textId="77777777" w:rsidR="00A223CE" w:rsidRPr="00A223CE" w:rsidRDefault="00A223CE" w:rsidP="00A223CE">
      <w:pPr>
        <w:numPr>
          <w:ilvl w:val="0"/>
          <w:numId w:val="1"/>
        </w:numPr>
        <w:pBdr>
          <w:left w:val="none" w:sz="0" w:space="15" w:color="auto"/>
        </w:pBdr>
        <w:spacing w:after="200"/>
        <w:ind w:left="1020" w:hanging="492"/>
        <w:rPr>
          <w:rFonts w:eastAsia="Verdana" w:cs="Verdana"/>
        </w:rPr>
      </w:pPr>
      <w:r w:rsidRPr="00A223CE">
        <w:rPr>
          <w:rFonts w:eastAsia="Verdana" w:cs="Verdana"/>
        </w:rPr>
        <w:t>shared parental leave</w:t>
      </w:r>
    </w:p>
    <w:p w14:paraId="15B12D56" w14:textId="77777777" w:rsidR="00A223CE" w:rsidRPr="00A223CE" w:rsidRDefault="00A223CE" w:rsidP="00A223CE">
      <w:pPr>
        <w:spacing w:before="200" w:after="200"/>
        <w:jc w:val="both"/>
        <w:rPr>
          <w:rFonts w:eastAsia="Verdana" w:cs="Verdana"/>
        </w:rPr>
      </w:pPr>
      <w:r w:rsidRPr="00A223CE">
        <w:rPr>
          <w:rFonts w:eastAsia="Verdana" w:cs="Verdana"/>
        </w:rPr>
        <w:t>Further details can be found in the Employee Handbook.</w:t>
      </w:r>
    </w:p>
    <w:p w14:paraId="4924EE85" w14:textId="77777777" w:rsidR="00A223CE" w:rsidRPr="00A223CE" w:rsidRDefault="00A223CE" w:rsidP="00A223CE">
      <w:pPr>
        <w:spacing w:before="200" w:after="200"/>
        <w:rPr>
          <w:rFonts w:eastAsia="Verdana" w:cs="Verdana"/>
        </w:rPr>
      </w:pPr>
      <w:r w:rsidRPr="00A223CE">
        <w:rPr>
          <w:rFonts w:eastAsia="Verdana" w:cs="Verdana"/>
          <w:b/>
          <w:bCs/>
          <w:i/>
          <w:iCs/>
        </w:rPr>
        <w:t>Disciplinary procedure and rules</w:t>
      </w:r>
    </w:p>
    <w:p w14:paraId="28DF3996" w14:textId="77777777" w:rsidR="00A223CE" w:rsidRPr="00A223CE" w:rsidRDefault="00A223CE" w:rsidP="00A223CE">
      <w:pPr>
        <w:spacing w:before="200" w:after="200"/>
        <w:jc w:val="both"/>
        <w:rPr>
          <w:rFonts w:eastAsia="Verdana" w:cs="Verdana"/>
        </w:rPr>
      </w:pPr>
      <w:r w:rsidRPr="00A223CE">
        <w:rPr>
          <w:rFonts w:eastAsia="Verdana" w:cs="Verdana"/>
        </w:rPr>
        <w:t xml:space="preserve">Should your conduct or performance fall below the standards required then disciplinary action may be taken. This procedure is designed to help and encourage employees to achieve and maintain the </w:t>
      </w:r>
      <w:r w:rsidRPr="00A223CE">
        <w:rPr>
          <w:rFonts w:eastAsia="Verdana" w:cs="Verdana"/>
          <w:vanish/>
        </w:rPr>
        <w:t>{{company.contract_business_known_as}}</w:t>
      </w:r>
      <w:r w:rsidRPr="00A223CE">
        <w:rPr>
          <w:rFonts w:eastAsia="Verdana" w:cs="Verdana"/>
        </w:rPr>
        <w:t>Company's standards of conduct and performance and should be looked upon as a corrective process.</w:t>
      </w:r>
    </w:p>
    <w:p w14:paraId="16B0FE18"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of the procedure and rules is contained in the Employee Handbook.</w:t>
      </w:r>
    </w:p>
    <w:p w14:paraId="1F10A6F4" w14:textId="77777777" w:rsidR="00A223CE" w:rsidRPr="00A223CE" w:rsidRDefault="00A223CE" w:rsidP="00A223CE">
      <w:pPr>
        <w:spacing w:before="200" w:after="200"/>
        <w:rPr>
          <w:rFonts w:eastAsia="Verdana" w:cs="Verdana"/>
        </w:rPr>
      </w:pPr>
      <w:r w:rsidRPr="00A223CE">
        <w:rPr>
          <w:rFonts w:eastAsia="Verdana" w:cs="Verdana"/>
          <w:b/>
          <w:bCs/>
          <w:i/>
          <w:iCs/>
        </w:rPr>
        <w:t>Disciplinary appeal procedure</w:t>
      </w:r>
    </w:p>
    <w:p w14:paraId="5CE19603" w14:textId="77777777" w:rsidR="00A223CE" w:rsidRPr="00A223CE" w:rsidRDefault="00A223CE" w:rsidP="00A223CE">
      <w:pPr>
        <w:spacing w:before="200" w:after="200"/>
        <w:jc w:val="both"/>
        <w:rPr>
          <w:rFonts w:eastAsia="Verdana" w:cs="Verdana"/>
        </w:rPr>
      </w:pPr>
      <w:r w:rsidRPr="00A223CE">
        <w:rPr>
          <w:rFonts w:eastAsia="Verdana" w:cs="Verdana"/>
        </w:rPr>
        <w:t xml:space="preserve">You have the right to appeal at any stage in the disciplinary procedure if you are dissatisfied either with a disciplinary decision made against you or the level of penalty imposed. You should do this in writing to </w:t>
      </w:r>
      <w:r w:rsidRPr="00A223CE">
        <w:rPr>
          <w:rFonts w:eastAsia="Verdana" w:cs="Verdana"/>
          <w:vanish/>
        </w:rPr>
        <w:t>{{company.contract_disc_appeal_to}}</w:t>
      </w:r>
      <w:r w:rsidRPr="00A223CE">
        <w:rPr>
          <w:rFonts w:eastAsia="Verdana" w:cs="Verdana"/>
        </w:rPr>
        <w:t>a Director not previously involved in the disciplinary decision within five days of receiving your confirmation of discipline letter.</w:t>
      </w:r>
    </w:p>
    <w:p w14:paraId="5544D3D8"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of the procedure is contained in the Employee Handbook.</w:t>
      </w:r>
    </w:p>
    <w:p w14:paraId="4C7FEEBE" w14:textId="77777777" w:rsidR="00A223CE" w:rsidRPr="00A223CE" w:rsidRDefault="00A223CE" w:rsidP="00A223CE">
      <w:pPr>
        <w:spacing w:before="200" w:after="200"/>
        <w:rPr>
          <w:rFonts w:eastAsia="Verdana" w:cs="Verdana"/>
        </w:rPr>
      </w:pPr>
      <w:r w:rsidRPr="00A223CE">
        <w:rPr>
          <w:rFonts w:eastAsia="Verdana" w:cs="Verdana"/>
          <w:b/>
          <w:bCs/>
          <w:i/>
          <w:iCs/>
        </w:rPr>
        <w:t>Grievance procedure</w:t>
      </w:r>
    </w:p>
    <w:p w14:paraId="62F6D0BA" w14:textId="77777777" w:rsidR="00A223CE" w:rsidRPr="00A223CE" w:rsidRDefault="00A223CE" w:rsidP="00A223CE">
      <w:pPr>
        <w:spacing w:before="200" w:after="200"/>
        <w:jc w:val="both"/>
        <w:rPr>
          <w:rFonts w:eastAsia="Verdana" w:cs="Verdana"/>
        </w:rPr>
      </w:pPr>
      <w:r w:rsidRPr="00A223CE">
        <w:rPr>
          <w:rFonts w:eastAsia="Verdana" w:cs="Verdana"/>
        </w:rPr>
        <w:t xml:space="preserve">If you have any grievance relating to your employment, you should raise it with </w:t>
      </w:r>
      <w:r w:rsidRPr="00A223CE">
        <w:rPr>
          <w:rFonts w:eastAsia="Verdana" w:cs="Verdana"/>
          <w:vanish/>
        </w:rPr>
        <w:t>{{company.contract-grieve-with}}</w:t>
      </w:r>
      <w:r w:rsidRPr="00A223CE">
        <w:rPr>
          <w:rFonts w:eastAsia="Verdana" w:cs="Verdana"/>
        </w:rPr>
        <w:t>a Director in the first instance. If you want the grievance to be dealt with formally, you must raise it in writing.</w:t>
      </w:r>
    </w:p>
    <w:p w14:paraId="31B26A61"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of the formal procedure is contained in the Employee Handbook.</w:t>
      </w:r>
    </w:p>
    <w:p w14:paraId="24A7D9EA" w14:textId="77777777" w:rsidR="00A223CE" w:rsidRPr="00A223CE" w:rsidRDefault="00A223CE" w:rsidP="00A223CE">
      <w:pPr>
        <w:spacing w:before="200" w:after="200"/>
        <w:rPr>
          <w:rFonts w:eastAsia="Verdana" w:cs="Verdana"/>
        </w:rPr>
      </w:pPr>
      <w:r w:rsidRPr="00A223CE">
        <w:rPr>
          <w:rFonts w:eastAsia="Verdana" w:cs="Verdana"/>
          <w:b/>
          <w:bCs/>
          <w:i/>
          <w:iCs/>
        </w:rPr>
        <w:t>Pension scheme</w:t>
      </w:r>
    </w:p>
    <w:p w14:paraId="565FB535" w14:textId="77777777" w:rsidR="00A223CE" w:rsidRPr="00A223CE" w:rsidRDefault="00A223CE" w:rsidP="00A223CE">
      <w:pPr>
        <w:spacing w:before="200" w:after="120"/>
        <w:jc w:val="both"/>
        <w:rPr>
          <w:rFonts w:eastAsia="Verdana" w:cs="Verdana"/>
        </w:rPr>
      </w:pPr>
      <w:r w:rsidRPr="00A223CE">
        <w:rPr>
          <w:rFonts w:eastAsia="Verdana" w:cs="Verdana"/>
        </w:rPr>
        <w:lastRenderedPageBreak/>
        <w:t>Under the current pensions legislation you will be enrolled into an ‘auto-enrolment’ pension scheme if you are eligible. If you are not automatically enrolled into the scheme you may still be entitled to join. Further details will be provided separately.</w:t>
      </w:r>
    </w:p>
    <w:p w14:paraId="30B78BDF" w14:textId="77777777" w:rsidR="00A223CE" w:rsidRPr="00A223CE" w:rsidRDefault="00A223CE" w:rsidP="00A223CE">
      <w:pPr>
        <w:spacing w:before="200" w:after="200"/>
        <w:rPr>
          <w:rFonts w:eastAsia="Verdana" w:cs="Verdana"/>
        </w:rPr>
      </w:pPr>
      <w:r w:rsidRPr="00A223CE">
        <w:rPr>
          <w:rFonts w:eastAsia="Verdana" w:cs="Verdana"/>
          <w:b/>
          <w:bCs/>
          <w:i/>
          <w:iCs/>
        </w:rPr>
        <w:t>Collective agreements</w:t>
      </w:r>
    </w:p>
    <w:p w14:paraId="0C7DA6C8" w14:textId="77777777" w:rsidR="00A223CE" w:rsidRPr="00A223CE" w:rsidRDefault="00A223CE" w:rsidP="00A223CE">
      <w:pPr>
        <w:spacing w:before="200" w:after="200"/>
        <w:jc w:val="both"/>
        <w:rPr>
          <w:rFonts w:eastAsia="Verdana" w:cs="Verdana"/>
        </w:rPr>
      </w:pPr>
      <w:r w:rsidRPr="00A223CE">
        <w:rPr>
          <w:rFonts w:eastAsia="Verdana" w:cs="Verdana"/>
        </w:rPr>
        <w:t>There are no collective agreements directly affecting your terms and conditions of employment.</w:t>
      </w:r>
    </w:p>
    <w:p w14:paraId="4B74060C" w14:textId="77777777" w:rsidR="00A223CE" w:rsidRPr="00A223CE" w:rsidRDefault="00A223CE" w:rsidP="00A223CE">
      <w:pPr>
        <w:spacing w:before="200" w:after="200"/>
        <w:rPr>
          <w:rFonts w:eastAsia="Verdana" w:cs="Verdana"/>
        </w:rPr>
      </w:pPr>
      <w:r w:rsidRPr="00A223CE">
        <w:rPr>
          <w:rFonts w:eastAsia="Verdana" w:cs="Verdana"/>
          <w:b/>
          <w:bCs/>
          <w:i/>
          <w:iCs/>
        </w:rPr>
        <w:t>Notice periods</w:t>
      </w:r>
    </w:p>
    <w:p w14:paraId="3D18C776" w14:textId="77777777" w:rsidR="00A223CE" w:rsidRPr="00A223CE" w:rsidRDefault="00A223CE" w:rsidP="00A223CE">
      <w:pPr>
        <w:spacing w:before="200" w:after="200"/>
        <w:rPr>
          <w:rFonts w:eastAsia="Verdana" w:cs="Verdana"/>
        </w:rPr>
      </w:pPr>
      <w:r w:rsidRPr="00A223CE">
        <w:rPr>
          <w:rFonts w:eastAsia="Verdana" w:cs="Verdana"/>
          <w:u w:val="single"/>
        </w:rPr>
        <w:t>Notice period to be given by the employee to the employer</w:t>
      </w:r>
    </w:p>
    <w:p w14:paraId="7AA8D02E" w14:textId="77777777" w:rsidR="00A223CE" w:rsidRPr="00A223CE" w:rsidRDefault="00A223CE" w:rsidP="00A223CE">
      <w:pPr>
        <w:rPr>
          <w:rFonts w:eastAsia="Aptos" w:cs="Times New Roman"/>
        </w:rPr>
      </w:pPr>
      <w:r w:rsidRPr="00A223CE">
        <w:rPr>
          <w:rFonts w:eastAsia="Aptos" w:cs="Times New Roman"/>
        </w:rPr>
        <w:t>Less than one month’s service – nil.</w:t>
      </w:r>
    </w:p>
    <w:p w14:paraId="39477E81" w14:textId="77777777" w:rsidR="00A223CE" w:rsidRPr="00A223CE" w:rsidRDefault="00A223CE" w:rsidP="00A223CE">
      <w:pPr>
        <w:rPr>
          <w:rFonts w:eastAsia="Aptos" w:cs="Times New Roman"/>
        </w:rPr>
      </w:pPr>
      <w:r w:rsidRPr="00A223CE">
        <w:rPr>
          <w:rFonts w:eastAsia="Aptos" w:cs="Times New Roman"/>
        </w:rPr>
        <w:t>One month’s service to the satisfactory completion of your probationary period – one week’s written notice to the employer.</w:t>
      </w:r>
    </w:p>
    <w:p w14:paraId="06CCF634" w14:textId="20300793" w:rsidR="00A223CE" w:rsidRPr="00A223CE" w:rsidRDefault="00A223CE" w:rsidP="00A223CE">
      <w:pPr>
        <w:spacing w:after="0"/>
        <w:rPr>
          <w:rFonts w:eastAsia="Aptos" w:cs="Times New Roman"/>
        </w:rPr>
      </w:pPr>
      <w:r w:rsidRPr="00A223CE">
        <w:rPr>
          <w:rFonts w:eastAsia="Aptos" w:cs="Times New Roman"/>
        </w:rPr>
        <w:t xml:space="preserve">From the satisfactory completion of your probationary period – </w:t>
      </w:r>
      <w:r w:rsidR="00F83F00">
        <w:rPr>
          <w:rFonts w:eastAsia="Aptos" w:cs="Times New Roman"/>
        </w:rPr>
        <w:t xml:space="preserve">three </w:t>
      </w:r>
      <w:r w:rsidRPr="00A223CE">
        <w:rPr>
          <w:rFonts w:eastAsia="Aptos" w:cs="Times New Roman"/>
        </w:rPr>
        <w:t>month’s written notice to the employer.</w:t>
      </w:r>
    </w:p>
    <w:p w14:paraId="000DEC7B" w14:textId="77777777" w:rsidR="00A223CE" w:rsidRPr="00A223CE" w:rsidRDefault="00A223CE" w:rsidP="00A223CE">
      <w:pPr>
        <w:spacing w:before="200" w:after="200"/>
        <w:rPr>
          <w:rFonts w:eastAsia="Verdana" w:cs="Verdana"/>
        </w:rPr>
      </w:pPr>
      <w:r w:rsidRPr="00A223CE">
        <w:rPr>
          <w:rFonts w:eastAsia="Verdana" w:cs="Verdana"/>
          <w:u w:val="single"/>
        </w:rPr>
        <w:t>Notice to be given by the employer to the employee</w:t>
      </w:r>
    </w:p>
    <w:p w14:paraId="3135D804" w14:textId="77777777" w:rsidR="00A223CE" w:rsidRPr="00A223CE" w:rsidRDefault="00A223CE" w:rsidP="00A223CE">
      <w:pPr>
        <w:spacing w:before="200" w:after="200"/>
        <w:jc w:val="both"/>
        <w:rPr>
          <w:rFonts w:eastAsia="Verdana" w:cs="Verdana"/>
        </w:rPr>
      </w:pPr>
      <w:r w:rsidRPr="00A223CE">
        <w:rPr>
          <w:rFonts w:eastAsia="Verdana" w:cs="Verdana"/>
        </w:rPr>
        <w:t>The </w:t>
      </w:r>
      <w:r w:rsidRPr="00A223CE">
        <w:rPr>
          <w:rFonts w:eastAsia="Verdana" w:cs="Verdana"/>
          <w:vanish/>
        </w:rPr>
        <w:t>{{company.contract_business_known_as}}</w:t>
      </w:r>
      <w:r w:rsidRPr="00A223CE">
        <w:rPr>
          <w:rFonts w:eastAsia="Verdana" w:cs="Verdana"/>
        </w:rPr>
        <w:t>Company has the right to serve notice of termination of your employment at any time in accordance with the notice provisions below.</w:t>
      </w:r>
    </w:p>
    <w:p w14:paraId="79ACE72B" w14:textId="77777777" w:rsidR="00A223CE" w:rsidRPr="00A223CE" w:rsidRDefault="00A223CE" w:rsidP="00A223CE">
      <w:pPr>
        <w:rPr>
          <w:rFonts w:eastAsia="Aptos" w:cs="Times New Roman"/>
        </w:rPr>
      </w:pPr>
      <w:r w:rsidRPr="00A223CE">
        <w:rPr>
          <w:rFonts w:eastAsia="Verdana" w:cs="Verdana"/>
        </w:rPr>
        <w:t>Less than one month’s service – nil.</w:t>
      </w:r>
    </w:p>
    <w:p w14:paraId="792D62AA" w14:textId="77777777" w:rsidR="00A223CE" w:rsidRPr="00A223CE" w:rsidRDefault="00A223CE" w:rsidP="00A223CE">
      <w:pPr>
        <w:rPr>
          <w:rFonts w:eastAsia="Aptos" w:cs="Times New Roman"/>
        </w:rPr>
      </w:pPr>
      <w:r w:rsidRPr="00A223CE">
        <w:rPr>
          <w:rFonts w:eastAsia="Verdana" w:cs="Verdana"/>
        </w:rPr>
        <w:t>One month’s service but less than two years – one week.</w:t>
      </w:r>
    </w:p>
    <w:p w14:paraId="5D2F124F" w14:textId="77777777" w:rsidR="00A223CE" w:rsidRPr="00A223CE" w:rsidRDefault="00A223CE" w:rsidP="00A223CE">
      <w:pPr>
        <w:spacing w:after="0"/>
        <w:rPr>
          <w:rFonts w:eastAsia="Aptos" w:cs="Times New Roman"/>
        </w:rPr>
      </w:pPr>
      <w:r w:rsidRPr="00A223CE">
        <w:rPr>
          <w:rFonts w:eastAsia="Verdana" w:cs="Verdana"/>
        </w:rPr>
        <w:t>Two years’ service or more – one week for each complete year of service up to a maximum of 12 weeks.</w:t>
      </w:r>
    </w:p>
    <w:p w14:paraId="71DE58F5" w14:textId="77777777" w:rsidR="00A223CE" w:rsidRPr="00A223CE" w:rsidRDefault="00A223CE" w:rsidP="00A223CE">
      <w:pPr>
        <w:spacing w:before="200" w:after="200"/>
        <w:rPr>
          <w:rFonts w:eastAsia="Verdana" w:cs="Verdana"/>
        </w:rPr>
      </w:pPr>
      <w:r w:rsidRPr="00A223CE">
        <w:rPr>
          <w:rFonts w:eastAsia="Verdana" w:cs="Verdana"/>
          <w:u w:val="single"/>
        </w:rPr>
        <w:t>General</w:t>
      </w:r>
    </w:p>
    <w:p w14:paraId="7A079D4C" w14:textId="77777777" w:rsidR="00A223CE" w:rsidRPr="00A223CE" w:rsidRDefault="00A223CE" w:rsidP="00A223CE">
      <w:pPr>
        <w:spacing w:before="200" w:after="200"/>
        <w:jc w:val="both"/>
        <w:rPr>
          <w:rFonts w:eastAsia="Verdana" w:cs="Verdana"/>
        </w:rPr>
      </w:pPr>
      <w:r w:rsidRPr="00A223CE">
        <w:rPr>
          <w:rFonts w:eastAsia="Verdana" w:cs="Verdana"/>
        </w:rPr>
        <w:t>If you leave without giving and working your full notice, any additional cost in covering your duties during the notice period not worked will be deducted from any termination pay due to you.</w:t>
      </w:r>
    </w:p>
    <w:p w14:paraId="112A54D6" w14:textId="77777777" w:rsidR="00A223CE" w:rsidRPr="00A223CE" w:rsidRDefault="00A223CE" w:rsidP="00A223CE">
      <w:pPr>
        <w:spacing w:before="200" w:after="200"/>
        <w:jc w:val="both"/>
        <w:rPr>
          <w:rFonts w:eastAsia="Verdana" w:cs="Verdana"/>
        </w:rPr>
      </w:pPr>
      <w:r w:rsidRPr="00A223CE">
        <w:rPr>
          <w:rFonts w:eastAsia="Verdana" w:cs="Verdana"/>
        </w:rPr>
        <w:t xml:space="preserve">The </w:t>
      </w:r>
      <w:r w:rsidRPr="00A223CE">
        <w:rPr>
          <w:rFonts w:eastAsia="Verdana" w:cs="Verdana"/>
          <w:vanish/>
        </w:rPr>
        <w:t>{{company.contract_business_known_as}}</w:t>
      </w:r>
      <w:r w:rsidRPr="00A223CE">
        <w:rPr>
          <w:rFonts w:eastAsia="Verdana" w:cs="Verdana"/>
        </w:rPr>
        <w:t>Company may serve immediate notice on you to require you to take some or all of any outstanding holiday entitlement that you may have during your notice period. This clause amends the obligations to provide notice of taking holiday under regulation 15(5) of the Working Time Regulations.</w:t>
      </w:r>
    </w:p>
    <w:p w14:paraId="200562B2" w14:textId="77777777" w:rsidR="00A223CE" w:rsidRPr="00A223CE" w:rsidRDefault="00A223CE" w:rsidP="00A223CE">
      <w:pPr>
        <w:spacing w:before="200" w:after="200"/>
        <w:jc w:val="both"/>
        <w:rPr>
          <w:rFonts w:eastAsia="Verdana" w:cs="Verdana"/>
        </w:rPr>
      </w:pPr>
      <w:r w:rsidRPr="00A223CE">
        <w:rPr>
          <w:rFonts w:eastAsia="Verdana" w:cs="Verdana"/>
          <w:b/>
          <w:bCs/>
          <w:i/>
          <w:iCs/>
        </w:rPr>
        <w:t>Deduction from pay</w:t>
      </w:r>
    </w:p>
    <w:p w14:paraId="09A80F0C" w14:textId="77777777" w:rsidR="00A223CE" w:rsidRPr="00A223CE" w:rsidRDefault="00A223CE" w:rsidP="00A223CE">
      <w:pPr>
        <w:spacing w:before="200" w:after="200"/>
        <w:jc w:val="both"/>
        <w:rPr>
          <w:rFonts w:eastAsia="Verdana" w:cs="Verdana"/>
        </w:rPr>
      </w:pPr>
      <w:r w:rsidRPr="00A223CE">
        <w:rPr>
          <w:rFonts w:eastAsia="Verdana" w:cs="Verdana"/>
        </w:rPr>
        <w:t>If the </w:t>
      </w:r>
      <w:r w:rsidRPr="00A223CE">
        <w:rPr>
          <w:rFonts w:eastAsia="Verdana" w:cs="Verdana"/>
          <w:vanish/>
        </w:rPr>
        <w:t>{{company.contract_business_known_as}}</w:t>
      </w:r>
      <w:r w:rsidRPr="00A223CE">
        <w:rPr>
          <w:rFonts w:eastAsia="Verdana" w:cs="Verdana"/>
        </w:rPr>
        <w:t>Company deems it reasonable that during or on termination of your employment, and after any investigation which the </w:t>
      </w:r>
      <w:r w:rsidRPr="00A223CE">
        <w:rPr>
          <w:rFonts w:eastAsia="Verdana" w:cs="Verdana"/>
          <w:vanish/>
        </w:rPr>
        <w:t>{{company.contract_business_known_as}}</w:t>
      </w:r>
      <w:r w:rsidRPr="00A223CE">
        <w:rPr>
          <w:rFonts w:eastAsia="Verdana" w:cs="Verdana"/>
        </w:rPr>
        <w:t xml:space="preserve">Company deems appropriate, you should reimburse the </w:t>
      </w:r>
      <w:r w:rsidRPr="00A223CE">
        <w:rPr>
          <w:rFonts w:eastAsia="Verdana" w:cs="Verdana"/>
          <w:vanish/>
        </w:rPr>
        <w:t>{{company.contract_business_known_as}}</w:t>
      </w:r>
      <w:r w:rsidRPr="00A223CE">
        <w:rPr>
          <w:rFonts w:eastAsia="Verdana" w:cs="Verdana"/>
        </w:rPr>
        <w:t xml:space="preserve">Company for any financial sum and you agree that the </w:t>
      </w:r>
      <w:r w:rsidRPr="00A223CE">
        <w:rPr>
          <w:rFonts w:eastAsia="Verdana" w:cs="Verdana"/>
          <w:vanish/>
        </w:rPr>
        <w:t>{{company.contract_business_known_as}}</w:t>
      </w:r>
      <w:r w:rsidRPr="00A223CE">
        <w:rPr>
          <w:rFonts w:eastAsia="Verdana" w:cs="Verdana"/>
        </w:rPr>
        <w:t xml:space="preserve">Company has the right to deduct this sum from your pay or any other monies owed to you. You agree to any such deduction/s pursuant to part II of the Employment Rights Act 1996. Examples of deductions which may be made by the </w:t>
      </w:r>
      <w:r w:rsidRPr="00A223CE">
        <w:rPr>
          <w:rFonts w:eastAsia="Verdana" w:cs="Verdana"/>
          <w:vanish/>
        </w:rPr>
        <w:t>{{company.contract_business_known_as}}</w:t>
      </w:r>
      <w:r w:rsidRPr="00A223CE">
        <w:rPr>
          <w:rFonts w:eastAsia="Verdana" w:cs="Verdana"/>
        </w:rPr>
        <w:t>Company include, but are not limited to the following:</w:t>
      </w:r>
    </w:p>
    <w:p w14:paraId="0F5604AC" w14:textId="41954275" w:rsidR="00A223CE" w:rsidRPr="00A223CE" w:rsidRDefault="00A223CE" w:rsidP="00A223CE">
      <w:pPr>
        <w:numPr>
          <w:ilvl w:val="0"/>
          <w:numId w:val="2"/>
        </w:numPr>
        <w:pBdr>
          <w:left w:val="none" w:sz="0" w:space="15" w:color="auto"/>
        </w:pBdr>
        <w:spacing w:before="200"/>
        <w:ind w:left="1020" w:hanging="492"/>
        <w:jc w:val="both"/>
        <w:rPr>
          <w:rFonts w:eastAsia="Verdana" w:cs="Verdana"/>
        </w:rPr>
      </w:pPr>
      <w:r w:rsidRPr="00A223CE">
        <w:rPr>
          <w:rFonts w:eastAsia="Verdana" w:cs="Verdana"/>
        </w:rPr>
        <w:t>The amount of any overpayment of pay</w:t>
      </w:r>
      <w:r w:rsidR="0011421F">
        <w:rPr>
          <w:rFonts w:eastAsia="Verdana" w:cs="Verdana"/>
        </w:rPr>
        <w:t>.</w:t>
      </w:r>
    </w:p>
    <w:p w14:paraId="71FDEEA2"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Any holiday pay relating to leave you have taken in excess of that which you have accrued at the point of termination.</w:t>
      </w:r>
    </w:p>
    <w:p w14:paraId="35B8A6E0"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lastRenderedPageBreak/>
        <w:t>Outstanding loan or pay advance repayments.</w:t>
      </w:r>
    </w:p>
    <w:p w14:paraId="07E6BA1E"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Over-claimed or disallowed expenses.</w:t>
      </w:r>
    </w:p>
    <w:p w14:paraId="397EC31A"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Any cash floats not repaid by you at the end of your employment.</w:t>
      </w:r>
    </w:p>
    <w:p w14:paraId="4F0F8ABF"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Any other sums owed to the </w:t>
      </w:r>
      <w:r w:rsidRPr="00A223CE">
        <w:rPr>
          <w:rFonts w:eastAsia="Verdana" w:cs="Verdana"/>
          <w:vanish/>
        </w:rPr>
        <w:t>{{company.contract_business_known_as}}</w:t>
      </w:r>
      <w:r w:rsidRPr="00A223CE">
        <w:rPr>
          <w:rFonts w:eastAsia="Verdana" w:cs="Verdana"/>
        </w:rPr>
        <w:t>Company by you.</w:t>
      </w:r>
    </w:p>
    <w:p w14:paraId="224A941C"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Costs incurred through </w:t>
      </w:r>
      <w:r w:rsidRPr="00A223CE">
        <w:rPr>
          <w:rFonts w:eastAsia="Verdana" w:cs="Verdana"/>
          <w:vanish/>
        </w:rPr>
        <w:t>{{company.contract_business_known_as}}</w:t>
      </w:r>
      <w:r w:rsidRPr="00A223CE">
        <w:rPr>
          <w:rFonts w:eastAsia="Verdana" w:cs="Verdana"/>
        </w:rPr>
        <w:t>Company Credit Card and/or Fuel Card misuse.</w:t>
      </w:r>
    </w:p>
    <w:p w14:paraId="2220BE08"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Cost of any unauthorised personal phone calls/data usage or personal fuel.</w:t>
      </w:r>
    </w:p>
    <w:p w14:paraId="5D26F3CC"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Cost of replacement or repair of </w:t>
      </w:r>
      <w:r w:rsidRPr="00A223CE">
        <w:rPr>
          <w:rFonts w:eastAsia="Verdana" w:cs="Verdana"/>
          <w:vanish/>
        </w:rPr>
        <w:t>{{company.contract_business_known_as}}</w:t>
      </w:r>
      <w:r w:rsidRPr="00A223CE">
        <w:rPr>
          <w:rFonts w:eastAsia="Verdana" w:cs="Verdana"/>
        </w:rPr>
        <w:t>Company property not returned, lost, stolen, or damaged due to your lack of care during or after your employment.</w:t>
      </w:r>
    </w:p>
    <w:p w14:paraId="3A63D079"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Other costs reasonably incurred in connection with equipment not returned, returned damaged or unusable during or after your employment (e.g. replacement of locks where keys are not returned).</w:t>
      </w:r>
    </w:p>
    <w:p w14:paraId="224172FF"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Any insurance excess payable by the </w:t>
      </w:r>
      <w:r w:rsidRPr="00A223CE">
        <w:rPr>
          <w:rFonts w:eastAsia="Verdana" w:cs="Verdana"/>
          <w:vanish/>
        </w:rPr>
        <w:t>{{company.contract_business_known_as}}</w:t>
      </w:r>
      <w:r w:rsidRPr="00A223CE">
        <w:rPr>
          <w:rFonts w:eastAsia="Verdana" w:cs="Verdana"/>
        </w:rPr>
        <w:t>Company as a result of damage caused by your negligence or lack of care.</w:t>
      </w:r>
    </w:p>
    <w:p w14:paraId="43E56D97"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An amount equal to our reasonable loss or the extra cost of covering your duties should you fail to work your full contractual notice. This applies when you leave employment early without agreement.</w:t>
      </w:r>
    </w:p>
    <w:p w14:paraId="53AA023C"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Any fines, penalties or losses sustained that is the result of your carelessness, negligence, deliberate vandalism, dishonesty or a breach of </w:t>
      </w:r>
      <w:r w:rsidRPr="00A223CE">
        <w:rPr>
          <w:rFonts w:eastAsia="Verdana" w:cs="Verdana"/>
          <w:vanish/>
        </w:rPr>
        <w:t>{{company.contract_business_known_as}}</w:t>
      </w:r>
      <w:r w:rsidRPr="00A223CE">
        <w:rPr>
          <w:rFonts w:eastAsia="Verdana" w:cs="Verdana"/>
        </w:rPr>
        <w:t>Company rules.</w:t>
      </w:r>
    </w:p>
    <w:p w14:paraId="3C24A378"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Any monies paid or payable by the </w:t>
      </w:r>
      <w:r w:rsidRPr="00A223CE">
        <w:rPr>
          <w:rFonts w:eastAsia="Verdana" w:cs="Verdana"/>
          <w:vanish/>
        </w:rPr>
        <w:t>{{company.contract_business_known_as}}</w:t>
      </w:r>
      <w:r w:rsidRPr="00A223CE">
        <w:rPr>
          <w:rFonts w:eastAsia="Verdana" w:cs="Verdana"/>
        </w:rPr>
        <w:t>Company to any third party due to any conduct undertaken by you for which we may be deemed vicariously liable.</w:t>
      </w:r>
    </w:p>
    <w:p w14:paraId="64A00D1B"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Any damages, expenses or other monies reasonably payable by us to a third party for your act or omission.</w:t>
      </w:r>
    </w:p>
    <w:p w14:paraId="6B23AED4"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Any deductions elsewhere under this contract in relation to which the reserved right to deduct applies.</w:t>
      </w:r>
    </w:p>
    <w:p w14:paraId="52F6FC0B" w14:textId="77777777" w:rsidR="00A223CE" w:rsidRPr="00A223CE" w:rsidRDefault="00A223CE" w:rsidP="00A223CE">
      <w:pPr>
        <w:numPr>
          <w:ilvl w:val="0"/>
          <w:numId w:val="2"/>
        </w:numPr>
        <w:pBdr>
          <w:left w:val="none" w:sz="0" w:space="15" w:color="auto"/>
        </w:pBdr>
        <w:spacing w:after="200"/>
        <w:ind w:left="1020" w:hanging="492"/>
        <w:jc w:val="both"/>
        <w:rPr>
          <w:rFonts w:eastAsia="Verdana" w:cs="Verdana"/>
        </w:rPr>
      </w:pPr>
      <w:r w:rsidRPr="00A223CE">
        <w:rPr>
          <w:rFonts w:eastAsia="Verdana" w:cs="Verdana"/>
        </w:rPr>
        <w:t xml:space="preserve">Any deductions authorised by any separate agreement into which the </w:t>
      </w:r>
      <w:r w:rsidRPr="00A223CE">
        <w:rPr>
          <w:rFonts w:eastAsia="Verdana" w:cs="Verdana"/>
          <w:vanish/>
        </w:rPr>
        <w:t>{{company.contract_business_known_as}}</w:t>
      </w:r>
      <w:r w:rsidRPr="00A223CE">
        <w:rPr>
          <w:rFonts w:eastAsia="Verdana" w:cs="Verdana"/>
        </w:rPr>
        <w:t>Company has entered with you (for example for training costs).</w:t>
      </w:r>
      <w:r w:rsidRPr="00A223CE">
        <w:rPr>
          <w:rFonts w:ascii="Arial" w:eastAsia="Arial" w:hAnsi="Arial" w:cs="Arial"/>
        </w:rPr>
        <w:t>​</w:t>
      </w:r>
    </w:p>
    <w:p w14:paraId="683003BE" w14:textId="77777777" w:rsidR="00A223CE" w:rsidRPr="00A223CE" w:rsidRDefault="00A223CE" w:rsidP="00A223CE">
      <w:pPr>
        <w:spacing w:before="200" w:after="200"/>
        <w:jc w:val="both"/>
        <w:rPr>
          <w:rFonts w:eastAsia="Verdana" w:cs="Verdana"/>
        </w:rPr>
      </w:pPr>
      <w:r w:rsidRPr="00A223CE">
        <w:rPr>
          <w:rFonts w:eastAsia="Verdana" w:cs="Verdana"/>
          <w:b/>
          <w:bCs/>
          <w:i/>
          <w:iCs/>
        </w:rPr>
        <w:t>Deduction procedure</w:t>
      </w:r>
    </w:p>
    <w:p w14:paraId="150C7062" w14:textId="77777777" w:rsidR="00A223CE" w:rsidRPr="00A223CE" w:rsidRDefault="00A223CE" w:rsidP="00A223CE">
      <w:pPr>
        <w:spacing w:before="200" w:after="200"/>
        <w:jc w:val="both"/>
        <w:rPr>
          <w:rFonts w:eastAsia="Verdana" w:cs="Verdana"/>
        </w:rPr>
      </w:pPr>
      <w:r w:rsidRPr="00A223CE">
        <w:rPr>
          <w:rFonts w:eastAsia="Verdana" w:cs="Verdana"/>
        </w:rPr>
        <w:t xml:space="preserve">We will investigate where the </w:t>
      </w:r>
      <w:r w:rsidRPr="00A223CE">
        <w:rPr>
          <w:rFonts w:eastAsia="Verdana" w:cs="Verdana"/>
          <w:vanish/>
        </w:rPr>
        <w:t>{{company.contract_business_known_as}}</w:t>
      </w:r>
      <w:r w:rsidRPr="00A223CE">
        <w:rPr>
          <w:rFonts w:eastAsia="Verdana" w:cs="Verdana"/>
        </w:rPr>
        <w:t xml:space="preserve">Company deems this appropriate, in respect of any deduction we make. Any deduction is by way of compensation, based on a genuine assessment of monies due. Where we deem it relevant and appropriate, we will set out a pre-estimate of losses and this will be provided to you. If the </w:t>
      </w:r>
      <w:r w:rsidRPr="00A223CE">
        <w:rPr>
          <w:rFonts w:eastAsia="Verdana" w:cs="Verdana"/>
          <w:vanish/>
        </w:rPr>
        <w:t>{{company.contract_business_known_as}}</w:t>
      </w:r>
      <w:r w:rsidRPr="00A223CE">
        <w:rPr>
          <w:rFonts w:eastAsia="Verdana" w:cs="Verdana"/>
        </w:rPr>
        <w:t xml:space="preserve">Company reasonably decides to use any insurance policy to claim for the losses incurred, the amount of any deduction will be no more than the insurance excess. We do not use the deduction provision to impose penalties. However, we may separately follow the disciplinary process around the relevant circumstances if the </w:t>
      </w:r>
      <w:r w:rsidRPr="00A223CE">
        <w:rPr>
          <w:rFonts w:eastAsia="Verdana" w:cs="Verdana"/>
          <w:vanish/>
        </w:rPr>
        <w:t>{{company.contract_business_known_as}}</w:t>
      </w:r>
      <w:r w:rsidRPr="00A223CE">
        <w:rPr>
          <w:rFonts w:eastAsia="Verdana" w:cs="Verdana"/>
        </w:rPr>
        <w:t>Company deems it appropriate.</w:t>
      </w:r>
    </w:p>
    <w:p w14:paraId="194029B5" w14:textId="77777777" w:rsidR="00A223CE" w:rsidRPr="00A223CE" w:rsidRDefault="00A223CE" w:rsidP="00A223CE">
      <w:pPr>
        <w:spacing w:before="200" w:after="200"/>
        <w:jc w:val="both"/>
        <w:rPr>
          <w:rFonts w:eastAsia="Verdana" w:cs="Verdana"/>
        </w:rPr>
      </w:pPr>
      <w:r w:rsidRPr="00A223CE">
        <w:rPr>
          <w:rFonts w:eastAsia="Verdana" w:cs="Verdana"/>
        </w:rPr>
        <w:t>A repayment plan may be agreed and where insufficient remuneration is due to cover the cost, civil court action may be taken to recover any outstanding debt.</w:t>
      </w:r>
    </w:p>
    <w:p w14:paraId="4D8CD0E1" w14:textId="77777777" w:rsidR="00A223CE" w:rsidRPr="00A223CE" w:rsidRDefault="00A223CE" w:rsidP="00A223CE">
      <w:pPr>
        <w:spacing w:before="200" w:after="200"/>
        <w:rPr>
          <w:rFonts w:eastAsia="Verdana" w:cs="Verdana"/>
        </w:rPr>
      </w:pPr>
      <w:r w:rsidRPr="00A223CE">
        <w:rPr>
          <w:rFonts w:eastAsia="Verdana" w:cs="Verdana"/>
          <w:b/>
          <w:bCs/>
          <w:i/>
          <w:iCs/>
        </w:rPr>
        <w:t>Training costs agreement </w:t>
      </w:r>
    </w:p>
    <w:p w14:paraId="2E36368F" w14:textId="77777777" w:rsidR="00A223CE" w:rsidRPr="00A223CE" w:rsidRDefault="00A223CE" w:rsidP="00A223CE">
      <w:pPr>
        <w:spacing w:before="200" w:after="200"/>
        <w:jc w:val="both"/>
        <w:rPr>
          <w:rFonts w:eastAsia="Verdana" w:cs="Verdana"/>
        </w:rPr>
      </w:pPr>
      <w:r w:rsidRPr="00A223CE">
        <w:rPr>
          <w:rFonts w:eastAsia="Verdana" w:cs="Verdana"/>
        </w:rPr>
        <w:lastRenderedPageBreak/>
        <w:t>The </w:t>
      </w:r>
      <w:r w:rsidRPr="00A223CE">
        <w:rPr>
          <w:rFonts w:eastAsia="Verdana" w:cs="Verdana"/>
          <w:vanish/>
        </w:rPr>
        <w:t>{{company.contract_business_known_as}}</w:t>
      </w:r>
      <w:r w:rsidRPr="00A223CE">
        <w:rPr>
          <w:rFonts w:eastAsia="Verdana" w:cs="Verdana"/>
        </w:rPr>
        <w:t>Company may require you to sign a ‘Training costs agreement’ form prior to you undertaking any training. This Agreement will authorise the </w:t>
      </w:r>
      <w:r w:rsidRPr="00A223CE">
        <w:rPr>
          <w:rFonts w:eastAsia="Verdana" w:cs="Verdana"/>
          <w:vanish/>
        </w:rPr>
        <w:t>{{company.contract_business_known_as}}</w:t>
      </w:r>
      <w:r w:rsidRPr="00A223CE">
        <w:rPr>
          <w:rFonts w:eastAsia="Verdana" w:cs="Verdana"/>
        </w:rPr>
        <w:t>Company to make a deduction for the cost of the training (on a pro-rata basis) if:</w:t>
      </w:r>
    </w:p>
    <w:p w14:paraId="70D7D839" w14:textId="77777777" w:rsidR="00A223CE" w:rsidRPr="00A223CE" w:rsidRDefault="00A223CE" w:rsidP="00A223CE">
      <w:pPr>
        <w:numPr>
          <w:ilvl w:val="0"/>
          <w:numId w:val="3"/>
        </w:numPr>
        <w:pBdr>
          <w:left w:val="none" w:sz="0" w:space="15" w:color="auto"/>
        </w:pBdr>
        <w:spacing w:before="200"/>
        <w:ind w:left="1020" w:hanging="492"/>
        <w:jc w:val="both"/>
        <w:rPr>
          <w:rFonts w:eastAsia="Verdana" w:cs="Verdana"/>
        </w:rPr>
      </w:pPr>
      <w:r w:rsidRPr="00A223CE">
        <w:rPr>
          <w:rFonts w:eastAsia="Verdana" w:cs="Verdana"/>
        </w:rPr>
        <w:t>You fail to complete any relevant training, including if this is due to a lack of reasonable effort on your part; and/or</w:t>
      </w:r>
    </w:p>
    <w:p w14:paraId="238EFF77" w14:textId="77777777" w:rsidR="00A223CE" w:rsidRPr="00A223CE" w:rsidRDefault="00A223CE" w:rsidP="00A223CE">
      <w:pPr>
        <w:numPr>
          <w:ilvl w:val="0"/>
          <w:numId w:val="3"/>
        </w:numPr>
        <w:pBdr>
          <w:left w:val="none" w:sz="0" w:space="15" w:color="auto"/>
        </w:pBdr>
        <w:spacing w:after="200"/>
        <w:ind w:left="1020" w:hanging="492"/>
        <w:jc w:val="both"/>
        <w:rPr>
          <w:rFonts w:eastAsia="Verdana" w:cs="Verdana"/>
        </w:rPr>
      </w:pPr>
      <w:r w:rsidRPr="00A223CE">
        <w:rPr>
          <w:rFonts w:eastAsia="Verdana" w:cs="Verdana"/>
        </w:rPr>
        <w:t>You fail to sit or pass all or any associated tests or exams, including if this is due to a lack of reasonable effort on your part.</w:t>
      </w:r>
    </w:p>
    <w:p w14:paraId="3FEB3C57" w14:textId="77777777" w:rsidR="00A223CE" w:rsidRPr="00A223CE" w:rsidRDefault="00A223CE" w:rsidP="00A223CE">
      <w:pPr>
        <w:spacing w:before="200" w:after="200"/>
        <w:jc w:val="both"/>
        <w:rPr>
          <w:rFonts w:eastAsia="Verdana" w:cs="Verdana"/>
        </w:rPr>
      </w:pPr>
      <w:r w:rsidRPr="00A223CE">
        <w:rPr>
          <w:rFonts w:ascii="Arial" w:eastAsia="Arial" w:hAnsi="Arial" w:cs="Arial"/>
        </w:rPr>
        <w:t>​</w:t>
      </w:r>
      <w:r w:rsidRPr="00A223CE">
        <w:rPr>
          <w:rFonts w:eastAsia="Verdana" w:cs="Verdana"/>
        </w:rPr>
        <w:t>Also, this Agreement will, either in addition to or instead of the above circumstances, authorise the </w:t>
      </w:r>
      <w:r w:rsidRPr="00A223CE">
        <w:rPr>
          <w:rFonts w:eastAsia="Verdana" w:cs="Verdana"/>
          <w:vanish/>
        </w:rPr>
        <w:t>{{company.contract_business_known_as}}</w:t>
      </w:r>
      <w:r w:rsidRPr="00A223CE">
        <w:rPr>
          <w:rFonts w:eastAsia="Verdana" w:cs="Verdana"/>
        </w:rPr>
        <w:t>Company to make a deduction for the cost of the training (on a pro-rata basis) if your employment ends for any reason, except redundancy, either during the duration of the training period or within the agreed term (stipulated in the agreement) after completing and passing any training course.</w:t>
      </w:r>
    </w:p>
    <w:p w14:paraId="3E76B3B7" w14:textId="77777777" w:rsidR="00A223CE" w:rsidRPr="00A223CE" w:rsidRDefault="00A223CE" w:rsidP="00A223CE">
      <w:pPr>
        <w:spacing w:before="200" w:after="200"/>
        <w:rPr>
          <w:rFonts w:eastAsia="Verdana" w:cs="Verdana"/>
        </w:rPr>
      </w:pPr>
      <w:r w:rsidRPr="00A223CE">
        <w:rPr>
          <w:rFonts w:eastAsia="Verdana" w:cs="Verdana"/>
          <w:b/>
          <w:bCs/>
          <w:i/>
          <w:iCs/>
        </w:rPr>
        <w:t>Pay in lieu</w:t>
      </w:r>
    </w:p>
    <w:p w14:paraId="6AD952B6" w14:textId="77777777" w:rsidR="00A223CE" w:rsidRPr="00A223CE" w:rsidRDefault="00A223CE" w:rsidP="00A223CE">
      <w:pPr>
        <w:spacing w:before="200" w:after="200"/>
        <w:jc w:val="both"/>
        <w:rPr>
          <w:rFonts w:eastAsia="Verdana" w:cs="Verdana"/>
        </w:rPr>
      </w:pPr>
      <w:r w:rsidRPr="00A223CE">
        <w:rPr>
          <w:rFonts w:eastAsia="Verdana" w:cs="Verdana"/>
        </w:rPr>
        <w:t xml:space="preserve">Whether following a resignation or a dismissal, it is agreed that the </w:t>
      </w:r>
      <w:r w:rsidRPr="00A223CE">
        <w:rPr>
          <w:rFonts w:eastAsia="Verdana" w:cs="Verdana"/>
          <w:vanish/>
        </w:rPr>
        <w:t>{{company.contract_business_known_as}}</w:t>
      </w:r>
      <w:r w:rsidRPr="00A223CE">
        <w:rPr>
          <w:rFonts w:eastAsia="Verdana" w:cs="Verdana"/>
        </w:rPr>
        <w:t>Company may terminate your employment with immediate effect on notification that a payment in lieu of notice is to be made to you. You shall not be entitled to any benefit other than pay in respect of any period for which payment in lieu is to be made.</w:t>
      </w:r>
    </w:p>
    <w:p w14:paraId="2E470B27" w14:textId="77777777" w:rsidR="00A223CE" w:rsidRPr="00A223CE" w:rsidRDefault="00A223CE" w:rsidP="00A223CE">
      <w:pPr>
        <w:spacing w:before="200" w:after="200"/>
        <w:rPr>
          <w:rFonts w:eastAsia="Verdana" w:cs="Verdana"/>
        </w:rPr>
      </w:pPr>
      <w:r w:rsidRPr="00A223CE">
        <w:rPr>
          <w:rFonts w:eastAsia="Verdana" w:cs="Verdana"/>
          <w:b/>
          <w:bCs/>
          <w:i/>
          <w:iCs/>
        </w:rPr>
        <w:t>Tools</w:t>
      </w:r>
    </w:p>
    <w:p w14:paraId="76839488" w14:textId="77777777" w:rsidR="00A223CE" w:rsidRPr="00A223CE" w:rsidRDefault="00A223CE" w:rsidP="00A223CE">
      <w:pPr>
        <w:spacing w:before="200" w:after="200"/>
        <w:jc w:val="both"/>
        <w:rPr>
          <w:rFonts w:eastAsia="Verdana" w:cs="Verdana"/>
        </w:rPr>
      </w:pPr>
      <w:r w:rsidRPr="00A223CE">
        <w:rPr>
          <w:rFonts w:eastAsia="Verdana" w:cs="Verdana"/>
        </w:rPr>
        <w:t>Employees are expected to provide small tools at their own expense to enable them to satisfactorily meet the requirements of the job. They should be kept in a lockable tool box. Where specialist tools are required, these will be provided by the Company as applicable.</w:t>
      </w:r>
    </w:p>
    <w:p w14:paraId="30E61C8B" w14:textId="77777777" w:rsidR="00A223CE" w:rsidRPr="00A223CE" w:rsidRDefault="00A223CE" w:rsidP="00A223CE">
      <w:pPr>
        <w:spacing w:before="200" w:after="200"/>
        <w:jc w:val="both"/>
        <w:rPr>
          <w:rFonts w:eastAsia="Verdana" w:cs="Verdana"/>
        </w:rPr>
      </w:pPr>
      <w:r w:rsidRPr="00A223CE">
        <w:rPr>
          <w:rFonts w:eastAsia="Verdana" w:cs="Verdana"/>
        </w:rPr>
        <w:t>On termination of employment or at any time on demand, employees must return to the Company all Company property in their possession or for which they have responsibility.</w:t>
      </w:r>
    </w:p>
    <w:p w14:paraId="06E1D325" w14:textId="77777777" w:rsidR="00A223CE" w:rsidRPr="00A223CE" w:rsidRDefault="00A223CE" w:rsidP="00A223CE">
      <w:pPr>
        <w:spacing w:before="200" w:after="200"/>
        <w:jc w:val="both"/>
        <w:rPr>
          <w:rFonts w:eastAsia="Verdana" w:cs="Verdana"/>
        </w:rPr>
      </w:pPr>
      <w:r w:rsidRPr="00A223CE">
        <w:rPr>
          <w:rFonts w:eastAsia="Verdana" w:cs="Verdana"/>
        </w:rPr>
        <w:t>All Company tools should be stored in a safe place overnight. In the event of loss due to carelessness, negligence or deliberate misuse, the Company has the contractual right to deduct such costs from the employee’s pay. You will be required to sign a deduction of pay prior to receiving the tools.</w:t>
      </w:r>
    </w:p>
    <w:p w14:paraId="206DF355" w14:textId="77777777" w:rsidR="00A223CE" w:rsidRPr="00A223CE" w:rsidRDefault="00A223CE" w:rsidP="00A223CE">
      <w:pPr>
        <w:spacing w:before="200" w:after="200"/>
        <w:rPr>
          <w:rFonts w:eastAsia="Verdana" w:cs="Verdana"/>
        </w:rPr>
      </w:pPr>
      <w:r w:rsidRPr="00A223CE">
        <w:rPr>
          <w:rFonts w:eastAsia="Verdana" w:cs="Verdana"/>
          <w:b/>
          <w:bCs/>
          <w:i/>
          <w:iCs/>
        </w:rPr>
        <w:t>Lay off/short time working</w:t>
      </w:r>
    </w:p>
    <w:p w14:paraId="351CC2E5" w14:textId="77777777" w:rsidR="00A223CE" w:rsidRPr="00A223CE" w:rsidRDefault="00A223CE" w:rsidP="00A223CE">
      <w:pPr>
        <w:spacing w:before="200" w:after="200"/>
        <w:jc w:val="both"/>
        <w:rPr>
          <w:rFonts w:eastAsia="Verdana" w:cs="Verdana"/>
        </w:rPr>
      </w:pPr>
      <w:r w:rsidRPr="00A223CE">
        <w:rPr>
          <w:rFonts w:eastAsia="Verdana" w:cs="Verdana"/>
        </w:rPr>
        <w:t xml:space="preserve">The </w:t>
      </w:r>
      <w:r w:rsidRPr="00A223CE">
        <w:rPr>
          <w:rFonts w:eastAsia="Verdana" w:cs="Verdana"/>
          <w:vanish/>
        </w:rPr>
        <w:t>{{company.contract_business_known_as}}</w:t>
      </w:r>
      <w:r w:rsidRPr="00A223CE">
        <w:rPr>
          <w:rFonts w:eastAsia="Verdana" w:cs="Verdana"/>
        </w:rPr>
        <w:t>Company reserves the right to lay off employees or to introduce short-time working should this be required by a downturn in work or other needs of the business. Where short-time working is introduced, pay will be reduced in proportion with the reduction in working hours.</w:t>
      </w:r>
    </w:p>
    <w:p w14:paraId="2B6D9BD1"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of the procedure is shown in the Employee Handbook.</w:t>
      </w:r>
    </w:p>
    <w:p w14:paraId="26FF657D" w14:textId="77777777" w:rsidR="00A223CE" w:rsidRPr="00A223CE" w:rsidRDefault="00A223CE" w:rsidP="00A223CE">
      <w:pPr>
        <w:spacing w:before="200" w:after="200"/>
        <w:rPr>
          <w:rFonts w:eastAsia="Verdana" w:cs="Verdana"/>
        </w:rPr>
      </w:pPr>
      <w:r w:rsidRPr="00A223CE">
        <w:rPr>
          <w:rFonts w:eastAsia="Verdana" w:cs="Verdana"/>
          <w:b/>
          <w:bCs/>
          <w:i/>
          <w:iCs/>
        </w:rPr>
        <w:t>Confidentiality</w:t>
      </w:r>
    </w:p>
    <w:p w14:paraId="2EE5279B" w14:textId="77777777" w:rsidR="00A223CE" w:rsidRPr="00A223CE" w:rsidRDefault="00A223CE" w:rsidP="00A223CE">
      <w:pPr>
        <w:spacing w:before="200" w:after="200"/>
        <w:jc w:val="both"/>
        <w:rPr>
          <w:rFonts w:eastAsia="Verdana" w:cs="Verdana"/>
        </w:rPr>
      </w:pPr>
      <w:r w:rsidRPr="00A223CE">
        <w:rPr>
          <w:rFonts w:eastAsia="Verdana" w:cs="Verdana"/>
        </w:rPr>
        <w:t xml:space="preserve">During the course of your employment you will be party to information concerning the </w:t>
      </w:r>
      <w:r w:rsidRPr="00A223CE">
        <w:rPr>
          <w:rFonts w:eastAsia="Verdana" w:cs="Verdana"/>
          <w:vanish/>
        </w:rPr>
        <w:t>{{company.contract_business_known_as}}</w:t>
      </w:r>
      <w:r w:rsidRPr="00A223CE">
        <w:rPr>
          <w:rFonts w:eastAsia="Verdana" w:cs="Verdana"/>
        </w:rPr>
        <w:t xml:space="preserve">Company, its employees, its products and its customers. Such information is to be regarded as strictly confidential. </w:t>
      </w:r>
    </w:p>
    <w:p w14:paraId="282D2BD1" w14:textId="77777777" w:rsidR="00A223CE" w:rsidRPr="00A223CE" w:rsidRDefault="00A223CE" w:rsidP="00A223CE">
      <w:pPr>
        <w:spacing w:before="200" w:after="200"/>
        <w:jc w:val="both"/>
        <w:rPr>
          <w:rFonts w:eastAsia="Verdana" w:cs="Verdana"/>
        </w:rPr>
      </w:pPr>
      <w:r w:rsidRPr="00A223CE">
        <w:rPr>
          <w:rFonts w:eastAsia="Verdana" w:cs="Verdana"/>
        </w:rPr>
        <w:t xml:space="preserve">You may not disclose or discuss with any other person (except in the proper performance of your duties), either during your employment or at any time after its termination for whatever reason, any confidential information relating to its business including product information, personal data relating to prospective, current or past employees or matters </w:t>
      </w:r>
      <w:r w:rsidRPr="00A223CE">
        <w:rPr>
          <w:rFonts w:eastAsia="Verdana" w:cs="Verdana"/>
        </w:rPr>
        <w:lastRenderedPageBreak/>
        <w:t>relating to security. Any breach of this condition will render you liable to disciplinary action, which may result in dismissal.</w:t>
      </w:r>
    </w:p>
    <w:p w14:paraId="67F6C7D7" w14:textId="77777777" w:rsidR="00A223CE" w:rsidRPr="00A223CE" w:rsidRDefault="00A223CE" w:rsidP="00A223CE">
      <w:pPr>
        <w:spacing w:before="200" w:after="200"/>
        <w:rPr>
          <w:rFonts w:eastAsia="Verdana" w:cs="Verdana"/>
        </w:rPr>
      </w:pPr>
      <w:r w:rsidRPr="00A223CE">
        <w:rPr>
          <w:rFonts w:eastAsia="Verdana" w:cs="Verdana"/>
          <w:b/>
          <w:bCs/>
          <w:i/>
          <w:iCs/>
        </w:rPr>
        <w:t>Conflict of interest</w:t>
      </w:r>
    </w:p>
    <w:p w14:paraId="015D77EC" w14:textId="77777777" w:rsidR="00A223CE" w:rsidRPr="00A223CE" w:rsidRDefault="00A223CE" w:rsidP="00A223CE">
      <w:pPr>
        <w:spacing w:before="200" w:after="200"/>
        <w:jc w:val="both"/>
        <w:rPr>
          <w:rFonts w:eastAsia="Verdana" w:cs="Verdana"/>
        </w:rPr>
      </w:pPr>
      <w:r w:rsidRPr="00A223CE">
        <w:rPr>
          <w:rFonts w:eastAsia="Verdana" w:cs="Verdana"/>
        </w:rPr>
        <w:t xml:space="preserve">During your employment you will be expected to devote the whole of your working time and attention to </w:t>
      </w:r>
      <w:r w:rsidRPr="00A223CE">
        <w:rPr>
          <w:rFonts w:eastAsia="Verdana" w:cs="Verdana"/>
          <w:vanish/>
        </w:rPr>
        <w:t>{{company.contract_business_known_as}}</w:t>
      </w:r>
      <w:r w:rsidRPr="00A223CE">
        <w:rPr>
          <w:rFonts w:eastAsia="Verdana" w:cs="Verdana"/>
        </w:rPr>
        <w:t xml:space="preserve">Company business and to use your best endeavours to promote the general interests of the </w:t>
      </w:r>
      <w:r w:rsidRPr="00A223CE">
        <w:rPr>
          <w:rFonts w:eastAsia="Verdana" w:cs="Verdana"/>
          <w:vanish/>
        </w:rPr>
        <w:t>{{company.contract_business_known_as}}</w:t>
      </w:r>
      <w:r w:rsidRPr="00A223CE">
        <w:rPr>
          <w:rFonts w:eastAsia="Verdana" w:cs="Verdana"/>
        </w:rPr>
        <w:t>Company.</w:t>
      </w:r>
    </w:p>
    <w:p w14:paraId="79CE5306" w14:textId="77777777" w:rsidR="00A223CE" w:rsidRPr="00A223CE" w:rsidRDefault="00A223CE" w:rsidP="00A223CE">
      <w:pPr>
        <w:spacing w:before="200" w:after="200"/>
        <w:jc w:val="both"/>
        <w:rPr>
          <w:rFonts w:eastAsia="Verdana" w:cs="Verdana"/>
        </w:rPr>
      </w:pPr>
      <w:r w:rsidRPr="00A223CE">
        <w:rPr>
          <w:rFonts w:eastAsia="Verdana" w:cs="Verdana"/>
        </w:rPr>
        <w:t xml:space="preserve">If required to do so you must provide details of any relationships with any </w:t>
      </w:r>
      <w:r w:rsidRPr="00A223CE">
        <w:rPr>
          <w:rFonts w:eastAsia="Verdana" w:cs="Verdana"/>
          <w:vanish/>
        </w:rPr>
        <w:t>{{company.contract_business_known_as}}</w:t>
      </w:r>
      <w:r w:rsidRPr="00A223CE">
        <w:rPr>
          <w:rFonts w:eastAsia="Verdana" w:cs="Verdana"/>
        </w:rPr>
        <w:t xml:space="preserve">Company customers or suppliers and comply with any reasonable instructions given to you by the </w:t>
      </w:r>
      <w:r w:rsidRPr="00A223CE">
        <w:rPr>
          <w:rFonts w:eastAsia="Verdana" w:cs="Verdana"/>
          <w:vanish/>
        </w:rPr>
        <w:t>{{company.contract_business_known_as}}</w:t>
      </w:r>
      <w:r w:rsidRPr="00A223CE">
        <w:rPr>
          <w:rFonts w:eastAsia="Verdana" w:cs="Verdana"/>
        </w:rPr>
        <w:t>Company on such relationships.</w:t>
      </w:r>
    </w:p>
    <w:p w14:paraId="7B541985" w14:textId="77777777" w:rsidR="00A223CE" w:rsidRPr="00A223CE" w:rsidRDefault="00A223CE" w:rsidP="00A223CE">
      <w:pPr>
        <w:spacing w:before="200" w:after="200"/>
        <w:jc w:val="both"/>
        <w:rPr>
          <w:rFonts w:eastAsia="Verdana" w:cs="Verdana"/>
        </w:rPr>
      </w:pPr>
      <w:r w:rsidRPr="00A223CE">
        <w:rPr>
          <w:rFonts w:eastAsia="Verdana" w:cs="Verdana"/>
          <w:b/>
          <w:bCs/>
          <w:i/>
          <w:iCs/>
        </w:rPr>
        <w:t>Private work</w:t>
      </w:r>
    </w:p>
    <w:p w14:paraId="6463F0EF" w14:textId="77777777" w:rsidR="00A223CE" w:rsidRPr="00A223CE" w:rsidRDefault="00A223CE" w:rsidP="00A223CE">
      <w:pPr>
        <w:spacing w:before="200" w:after="200"/>
        <w:jc w:val="both"/>
        <w:rPr>
          <w:rFonts w:eastAsia="Verdana" w:cs="Verdana"/>
        </w:rPr>
      </w:pPr>
      <w:r w:rsidRPr="00A223CE">
        <w:rPr>
          <w:rFonts w:eastAsia="Verdana" w:cs="Verdana"/>
        </w:rPr>
        <w:t xml:space="preserve">You are not permitted to take on private work for any </w:t>
      </w:r>
      <w:r w:rsidRPr="00A223CE">
        <w:rPr>
          <w:rFonts w:eastAsia="Verdana" w:cs="Verdana"/>
          <w:vanish/>
        </w:rPr>
        <w:t>{{company.privatework_typeofcustomer}}</w:t>
      </w:r>
      <w:r w:rsidRPr="00A223CE">
        <w:rPr>
          <w:rFonts w:eastAsia="Verdana" w:cs="Verdana"/>
        </w:rPr>
        <w:t xml:space="preserve">customer or client or prospective </w:t>
      </w:r>
      <w:r w:rsidRPr="00A223CE">
        <w:rPr>
          <w:rFonts w:eastAsia="Verdana" w:cs="Verdana"/>
          <w:vanish/>
        </w:rPr>
        <w:t>{{company.privatework_typeofcustomer}}</w:t>
      </w:r>
      <w:r w:rsidRPr="00A223CE">
        <w:rPr>
          <w:rFonts w:eastAsia="Verdana" w:cs="Verdana"/>
        </w:rPr>
        <w:t>customer or client of the </w:t>
      </w:r>
      <w:r w:rsidRPr="00A223CE">
        <w:rPr>
          <w:rFonts w:eastAsia="Verdana" w:cs="Verdana"/>
          <w:vanish/>
        </w:rPr>
        <w:t>{{company.contract_business_known_as}}</w:t>
      </w:r>
      <w:r w:rsidRPr="00A223CE">
        <w:rPr>
          <w:rFonts w:eastAsia="Verdana" w:cs="Verdana"/>
        </w:rPr>
        <w:t xml:space="preserve">Company during your employment, either during or outside working hours, except where prior written authorisation has been given. You must not provide quotations for private work, and if approached for such, you must inform </w:t>
      </w:r>
      <w:r w:rsidRPr="00A223CE">
        <w:rPr>
          <w:rFonts w:eastAsia="Verdana" w:cs="Verdana"/>
          <w:vanish/>
        </w:rPr>
        <w:t>{{company.privatework_permissionfrom}}</w:t>
      </w:r>
      <w:r w:rsidRPr="00A223CE">
        <w:rPr>
          <w:rFonts w:eastAsia="Verdana" w:cs="Verdana"/>
        </w:rPr>
        <w:t xml:space="preserve">Management immediately. All queries for work must be directed to </w:t>
      </w:r>
      <w:r w:rsidRPr="00A223CE">
        <w:rPr>
          <w:rFonts w:eastAsia="Verdana" w:cs="Verdana"/>
          <w:vanish/>
        </w:rPr>
        <w:t>{{company.privatework_permissionfrom}}</w:t>
      </w:r>
      <w:r w:rsidRPr="00A223CE">
        <w:rPr>
          <w:rFonts w:eastAsia="Verdana" w:cs="Verdana"/>
        </w:rPr>
        <w:t>Management and you should not discuss pricing at any point unless authorised to do so.</w:t>
      </w:r>
    </w:p>
    <w:p w14:paraId="691EF722" w14:textId="77777777" w:rsidR="00A223CE" w:rsidRPr="00A223CE" w:rsidRDefault="00A223CE" w:rsidP="00A223CE">
      <w:pPr>
        <w:spacing w:before="200" w:after="200"/>
        <w:rPr>
          <w:rFonts w:eastAsia="Verdana" w:cs="Verdana"/>
        </w:rPr>
      </w:pPr>
      <w:r w:rsidRPr="00A223CE">
        <w:rPr>
          <w:rFonts w:eastAsia="Verdana" w:cs="Verdana"/>
          <w:b/>
          <w:bCs/>
          <w:i/>
          <w:iCs/>
        </w:rPr>
        <w:t>Other terms and conditions of employment</w:t>
      </w:r>
    </w:p>
    <w:p w14:paraId="63FBCC49" w14:textId="77777777" w:rsidR="00A223CE" w:rsidRPr="00A223CE" w:rsidRDefault="00A223CE" w:rsidP="00A223CE">
      <w:pPr>
        <w:spacing w:before="200" w:after="200"/>
        <w:jc w:val="both"/>
        <w:rPr>
          <w:rFonts w:eastAsia="Verdana" w:cs="Verdana"/>
        </w:rPr>
      </w:pPr>
      <w:r w:rsidRPr="00A223CE">
        <w:rPr>
          <w:rFonts w:eastAsia="Verdana" w:cs="Verdana"/>
        </w:rPr>
        <w:t>Any agreed amendments that materially alter the terms and conditions contained in your contract will be notified to you in writing and shall take precedence over the terms in this statement.</w:t>
      </w:r>
    </w:p>
    <w:p w14:paraId="4DD8ECCD" w14:textId="77777777" w:rsidR="00A223CE" w:rsidRPr="00A223CE" w:rsidRDefault="00A223CE" w:rsidP="00A223CE">
      <w:pPr>
        <w:spacing w:before="200" w:after="200"/>
        <w:jc w:val="both"/>
        <w:rPr>
          <w:rFonts w:eastAsia="Verdana" w:cs="Verdana"/>
        </w:rPr>
      </w:pPr>
      <w:r w:rsidRPr="00A223CE">
        <w:rPr>
          <w:rFonts w:eastAsia="Verdana" w:cs="Verdana"/>
        </w:rPr>
        <w:t>I have read, understood and am willing to abide by the terms and conditions laid down in the Employee Handbook and accept that they form an integral part of this Contract of Employment.</w:t>
      </w:r>
    </w:p>
    <w:p w14:paraId="16015DF9" w14:textId="77777777" w:rsidR="00A223CE" w:rsidRPr="00A223CE" w:rsidRDefault="00A223CE" w:rsidP="00A223CE">
      <w:pPr>
        <w:spacing w:before="200" w:after="200"/>
        <w:jc w:val="both"/>
        <w:rPr>
          <w:rFonts w:eastAsia="Verdana" w:cs="Verdana"/>
        </w:rPr>
      </w:pPr>
      <w:r w:rsidRPr="00A223CE">
        <w:rPr>
          <w:rFonts w:eastAsia="Verdana" w:cs="Verdana"/>
        </w:rPr>
        <w:t>Issued by ……………………………………………………. (for Employer)</w:t>
      </w:r>
    </w:p>
    <w:p w14:paraId="4D7EE9B4" w14:textId="77777777" w:rsidR="00A223CE" w:rsidRPr="00A223CE" w:rsidRDefault="00A223CE" w:rsidP="00A223CE">
      <w:pPr>
        <w:spacing w:before="200" w:after="200"/>
        <w:jc w:val="both"/>
        <w:rPr>
          <w:rFonts w:eastAsia="Verdana" w:cs="Verdana"/>
        </w:rPr>
      </w:pPr>
      <w:r w:rsidRPr="00A223CE">
        <w:rPr>
          <w:rFonts w:eastAsia="Verdana" w:cs="Verdana"/>
        </w:rPr>
        <w:t>Signed …………………………………………………………</w:t>
      </w:r>
    </w:p>
    <w:p w14:paraId="18D88CD6" w14:textId="77777777" w:rsidR="00A223CE" w:rsidRPr="00A223CE" w:rsidRDefault="00A223CE" w:rsidP="00A223CE">
      <w:pPr>
        <w:spacing w:before="200" w:after="200"/>
        <w:jc w:val="both"/>
        <w:rPr>
          <w:rFonts w:eastAsia="Verdana" w:cs="Verdana"/>
        </w:rPr>
      </w:pPr>
      <w:r w:rsidRPr="00A223CE">
        <w:rPr>
          <w:rFonts w:eastAsia="Verdana" w:cs="Verdana"/>
        </w:rPr>
        <w:t xml:space="preserve">Date </w:t>
      </w:r>
      <w:r w:rsidRPr="00A223CE">
        <w:rPr>
          <w:rFonts w:eastAsia="Verdana" w:cs="Verdana"/>
          <w:vanish/>
        </w:rPr>
        <w:t>{{other.today}}</w:t>
      </w:r>
      <w:r w:rsidRPr="00A223CE">
        <w:rPr>
          <w:rFonts w:eastAsia="Verdana" w:cs="Verdana"/>
        </w:rPr>
        <w:t>24/04/2026</w:t>
      </w:r>
    </w:p>
    <w:p w14:paraId="469FBD8A" w14:textId="77777777" w:rsidR="00A223CE" w:rsidRPr="00A223CE" w:rsidRDefault="00A223CE" w:rsidP="00A223CE">
      <w:pPr>
        <w:spacing w:before="200" w:after="200"/>
        <w:jc w:val="both"/>
        <w:rPr>
          <w:rFonts w:eastAsia="Verdana" w:cs="Verdana"/>
        </w:rPr>
      </w:pPr>
      <w:r w:rsidRPr="00A223CE">
        <w:rPr>
          <w:rFonts w:eastAsia="Verdana" w:cs="Verdana"/>
        </w:rPr>
        <w:t> </w:t>
      </w:r>
    </w:p>
    <w:p w14:paraId="79374221" w14:textId="77777777" w:rsidR="00A223CE" w:rsidRPr="00A223CE" w:rsidRDefault="00A223CE" w:rsidP="00A223CE">
      <w:pPr>
        <w:spacing w:before="200" w:after="200"/>
        <w:jc w:val="both"/>
        <w:rPr>
          <w:rFonts w:eastAsia="Verdana" w:cs="Verdana"/>
        </w:rPr>
      </w:pPr>
      <w:r w:rsidRPr="00A223CE">
        <w:rPr>
          <w:rFonts w:eastAsia="Verdana" w:cs="Verdana"/>
        </w:rPr>
        <w:t xml:space="preserve">Received by </w:t>
      </w:r>
      <w:r w:rsidRPr="00A223CE">
        <w:rPr>
          <w:rFonts w:eastAsia="Verdana" w:cs="Verdana"/>
          <w:vanish/>
        </w:rPr>
        <w:t>{{employee.fullname}}</w:t>
      </w:r>
      <w:r w:rsidRPr="00A223CE">
        <w:rPr>
          <w:rFonts w:eastAsia="Verdana" w:cs="Verdana"/>
          <w:color w:val="FFFFFF"/>
          <w:shd w:val="clear" w:color="auto" w:fill="E51941"/>
        </w:rPr>
        <w:t>{{employee.fullname}}</w:t>
      </w:r>
      <w:r w:rsidRPr="00A223CE">
        <w:rPr>
          <w:rFonts w:eastAsia="Verdana" w:cs="Verdana"/>
        </w:rPr>
        <w:t xml:space="preserve"> (Employee)</w:t>
      </w:r>
    </w:p>
    <w:p w14:paraId="57F0D483" w14:textId="77777777" w:rsidR="00A223CE" w:rsidRPr="00A223CE" w:rsidRDefault="00A223CE" w:rsidP="00A223CE">
      <w:pPr>
        <w:spacing w:before="200" w:after="200"/>
        <w:jc w:val="both"/>
        <w:rPr>
          <w:rFonts w:eastAsia="Verdana" w:cs="Verdana"/>
        </w:rPr>
      </w:pPr>
      <w:r w:rsidRPr="00A223CE">
        <w:rPr>
          <w:rFonts w:eastAsia="Verdana" w:cs="Verdana"/>
        </w:rPr>
        <w:t>Signed …………………………………………………………</w:t>
      </w:r>
    </w:p>
    <w:p w14:paraId="4D158E6A" w14:textId="77777777" w:rsidR="00A223CE" w:rsidRPr="00A223CE" w:rsidRDefault="00A223CE" w:rsidP="00A223CE">
      <w:pPr>
        <w:spacing w:before="200" w:after="200"/>
        <w:jc w:val="both"/>
        <w:rPr>
          <w:rFonts w:eastAsia="Verdana" w:cs="Verdana"/>
        </w:rPr>
      </w:pPr>
      <w:r w:rsidRPr="00A223CE">
        <w:rPr>
          <w:rFonts w:eastAsia="Verdana" w:cs="Verdana"/>
        </w:rPr>
        <w:t>Date ……………………………………….</w:t>
      </w:r>
    </w:p>
    <w:p w14:paraId="7B1AA8B9" w14:textId="1279CE70" w:rsidR="0040681E" w:rsidRDefault="0040681E">
      <w:pPr>
        <w:pStyle w:val="htmlp"/>
        <w:spacing w:before="200" w:after="200"/>
        <w:jc w:val="both"/>
      </w:pPr>
    </w:p>
    <w:sectPr w:rsidR="0040681E" w:rsidSect="00077871">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567" w:footer="708"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8F878" w14:textId="77777777" w:rsidR="007D7EB0" w:rsidRDefault="007D7EB0">
      <w:pPr>
        <w:spacing w:after="0" w:line="240" w:lineRule="auto"/>
      </w:pPr>
      <w:r>
        <w:separator/>
      </w:r>
    </w:p>
  </w:endnote>
  <w:endnote w:type="continuationSeparator" w:id="0">
    <w:p w14:paraId="416565A0" w14:textId="77777777" w:rsidR="007D7EB0" w:rsidRDefault="007D7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6393" w14:textId="77777777" w:rsidR="00DE43F7" w:rsidRDefault="00DE4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6146" w14:textId="635F9393" w:rsidR="00DE43F7" w:rsidRDefault="00DE43F7">
    <w:pPr>
      <w:pStyle w:val="Footer"/>
    </w:pPr>
    <w:r w:rsidRPr="00DE43F7">
      <w:t>IP-02-02-</w:t>
    </w:r>
    <w:r>
      <w:t>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EA2B" w14:textId="77777777" w:rsidR="00DE43F7" w:rsidRDefault="00DE4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B7425" w14:textId="77777777" w:rsidR="007D7EB0" w:rsidRDefault="007D7EB0">
      <w:pPr>
        <w:spacing w:after="0" w:line="240" w:lineRule="auto"/>
      </w:pPr>
      <w:r>
        <w:separator/>
      </w:r>
    </w:p>
  </w:footnote>
  <w:footnote w:type="continuationSeparator" w:id="0">
    <w:p w14:paraId="188820C3" w14:textId="77777777" w:rsidR="007D7EB0" w:rsidRDefault="007D7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CDEC" w14:textId="77777777" w:rsidR="00DE43F7" w:rsidRDefault="00DE43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4072" w14:textId="6D41AA63" w:rsidR="00EA6EA4" w:rsidRDefault="00077871" w:rsidP="00077871">
    <w:pPr>
      <w:pStyle w:val="Header"/>
      <w:tabs>
        <w:tab w:val="center" w:pos="4513"/>
        <w:tab w:val="right" w:pos="9026"/>
      </w:tabs>
      <w:jc w:val="right"/>
    </w:pPr>
    <w:r>
      <w:tab/>
    </w:r>
    <w:r>
      <w:tab/>
    </w:r>
    <w:r>
      <w:rPr>
        <w:noProof/>
      </w:rPr>
      <w:drawing>
        <wp:inline distT="0" distB="0" distL="0" distR="0" wp14:anchorId="55C4E5C5" wp14:editId="5F98B173">
          <wp:extent cx="1800225" cy="447675"/>
          <wp:effectExtent l="0" t="0" r="9525" b="9525"/>
          <wp:docPr id="157923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2BF7" w14:textId="77777777" w:rsidR="00DE43F7" w:rsidRDefault="00DE43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1C9CD3CC">
      <w:start w:val="1"/>
      <w:numFmt w:val="bullet"/>
      <w:lvlText w:val=""/>
      <w:lvlJc w:val="left"/>
      <w:pPr>
        <w:ind w:left="720" w:hanging="360"/>
      </w:pPr>
      <w:rPr>
        <w:rFonts w:ascii="Symbol" w:hAnsi="Symbol"/>
      </w:rPr>
    </w:lvl>
    <w:lvl w:ilvl="1" w:tplc="B6567FC4">
      <w:start w:val="1"/>
      <w:numFmt w:val="bullet"/>
      <w:lvlText w:val="o"/>
      <w:lvlJc w:val="left"/>
      <w:pPr>
        <w:tabs>
          <w:tab w:val="num" w:pos="1440"/>
        </w:tabs>
        <w:ind w:left="1440" w:hanging="360"/>
      </w:pPr>
      <w:rPr>
        <w:rFonts w:ascii="Courier New" w:hAnsi="Courier New"/>
      </w:rPr>
    </w:lvl>
    <w:lvl w:ilvl="2" w:tplc="E05E1496">
      <w:start w:val="1"/>
      <w:numFmt w:val="bullet"/>
      <w:lvlText w:val=""/>
      <w:lvlJc w:val="left"/>
      <w:pPr>
        <w:tabs>
          <w:tab w:val="num" w:pos="2160"/>
        </w:tabs>
        <w:ind w:left="2160" w:hanging="360"/>
      </w:pPr>
      <w:rPr>
        <w:rFonts w:ascii="Wingdings" w:hAnsi="Wingdings"/>
      </w:rPr>
    </w:lvl>
    <w:lvl w:ilvl="3" w:tplc="FD2AC0DA">
      <w:start w:val="1"/>
      <w:numFmt w:val="bullet"/>
      <w:lvlText w:val=""/>
      <w:lvlJc w:val="left"/>
      <w:pPr>
        <w:tabs>
          <w:tab w:val="num" w:pos="2880"/>
        </w:tabs>
        <w:ind w:left="2880" w:hanging="360"/>
      </w:pPr>
      <w:rPr>
        <w:rFonts w:ascii="Symbol" w:hAnsi="Symbol"/>
      </w:rPr>
    </w:lvl>
    <w:lvl w:ilvl="4" w:tplc="2792534E">
      <w:start w:val="1"/>
      <w:numFmt w:val="bullet"/>
      <w:lvlText w:val="o"/>
      <w:lvlJc w:val="left"/>
      <w:pPr>
        <w:tabs>
          <w:tab w:val="num" w:pos="3600"/>
        </w:tabs>
        <w:ind w:left="3600" w:hanging="360"/>
      </w:pPr>
      <w:rPr>
        <w:rFonts w:ascii="Courier New" w:hAnsi="Courier New"/>
      </w:rPr>
    </w:lvl>
    <w:lvl w:ilvl="5" w:tplc="374477AE">
      <w:start w:val="1"/>
      <w:numFmt w:val="bullet"/>
      <w:lvlText w:val=""/>
      <w:lvlJc w:val="left"/>
      <w:pPr>
        <w:tabs>
          <w:tab w:val="num" w:pos="4320"/>
        </w:tabs>
        <w:ind w:left="4320" w:hanging="360"/>
      </w:pPr>
      <w:rPr>
        <w:rFonts w:ascii="Wingdings" w:hAnsi="Wingdings"/>
      </w:rPr>
    </w:lvl>
    <w:lvl w:ilvl="6" w:tplc="C8B8F072">
      <w:start w:val="1"/>
      <w:numFmt w:val="bullet"/>
      <w:lvlText w:val=""/>
      <w:lvlJc w:val="left"/>
      <w:pPr>
        <w:tabs>
          <w:tab w:val="num" w:pos="5040"/>
        </w:tabs>
        <w:ind w:left="5040" w:hanging="360"/>
      </w:pPr>
      <w:rPr>
        <w:rFonts w:ascii="Symbol" w:hAnsi="Symbol"/>
      </w:rPr>
    </w:lvl>
    <w:lvl w:ilvl="7" w:tplc="E9305B56">
      <w:start w:val="1"/>
      <w:numFmt w:val="bullet"/>
      <w:lvlText w:val="o"/>
      <w:lvlJc w:val="left"/>
      <w:pPr>
        <w:tabs>
          <w:tab w:val="num" w:pos="5760"/>
        </w:tabs>
        <w:ind w:left="5760" w:hanging="360"/>
      </w:pPr>
      <w:rPr>
        <w:rFonts w:ascii="Courier New" w:hAnsi="Courier New"/>
      </w:rPr>
    </w:lvl>
    <w:lvl w:ilvl="8" w:tplc="53F0A08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1"/>
    <w:lvl w:ilvl="0" w:tplc="4280A6B6">
      <w:start w:val="1"/>
      <w:numFmt w:val="bullet"/>
      <w:lvlText w:val=""/>
      <w:lvlJc w:val="left"/>
      <w:pPr>
        <w:ind w:left="720" w:hanging="360"/>
      </w:pPr>
      <w:rPr>
        <w:rFonts w:ascii="Symbol" w:hAnsi="Symbol"/>
      </w:rPr>
    </w:lvl>
    <w:lvl w:ilvl="1" w:tplc="3D9CE2B2">
      <w:start w:val="1"/>
      <w:numFmt w:val="bullet"/>
      <w:lvlText w:val="o"/>
      <w:lvlJc w:val="left"/>
      <w:pPr>
        <w:tabs>
          <w:tab w:val="num" w:pos="1440"/>
        </w:tabs>
        <w:ind w:left="1440" w:hanging="360"/>
      </w:pPr>
      <w:rPr>
        <w:rFonts w:ascii="Courier New" w:hAnsi="Courier New"/>
      </w:rPr>
    </w:lvl>
    <w:lvl w:ilvl="2" w:tplc="665A1A0E">
      <w:start w:val="1"/>
      <w:numFmt w:val="bullet"/>
      <w:lvlText w:val=""/>
      <w:lvlJc w:val="left"/>
      <w:pPr>
        <w:tabs>
          <w:tab w:val="num" w:pos="2160"/>
        </w:tabs>
        <w:ind w:left="2160" w:hanging="360"/>
      </w:pPr>
      <w:rPr>
        <w:rFonts w:ascii="Wingdings" w:hAnsi="Wingdings"/>
      </w:rPr>
    </w:lvl>
    <w:lvl w:ilvl="3" w:tplc="1018A5D2">
      <w:start w:val="1"/>
      <w:numFmt w:val="bullet"/>
      <w:lvlText w:val=""/>
      <w:lvlJc w:val="left"/>
      <w:pPr>
        <w:tabs>
          <w:tab w:val="num" w:pos="2880"/>
        </w:tabs>
        <w:ind w:left="2880" w:hanging="360"/>
      </w:pPr>
      <w:rPr>
        <w:rFonts w:ascii="Symbol" w:hAnsi="Symbol"/>
      </w:rPr>
    </w:lvl>
    <w:lvl w:ilvl="4" w:tplc="016848CE">
      <w:start w:val="1"/>
      <w:numFmt w:val="bullet"/>
      <w:lvlText w:val="o"/>
      <w:lvlJc w:val="left"/>
      <w:pPr>
        <w:tabs>
          <w:tab w:val="num" w:pos="3600"/>
        </w:tabs>
        <w:ind w:left="3600" w:hanging="360"/>
      </w:pPr>
      <w:rPr>
        <w:rFonts w:ascii="Courier New" w:hAnsi="Courier New"/>
      </w:rPr>
    </w:lvl>
    <w:lvl w:ilvl="5" w:tplc="714ABB46">
      <w:start w:val="1"/>
      <w:numFmt w:val="bullet"/>
      <w:lvlText w:val=""/>
      <w:lvlJc w:val="left"/>
      <w:pPr>
        <w:tabs>
          <w:tab w:val="num" w:pos="4320"/>
        </w:tabs>
        <w:ind w:left="4320" w:hanging="360"/>
      </w:pPr>
      <w:rPr>
        <w:rFonts w:ascii="Wingdings" w:hAnsi="Wingdings"/>
      </w:rPr>
    </w:lvl>
    <w:lvl w:ilvl="6" w:tplc="11BCBDC0">
      <w:start w:val="1"/>
      <w:numFmt w:val="bullet"/>
      <w:lvlText w:val=""/>
      <w:lvlJc w:val="left"/>
      <w:pPr>
        <w:tabs>
          <w:tab w:val="num" w:pos="5040"/>
        </w:tabs>
        <w:ind w:left="5040" w:hanging="360"/>
      </w:pPr>
      <w:rPr>
        <w:rFonts w:ascii="Symbol" w:hAnsi="Symbol"/>
      </w:rPr>
    </w:lvl>
    <w:lvl w:ilvl="7" w:tplc="E830FD9E">
      <w:start w:val="1"/>
      <w:numFmt w:val="bullet"/>
      <w:lvlText w:val="o"/>
      <w:lvlJc w:val="left"/>
      <w:pPr>
        <w:tabs>
          <w:tab w:val="num" w:pos="5760"/>
        </w:tabs>
        <w:ind w:left="5760" w:hanging="360"/>
      </w:pPr>
      <w:rPr>
        <w:rFonts w:ascii="Courier New" w:hAnsi="Courier New"/>
      </w:rPr>
    </w:lvl>
    <w:lvl w:ilvl="8" w:tplc="3632833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1"/>
    <w:lvl w:ilvl="0" w:tplc="49CCABEA">
      <w:start w:val="1"/>
      <w:numFmt w:val="bullet"/>
      <w:lvlText w:val=""/>
      <w:lvlJc w:val="left"/>
      <w:pPr>
        <w:ind w:left="720" w:hanging="360"/>
      </w:pPr>
      <w:rPr>
        <w:rFonts w:ascii="Symbol" w:hAnsi="Symbol"/>
      </w:rPr>
    </w:lvl>
    <w:lvl w:ilvl="1" w:tplc="A130590A">
      <w:start w:val="1"/>
      <w:numFmt w:val="bullet"/>
      <w:lvlText w:val="o"/>
      <w:lvlJc w:val="left"/>
      <w:pPr>
        <w:tabs>
          <w:tab w:val="num" w:pos="1440"/>
        </w:tabs>
        <w:ind w:left="1440" w:hanging="360"/>
      </w:pPr>
      <w:rPr>
        <w:rFonts w:ascii="Courier New" w:hAnsi="Courier New"/>
      </w:rPr>
    </w:lvl>
    <w:lvl w:ilvl="2" w:tplc="28B28932">
      <w:start w:val="1"/>
      <w:numFmt w:val="bullet"/>
      <w:lvlText w:val=""/>
      <w:lvlJc w:val="left"/>
      <w:pPr>
        <w:tabs>
          <w:tab w:val="num" w:pos="2160"/>
        </w:tabs>
        <w:ind w:left="2160" w:hanging="360"/>
      </w:pPr>
      <w:rPr>
        <w:rFonts w:ascii="Wingdings" w:hAnsi="Wingdings"/>
      </w:rPr>
    </w:lvl>
    <w:lvl w:ilvl="3" w:tplc="BB543846">
      <w:start w:val="1"/>
      <w:numFmt w:val="bullet"/>
      <w:lvlText w:val=""/>
      <w:lvlJc w:val="left"/>
      <w:pPr>
        <w:tabs>
          <w:tab w:val="num" w:pos="2880"/>
        </w:tabs>
        <w:ind w:left="2880" w:hanging="360"/>
      </w:pPr>
      <w:rPr>
        <w:rFonts w:ascii="Symbol" w:hAnsi="Symbol"/>
      </w:rPr>
    </w:lvl>
    <w:lvl w:ilvl="4" w:tplc="3EB873C6">
      <w:start w:val="1"/>
      <w:numFmt w:val="bullet"/>
      <w:lvlText w:val="o"/>
      <w:lvlJc w:val="left"/>
      <w:pPr>
        <w:tabs>
          <w:tab w:val="num" w:pos="3600"/>
        </w:tabs>
        <w:ind w:left="3600" w:hanging="360"/>
      </w:pPr>
      <w:rPr>
        <w:rFonts w:ascii="Courier New" w:hAnsi="Courier New"/>
      </w:rPr>
    </w:lvl>
    <w:lvl w:ilvl="5" w:tplc="DDCEEA9A">
      <w:start w:val="1"/>
      <w:numFmt w:val="bullet"/>
      <w:lvlText w:val=""/>
      <w:lvlJc w:val="left"/>
      <w:pPr>
        <w:tabs>
          <w:tab w:val="num" w:pos="4320"/>
        </w:tabs>
        <w:ind w:left="4320" w:hanging="360"/>
      </w:pPr>
      <w:rPr>
        <w:rFonts w:ascii="Wingdings" w:hAnsi="Wingdings"/>
      </w:rPr>
    </w:lvl>
    <w:lvl w:ilvl="6" w:tplc="D062EFB6">
      <w:start w:val="1"/>
      <w:numFmt w:val="bullet"/>
      <w:lvlText w:val=""/>
      <w:lvlJc w:val="left"/>
      <w:pPr>
        <w:tabs>
          <w:tab w:val="num" w:pos="5040"/>
        </w:tabs>
        <w:ind w:left="5040" w:hanging="360"/>
      </w:pPr>
      <w:rPr>
        <w:rFonts w:ascii="Symbol" w:hAnsi="Symbol"/>
      </w:rPr>
    </w:lvl>
    <w:lvl w:ilvl="7" w:tplc="ADDEA944">
      <w:start w:val="1"/>
      <w:numFmt w:val="bullet"/>
      <w:lvlText w:val="o"/>
      <w:lvlJc w:val="left"/>
      <w:pPr>
        <w:tabs>
          <w:tab w:val="num" w:pos="5760"/>
        </w:tabs>
        <w:ind w:left="5760" w:hanging="360"/>
      </w:pPr>
      <w:rPr>
        <w:rFonts w:ascii="Courier New" w:hAnsi="Courier New"/>
      </w:rPr>
    </w:lvl>
    <w:lvl w:ilvl="8" w:tplc="35C894E4">
      <w:start w:val="1"/>
      <w:numFmt w:val="bullet"/>
      <w:lvlText w:val=""/>
      <w:lvlJc w:val="left"/>
      <w:pPr>
        <w:tabs>
          <w:tab w:val="num" w:pos="6480"/>
        </w:tabs>
        <w:ind w:left="6480" w:hanging="360"/>
      </w:pPr>
      <w:rPr>
        <w:rFonts w:ascii="Wingdings" w:hAnsi="Wingdings"/>
      </w:rPr>
    </w:lvl>
  </w:abstractNum>
  <w:num w:numId="1" w16cid:durableId="1510944906">
    <w:abstractNumId w:val="0"/>
  </w:num>
  <w:num w:numId="2" w16cid:durableId="2114089226">
    <w:abstractNumId w:val="1"/>
  </w:num>
  <w:num w:numId="3" w16cid:durableId="1597203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81E"/>
    <w:rsid w:val="00077871"/>
    <w:rsid w:val="000A47AE"/>
    <w:rsid w:val="000B3D40"/>
    <w:rsid w:val="0011421F"/>
    <w:rsid w:val="00117953"/>
    <w:rsid w:val="001557D1"/>
    <w:rsid w:val="00217C35"/>
    <w:rsid w:val="002855DB"/>
    <w:rsid w:val="002D2F61"/>
    <w:rsid w:val="002D5D0D"/>
    <w:rsid w:val="003414F9"/>
    <w:rsid w:val="00342DB2"/>
    <w:rsid w:val="00351308"/>
    <w:rsid w:val="0035572F"/>
    <w:rsid w:val="003D335A"/>
    <w:rsid w:val="003E42C7"/>
    <w:rsid w:val="0040029A"/>
    <w:rsid w:val="0040681E"/>
    <w:rsid w:val="004279C3"/>
    <w:rsid w:val="00435AC8"/>
    <w:rsid w:val="0054122D"/>
    <w:rsid w:val="00555EDE"/>
    <w:rsid w:val="00575E01"/>
    <w:rsid w:val="005979EA"/>
    <w:rsid w:val="005E7C38"/>
    <w:rsid w:val="006329A4"/>
    <w:rsid w:val="00725051"/>
    <w:rsid w:val="007816A8"/>
    <w:rsid w:val="00790F85"/>
    <w:rsid w:val="007B5A46"/>
    <w:rsid w:val="007D3B4B"/>
    <w:rsid w:val="007D7EB0"/>
    <w:rsid w:val="007E5F3E"/>
    <w:rsid w:val="00930BDF"/>
    <w:rsid w:val="00945EBD"/>
    <w:rsid w:val="009711B3"/>
    <w:rsid w:val="00A223CE"/>
    <w:rsid w:val="00A5720E"/>
    <w:rsid w:val="00A627EE"/>
    <w:rsid w:val="00AE2A91"/>
    <w:rsid w:val="00B059FB"/>
    <w:rsid w:val="00B560A7"/>
    <w:rsid w:val="00BB02E6"/>
    <w:rsid w:val="00BD108D"/>
    <w:rsid w:val="00C02271"/>
    <w:rsid w:val="00C13490"/>
    <w:rsid w:val="00C53414"/>
    <w:rsid w:val="00CE2F1E"/>
    <w:rsid w:val="00D91012"/>
    <w:rsid w:val="00DC3311"/>
    <w:rsid w:val="00DE43F7"/>
    <w:rsid w:val="00E10A47"/>
    <w:rsid w:val="00E56DB7"/>
    <w:rsid w:val="00EA4EAE"/>
    <w:rsid w:val="00EA6EA4"/>
    <w:rsid w:val="00EE64EA"/>
    <w:rsid w:val="00F70B9C"/>
    <w:rsid w:val="00F83F00"/>
    <w:rsid w:val="00F87B9B"/>
    <w:rsid w:val="00FD22A1"/>
    <w:rsid w:val="04FBDC3B"/>
    <w:rsid w:val="089FB37A"/>
    <w:rsid w:val="1FFC9E42"/>
    <w:rsid w:val="31FC781D"/>
    <w:rsid w:val="37A020F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9ED84"/>
  <w15:docId w15:val="{3FA6014D-4AF5-4D87-B043-20413BC98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8C3"/>
    <w:rPr>
      <w:rFonts w:ascii="Verdana" w:hAnsi="Verdana"/>
    </w:rPr>
  </w:style>
  <w:style w:type="paragraph" w:styleId="Heading4">
    <w:name w:val="heading 4"/>
    <w:basedOn w:val="Normal"/>
    <w:next w:val="Normal"/>
    <w:qFormat/>
    <w:rsid w:val="00EF7B96"/>
    <w:pPr>
      <w:keepNext/>
      <w:spacing w:before="240" w:after="60"/>
      <w:outlineLvl w:val="3"/>
    </w:pPr>
    <w:rPr>
      <w:rFonts w:eastAsia="Verdana" w:cs="Verdan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248D"/>
    <w:pPr>
      <w:tabs>
        <w:tab w:val="center" w:pos="4819"/>
        <w:tab w:val="right" w:pos="9639"/>
      </w:tabs>
      <w:spacing w:after="0" w:line="240" w:lineRule="auto"/>
    </w:pPr>
  </w:style>
  <w:style w:type="character" w:customStyle="1" w:styleId="HeaderChar">
    <w:name w:val="Header Char"/>
    <w:basedOn w:val="DefaultParagraphFont"/>
    <w:link w:val="Header"/>
    <w:uiPriority w:val="99"/>
    <w:rsid w:val="00FF248D"/>
  </w:style>
  <w:style w:type="paragraph" w:customStyle="1" w:styleId="footerstyle">
    <w:name w:val="footer style"/>
    <w:basedOn w:val="Normal"/>
    <w:link w:val="Footer1"/>
    <w:uiPriority w:val="99"/>
    <w:unhideWhenUsed/>
    <w:rsid w:val="00FF248D"/>
    <w:pPr>
      <w:tabs>
        <w:tab w:val="center" w:pos="4819"/>
        <w:tab w:val="right" w:pos="9639"/>
      </w:tabs>
      <w:spacing w:after="0" w:line="240" w:lineRule="auto"/>
    </w:pPr>
  </w:style>
  <w:style w:type="character" w:customStyle="1" w:styleId="Footer1">
    <w:name w:val="Footer1"/>
    <w:basedOn w:val="DefaultParagraphFont"/>
    <w:link w:val="footerstyle"/>
    <w:uiPriority w:val="99"/>
    <w:rsid w:val="00FF248D"/>
  </w:style>
  <w:style w:type="character" w:styleId="Hyperlink">
    <w:name w:val="Hyperlink"/>
    <w:basedOn w:val="DefaultParagraphFont"/>
    <w:uiPriority w:val="99"/>
    <w:unhideWhenUsed/>
    <w:rsid w:val="002E38C3"/>
    <w:rPr>
      <w:color w:val="0563C1" w:themeColor="hyperlink"/>
      <w:u w:val="single"/>
    </w:rPr>
  </w:style>
  <w:style w:type="character" w:customStyle="1" w:styleId="htmlpspan">
    <w:name w:val="html_p_span"/>
    <w:basedOn w:val="DefaultParagraphFont"/>
    <w:rPr>
      <w:rFonts w:ascii="Verdana" w:eastAsia="Verdana" w:hAnsi="Verdana" w:cs="Verdana"/>
      <w:sz w:val="20"/>
      <w:szCs w:val="20"/>
    </w:rPr>
  </w:style>
  <w:style w:type="paragraph" w:customStyle="1" w:styleId="htmlp">
    <w:name w:val="html_p"/>
    <w:basedOn w:val="Normal"/>
    <w:rPr>
      <w:rFonts w:eastAsia="Verdana" w:cs="Verdana"/>
    </w:rPr>
  </w:style>
  <w:style w:type="character" w:customStyle="1" w:styleId="span">
    <w:name w:val="span"/>
    <w:basedOn w:val="DefaultParagraphFont"/>
    <w:rPr>
      <w:rFonts w:ascii="Verdana" w:eastAsia="Verdana" w:hAnsi="Verdana" w:cs="Verdana"/>
      <w:sz w:val="20"/>
      <w:szCs w:val="20"/>
    </w:rPr>
  </w:style>
  <w:style w:type="character" w:customStyle="1" w:styleId="htmlulspan">
    <w:name w:val="html_ul_span"/>
    <w:basedOn w:val="DefaultParagraphFont"/>
    <w:rPr>
      <w:rFonts w:ascii="Verdana" w:eastAsia="Verdana" w:hAnsi="Verdana" w:cs="Verdana"/>
      <w:sz w:val="20"/>
      <w:szCs w:val="20"/>
    </w:rPr>
  </w:style>
  <w:style w:type="paragraph" w:customStyle="1" w:styleId="li">
    <w:name w:val="li"/>
    <w:basedOn w:val="Normal"/>
    <w:pPr>
      <w:pBdr>
        <w:left w:val="none" w:sz="0" w:space="15" w:color="auto"/>
      </w:pBdr>
    </w:pPr>
    <w:rPr>
      <w:rFonts w:eastAsia="Verdana" w:cs="Verdana"/>
    </w:rPr>
  </w:style>
  <w:style w:type="paragraph" w:styleId="Footer">
    <w:name w:val="footer"/>
    <w:basedOn w:val="Normal"/>
    <w:link w:val="FooterChar"/>
    <w:uiPriority w:val="99"/>
    <w:unhideWhenUsed/>
    <w:rsid w:val="00EA6E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A4"/>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DEC58E-0914-4F1D-9339-72050DE15E57}">
  <ds:schemaRefs>
    <ds:schemaRef ds:uri="http://schemas.microsoft.com/sharepoint/v3/contenttype/forms"/>
  </ds:schemaRefs>
</ds:datastoreItem>
</file>

<file path=customXml/itemProps2.xml><?xml version="1.0" encoding="utf-8"?>
<ds:datastoreItem xmlns:ds="http://schemas.openxmlformats.org/officeDocument/2006/customXml" ds:itemID="{C28A4639-6E70-4A8F-A3D2-77C8CB0FCD05}">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3.xml><?xml version="1.0" encoding="utf-8"?>
<ds:datastoreItem xmlns:ds="http://schemas.openxmlformats.org/officeDocument/2006/customXml" ds:itemID="{9FE6F21B-9F76-4FB0-BB45-686FA0B8F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3179</Words>
  <Characters>18125</Characters>
  <Application>Microsoft Office Word</Application>
  <DocSecurity>0</DocSecurity>
  <Lines>151</Lines>
  <Paragraphs>42</Paragraphs>
  <ScaleCrop>false</ScaleCrop>
  <Company/>
  <LinksUpToDate>false</LinksUpToDate>
  <CharactersWithSpaces>21262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cp:lastModifiedBy>The Engineering Business Academy</cp:lastModifiedBy>
  <cp:revision>6</cp:revision>
  <dcterms:created xsi:type="dcterms:W3CDTF">2026-04-24T12:20:00Z</dcterms:created>
  <dcterms:modified xsi:type="dcterms:W3CDTF">2026-06-22T14:55:00Z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