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F1212A" w14:textId="77777777" w:rsidR="006F0FDD" w:rsidRDefault="006F0FDD" w:rsidP="006F0FDD">
      <w:r>
        <w:rPr>
          <w:noProof/>
        </w:rPr>
        <w:drawing>
          <wp:inline distT="0" distB="0" distL="0" distR="0" wp14:anchorId="3FB41548" wp14:editId="51F91EAE">
            <wp:extent cx="1541752" cy="385438"/>
            <wp:effectExtent l="0" t="0" r="1905" b="0"/>
            <wp:docPr id="168171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71952"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541752" cy="385438"/>
                    </a:xfrm>
                    <a:prstGeom prst="rect">
                      <a:avLst/>
                    </a:prstGeom>
                    <a:noFill/>
                    <a:ln>
                      <a:noFill/>
                    </a:ln>
                  </pic:spPr>
                </pic:pic>
              </a:graphicData>
            </a:graphic>
          </wp:inline>
        </w:drawing>
      </w:r>
    </w:p>
    <w:p w14:paraId="579244B6" w14:textId="77777777" w:rsidR="006F0FDD" w:rsidRDefault="006F0FDD" w:rsidP="006F0FDD"/>
    <w:p w14:paraId="2162EF02" w14:textId="77777777" w:rsidR="006F0FDD" w:rsidRDefault="006F0FDD" w:rsidP="006F0FDD"/>
    <w:p w14:paraId="6B77E0FD" w14:textId="77777777" w:rsidR="006F0FDD" w:rsidRDefault="006F0FDD" w:rsidP="006F0FDD"/>
    <w:p w14:paraId="70FF2BC4" w14:textId="77777777" w:rsidR="006F0FDD" w:rsidRDefault="006F0FDD" w:rsidP="006F0FDD">
      <w:pPr>
        <w:rPr>
          <w:rFonts w:ascii="Roboto Black" w:hAnsi="Roboto Black"/>
          <w:sz w:val="72"/>
          <w:szCs w:val="72"/>
        </w:rPr>
      </w:pPr>
      <w:r w:rsidRPr="00362905">
        <w:rPr>
          <w:rFonts w:ascii="Roboto Black" w:hAnsi="Roboto Black"/>
          <w:sz w:val="72"/>
          <w:szCs w:val="72"/>
        </w:rPr>
        <w:t>Internal Procedures</w:t>
      </w:r>
    </w:p>
    <w:p w14:paraId="083EE0BD" w14:textId="77777777" w:rsidR="006F0FDD" w:rsidRDefault="006F0FDD" w:rsidP="006F0FDD">
      <w:pPr>
        <w:rPr>
          <w:rFonts w:ascii="Roboto Black" w:hAnsi="Roboto Black"/>
          <w:sz w:val="28"/>
          <w:szCs w:val="28"/>
        </w:rPr>
      </w:pPr>
      <w:r>
        <w:rPr>
          <w:noProof/>
        </w:rPr>
        <mc:AlternateContent>
          <mc:Choice Requires="wps">
            <w:drawing>
              <wp:anchor distT="0" distB="0" distL="114300" distR="114300" simplePos="0" relativeHeight="251676672" behindDoc="0" locked="0" layoutInCell="1" allowOverlap="1" wp14:anchorId="16EC674E" wp14:editId="0643D376">
                <wp:simplePos x="0" y="0"/>
                <wp:positionH relativeFrom="column">
                  <wp:posOffset>4939450</wp:posOffset>
                </wp:positionH>
                <wp:positionV relativeFrom="paragraph">
                  <wp:posOffset>225485</wp:posOffset>
                </wp:positionV>
                <wp:extent cx="7090206" cy="5055079"/>
                <wp:effectExtent l="0" t="0" r="15875" b="31750"/>
                <wp:wrapNone/>
                <wp:docPr id="980294009"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1F28F28"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10" o:spid="_x0000_s1026" type="#_x0000_t38" style="position:absolute;margin-left:388.95pt;margin-top:17.75pt;width:558.3pt;height:398.05pt;flip:y;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OL4StbjAAAACwEAAA8AAABkcnMvZG93&#10;bnJldi54bWxMj8tOwzAQRfdI/IM1SGwQddrSvMikAiRYdEUfKmLnxtM4amxHsduEv8ddwW5Gc3Tn&#10;3GI56pZdqHeNNQjTSQSMTGVlY2qE3fb9MQXmvDBStNYQwg85WJa3N4XIpR3Mmi4bX7MQYlwuEJT3&#10;Xc65qxRp4Sa2IxNuR9tr4cPa11z2YgjhuuWzKIq5Fo0JH5To6E1RddqcNcJ3t374On0c42z1ue9f&#10;94rb2cAR7+/Gl2dgnkb/B8NVP6hDGZwO9mykYy1CkiRZQBHmiwWwK5BmT2E6IKTzaQy8LPj/DuUv&#10;AAAA//8DAFBLAQItABQABgAIAAAAIQC2gziS/gAAAOEBAAATAAAAAAAAAAAAAAAAAAAAAABbQ29u&#10;dGVudF9UeXBlc10ueG1sUEsBAi0AFAAGAAgAAAAhADj9If/WAAAAlAEAAAsAAAAAAAAAAAAAAAAA&#10;LwEAAF9yZWxzLy5yZWxzUEsBAi0AFAAGAAgAAAAhAL+lufP1AQAAQQQAAA4AAAAAAAAAAAAAAAAA&#10;LgIAAGRycy9lMm9Eb2MueG1sUEsBAi0AFAAGAAgAAAAhAOL4StbjAAAACwEAAA8AAAAAAAAAAAAA&#10;AAAATwQAAGRycy9kb3ducmV2LnhtbFBLBQYAAAAABAAEAPMAAABfBQAAAAA=&#10;" adj="10974" strokecolor="#d8d8d8 [2732]" strokeweight="1pt">
                <v:stroke joinstyle="miter"/>
              </v:shape>
            </w:pict>
          </mc:Fallback>
        </mc:AlternateContent>
      </w:r>
      <w:r>
        <w:rPr>
          <w:noProof/>
        </w:rPr>
        <mc:AlternateContent>
          <mc:Choice Requires="wps">
            <w:drawing>
              <wp:anchor distT="0" distB="0" distL="114300" distR="114300" simplePos="0" relativeHeight="251675648" behindDoc="0" locked="0" layoutInCell="1" allowOverlap="1" wp14:anchorId="73140B37" wp14:editId="62FF2368">
                <wp:simplePos x="0" y="0"/>
                <wp:positionH relativeFrom="column">
                  <wp:posOffset>4818967</wp:posOffset>
                </wp:positionH>
                <wp:positionV relativeFrom="paragraph">
                  <wp:posOffset>182089</wp:posOffset>
                </wp:positionV>
                <wp:extent cx="7090206" cy="5055079"/>
                <wp:effectExtent l="0" t="0" r="15875" b="31750"/>
                <wp:wrapNone/>
                <wp:docPr id="1131200684"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FD909FC" id="Connector: Curved 10" o:spid="_x0000_s1026" type="#_x0000_t38" style="position:absolute;margin-left:379.45pt;margin-top:14.35pt;width:558.3pt;height:398.05pt;flip:y;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I2TIL7iAAAACwEAAA8AAABkcnMvZG93&#10;bnJldi54bWxMj8FOwzAQRO9I/IO1SFwQdYhI44ZsKkCiB060oCJubuzGUeN1FLtN+ve4Jziu5mnm&#10;bbmcbMdOevCtI4SHWQJMU+1USw3C1+fbvQDmgyQlO0ca4aw9LKvrq1IWyo201qdNaFgsIV9IBBNC&#10;X3Dua6Ot9DPXa4rZ3g1WhngODVeDHGO57XiaJHNuZUtxwchevxpdHzZHi/DTr+++D6v9fPH+sR1e&#10;toa7dOSItzfT8xOwoKfwB8NFP6pDFZ127kjKsw4hz8QiogipyIFdAJFnGbAdgkgfBfCq5P9/qH4B&#10;AAD//wMAUEsBAi0AFAAGAAgAAAAhALaDOJL+AAAA4QEAABMAAAAAAAAAAAAAAAAAAAAAAFtDb250&#10;ZW50X1R5cGVzXS54bWxQSwECLQAUAAYACAAAACEAOP0h/9YAAACUAQAACwAAAAAAAAAAAAAAAAAv&#10;AQAAX3JlbHMvLnJlbHNQSwECLQAUAAYACAAAACEAv6W58/UBAABBBAAADgAAAAAAAAAAAAAAAAAu&#10;AgAAZHJzL2Uyb0RvYy54bWxQSwECLQAUAAYACAAAACEAjZMgvuIAAAALAQAADwAAAAAAAAAAAAAA&#10;AABPBAAAZHJzL2Rvd25yZXYueG1sUEsFBgAAAAAEAAQA8wAAAF4FAAAAAA==&#10;" adj="10974" strokecolor="#d8d8d8 [2732]" strokeweight="1pt">
                <v:stroke joinstyle="miter"/>
              </v:shape>
            </w:pict>
          </mc:Fallback>
        </mc:AlternateContent>
      </w:r>
      <w:r>
        <w:rPr>
          <w:noProof/>
        </w:rPr>
        <mc:AlternateContent>
          <mc:Choice Requires="wps">
            <w:drawing>
              <wp:anchor distT="0" distB="0" distL="114300" distR="114300" simplePos="0" relativeHeight="251674624" behindDoc="0" locked="0" layoutInCell="1" allowOverlap="1" wp14:anchorId="70FE324E" wp14:editId="62DCDF42">
                <wp:simplePos x="0" y="0"/>
                <wp:positionH relativeFrom="column">
                  <wp:posOffset>4620296</wp:posOffset>
                </wp:positionH>
                <wp:positionV relativeFrom="paragraph">
                  <wp:posOffset>170012</wp:posOffset>
                </wp:positionV>
                <wp:extent cx="7090206" cy="5055079"/>
                <wp:effectExtent l="0" t="0" r="15875" b="31750"/>
                <wp:wrapNone/>
                <wp:docPr id="439367992"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0659C41" id="Connector: Curved 10" o:spid="_x0000_s1026" type="#_x0000_t38" style="position:absolute;margin-left:363.8pt;margin-top:13.4pt;width:558.3pt;height:398.05pt;flip:y;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I8daW7hAAAACwEAAA8AAABkcnMvZG93&#10;bnJldi54bWxMj8FOwzAQRO9I/IO1SFwQdbCqNA3ZVIAEB060oCJubryNo8Z2ZLtN+HvcUzmu9mnm&#10;TbWaTM9O5EPnLMLDLANGtnGqsy3C1+frfQEsRGmV7J0lhF8KsKqvrypZKjfaNZ02sWUpxIZSIugY&#10;h5Lz0GgyMszcQDb99s4bGdPpW668HFO46bnIspwb2dnUoOVAL5qaw+ZoEH6G9d334W2fL98/tv55&#10;q7kTI0e8vZmeHoFFmuIFhrN+Uoc6Oe3c0arAeoSFWOQJRRB5mnAGivlcANshFEIsgdcV/7+h/gMA&#10;AP//AwBQSwECLQAUAAYACAAAACEAtoM4kv4AAADhAQAAEwAAAAAAAAAAAAAAAAAAAAAAW0NvbnRl&#10;bnRfVHlwZXNdLnhtbFBLAQItABQABgAIAAAAIQA4/SH/1gAAAJQBAAALAAAAAAAAAAAAAAAAAC8B&#10;AABfcmVscy8ucmVsc1BLAQItABQABgAIAAAAIQC/pbnz9QEAAEEEAAAOAAAAAAAAAAAAAAAAAC4C&#10;AABkcnMvZTJvRG9jLnhtbFBLAQItABQABgAIAAAAIQCPHWlu4QAAAAsBAAAPAAAAAAAAAAAAAAAA&#10;AE8EAABkcnMvZG93bnJldi54bWxQSwUGAAAAAAQABADzAAAAXQUAAAAA&#10;" adj="10974" strokecolor="#d8d8d8 [2732]" strokeweight="1pt">
                <v:stroke joinstyle="miter"/>
              </v:shape>
            </w:pict>
          </mc:Fallback>
        </mc:AlternateContent>
      </w:r>
      <w:r>
        <w:rPr>
          <w:noProof/>
        </w:rPr>
        <mc:AlternateContent>
          <mc:Choice Requires="wps">
            <w:drawing>
              <wp:anchor distT="0" distB="0" distL="114300" distR="114300" simplePos="0" relativeHeight="251673600" behindDoc="0" locked="0" layoutInCell="1" allowOverlap="1" wp14:anchorId="4E6DC9CE" wp14:editId="64E3D414">
                <wp:simplePos x="0" y="0"/>
                <wp:positionH relativeFrom="column">
                  <wp:posOffset>4611693</wp:posOffset>
                </wp:positionH>
                <wp:positionV relativeFrom="paragraph">
                  <wp:posOffset>92375</wp:posOffset>
                </wp:positionV>
                <wp:extent cx="7090206" cy="5055079"/>
                <wp:effectExtent l="0" t="0" r="15875" b="31750"/>
                <wp:wrapNone/>
                <wp:docPr id="882066811"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89F687A" id="Connector: Curved 10" o:spid="_x0000_s1026" type="#_x0000_t38" style="position:absolute;margin-left:363.15pt;margin-top:7.25pt;width:558.3pt;height:398.05pt;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GblJubiAAAACwEAAA8AAABkcnMvZG93&#10;bnJldi54bWxMj8tOwzAQRfdI/IM1SGwQdRpKSEOcCpBg0RV9qIidG0/jqPE4st0m/D3uCpaje3Tv&#10;mXIxmo6d0fnWkoDpJAGGVFvVUiNgu3m/z4H5IEnJzhIK+EEPi+r6qpSFsgOt8LwODYsl5AspQIfQ&#10;F5z7WqORfmJ7pJgdrDMyxNM1XDk5xHLT8TRJMm5kS3FByx7fNNbH9ckI+O5Xd1/Hj0M2X37u3OtO&#10;c5sOXIjbm/HlGVjAMfzBcNGP6lBFp709kfKsE/CUZg8RjcHsEdgFyGfpHNheQD5NMuBVyf//UP0C&#10;AAD//wMAUEsBAi0AFAAGAAgAAAAhALaDOJL+AAAA4QEAABMAAAAAAAAAAAAAAAAAAAAAAFtDb250&#10;ZW50X1R5cGVzXS54bWxQSwECLQAUAAYACAAAACEAOP0h/9YAAACUAQAACwAAAAAAAAAAAAAAAAAv&#10;AQAAX3JlbHMvLnJlbHNQSwECLQAUAAYACAAAACEAv6W58/UBAABBBAAADgAAAAAAAAAAAAAAAAAu&#10;AgAAZHJzL2Uyb0RvYy54bWxQSwECLQAUAAYACAAAACEAZuUm5uIAAAALAQAADwAAAAAAAAAAAAAA&#10;AABPBAAAZHJzL2Rvd25yZXYueG1sUEsFBgAAAAAEAAQA8wAAAF4FAAAAAA==&#10;" adj="10974" strokecolor="#d8d8d8 [2732]" strokeweight="1pt">
                <v:stroke joinstyle="miter"/>
              </v:shape>
            </w:pict>
          </mc:Fallback>
        </mc:AlternateContent>
      </w:r>
      <w:r>
        <w:rPr>
          <w:noProof/>
        </w:rPr>
        <mc:AlternateContent>
          <mc:Choice Requires="wps">
            <w:drawing>
              <wp:anchor distT="0" distB="0" distL="114300" distR="114300" simplePos="0" relativeHeight="251672576" behindDoc="0" locked="0" layoutInCell="1" allowOverlap="1" wp14:anchorId="134BE0DB" wp14:editId="60FDE003">
                <wp:simplePos x="0" y="0"/>
                <wp:positionH relativeFrom="column">
                  <wp:posOffset>4404948</wp:posOffset>
                </wp:positionH>
                <wp:positionV relativeFrom="paragraph">
                  <wp:posOffset>92482</wp:posOffset>
                </wp:positionV>
                <wp:extent cx="7090206" cy="5055079"/>
                <wp:effectExtent l="0" t="0" r="15875" b="31750"/>
                <wp:wrapNone/>
                <wp:docPr id="383104428"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CAAC948" id="Connector: Curved 10" o:spid="_x0000_s1026" type="#_x0000_t38" style="position:absolute;margin-left:346.85pt;margin-top:7.3pt;width:558.3pt;height:398.05pt;flip:y;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ICYy7XhAAAACwEAAA8AAABkcnMvZG93&#10;bnJldi54bWxMj8FOwkAQhu8mvsNmTLwY2QKmQO2WqIkePAESiLelO3QburNNd6H17R1OepvJ/+Wf&#10;b/Ll4BpxwS7UnhSMRwkIpNKbmioF26/3xzmIEDUZ3XhCBT8YYFnc3uQ6M76nNV42sRJcQiHTCmyM&#10;bSZlKC06HUa+ReLs6DunI69dJU2ney53jZwkSSqdrokvWN3im8XytDk7Bd/t+mF/+jimi8/Vrnvd&#10;WeknvVTq/m54eQYRcYh/MFz1WR0Kdjr4M5kgGgXpYjpjlIOnFMQVmI+TKYiDAh5mIItc/v+h+AUA&#10;AP//AwBQSwECLQAUAAYACAAAACEAtoM4kv4AAADhAQAAEwAAAAAAAAAAAAAAAAAAAAAAW0NvbnRl&#10;bnRfVHlwZXNdLnhtbFBLAQItABQABgAIAAAAIQA4/SH/1gAAAJQBAAALAAAAAAAAAAAAAAAAAC8B&#10;AABfcmVscy8ucmVsc1BLAQItABQABgAIAAAAIQC/pbnz9QEAAEEEAAAOAAAAAAAAAAAAAAAAAC4C&#10;AABkcnMvZTJvRG9jLnhtbFBLAQItABQABgAIAAAAIQCAmMu14QAAAAsBAAAPAAAAAAAAAAAAAAAA&#10;AE8EAABkcnMvZG93bnJldi54bWxQSwUGAAAAAAQABADzAAAAXQUAAAAA&#10;" adj="10974" strokecolor="#d8d8d8 [2732]" strokeweight="1pt">
                <v:stroke joinstyle="miter"/>
              </v:shape>
            </w:pict>
          </mc:Fallback>
        </mc:AlternateContent>
      </w:r>
      <w:r>
        <w:rPr>
          <w:noProof/>
        </w:rPr>
        <mc:AlternateContent>
          <mc:Choice Requires="wps">
            <w:drawing>
              <wp:anchor distT="0" distB="0" distL="114300" distR="114300" simplePos="0" relativeHeight="251671552" behindDoc="0" locked="0" layoutInCell="1" allowOverlap="1" wp14:anchorId="0687C49C" wp14:editId="218E4F45">
                <wp:simplePos x="0" y="0"/>
                <wp:positionH relativeFrom="column">
                  <wp:posOffset>4206192</wp:posOffset>
                </wp:positionH>
                <wp:positionV relativeFrom="paragraph">
                  <wp:posOffset>75434</wp:posOffset>
                </wp:positionV>
                <wp:extent cx="7090206" cy="5055079"/>
                <wp:effectExtent l="0" t="0" r="15875" b="31750"/>
                <wp:wrapNone/>
                <wp:docPr id="598683747"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17D23EB" id="Connector: Curved 10" o:spid="_x0000_s1026" type="#_x0000_t38" style="position:absolute;margin-left:331.2pt;margin-top:5.95pt;width:558.3pt;height:398.05pt;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FquFoXhAAAACwEAAA8AAABkcnMvZG93&#10;bnJldi54bWxMj8FOwzAQRO9I/IO1SFwQtRuhNAlxKkCCAydaUKve3HgbR43tKHab8PdsT+W4mqfZ&#10;N+Vysh074xBa7yTMZwIYutrr1jUSfr7fHzNgISqnVecdSvjFAMvq9qZUhfajW+F5HRtGJS4USoKJ&#10;sS84D7VBq8LM9+goO/jBqkjn0HA9qJHKbccTIVJuVevog1E9vhmsj+uTlbDrVw/b48chzT+/NsPr&#10;xnCfjFzK+7vp5RlYxCleYbjokzpU5LT3J6cD6ySkafJEKAXzHNgFWCxyWreXkIlMAK9K/n9D9QcA&#10;AP//AwBQSwECLQAUAAYACAAAACEAtoM4kv4AAADhAQAAEwAAAAAAAAAAAAAAAAAAAAAAW0NvbnRl&#10;bnRfVHlwZXNdLnhtbFBLAQItABQABgAIAAAAIQA4/SH/1gAAAJQBAAALAAAAAAAAAAAAAAAAAC8B&#10;AABfcmVscy8ucmVsc1BLAQItABQABgAIAAAAIQC/pbnz9QEAAEEEAAAOAAAAAAAAAAAAAAAAAC4C&#10;AABkcnMvZTJvRG9jLnhtbFBLAQItABQABgAIAAAAIQBarhaF4QAAAAsBAAAPAAAAAAAAAAAAAAAA&#10;AE8EAABkcnMvZG93bnJldi54bWxQSwUGAAAAAAQABADzAAAAXQUAAAAA&#10;" adj="10974" strokecolor="#d8d8d8 [2732]" strokeweight="1pt">
                <v:stroke joinstyle="miter"/>
              </v:shape>
            </w:pict>
          </mc:Fallback>
        </mc:AlternateContent>
      </w:r>
      <w:r>
        <w:rPr>
          <w:noProof/>
        </w:rPr>
        <mc:AlternateContent>
          <mc:Choice Requires="wps">
            <w:drawing>
              <wp:anchor distT="0" distB="0" distL="114300" distR="114300" simplePos="0" relativeHeight="251670528" behindDoc="0" locked="0" layoutInCell="1" allowOverlap="1" wp14:anchorId="6B83BF30" wp14:editId="384A8C53">
                <wp:simplePos x="0" y="0"/>
                <wp:positionH relativeFrom="column">
                  <wp:posOffset>4008012</wp:posOffset>
                </wp:positionH>
                <wp:positionV relativeFrom="paragraph">
                  <wp:posOffset>74907</wp:posOffset>
                </wp:positionV>
                <wp:extent cx="7090206" cy="5055079"/>
                <wp:effectExtent l="0" t="0" r="15875" b="31750"/>
                <wp:wrapNone/>
                <wp:docPr id="237373120"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5ED5A14" id="Connector: Curved 10" o:spid="_x0000_s1026" type="#_x0000_t38" style="position:absolute;margin-left:315.6pt;margin-top:5.9pt;width:558.3pt;height:398.05pt;flip: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Kd7yHfhAAAACwEAAA8AAABkcnMvZG93&#10;bnJldi54bWxMj8FOwzAQRO9I/IO1SL0g6iSgpA1xKooEB060oCJubryNo8Z2ZLtN+Hu2J7jtaJ5m&#10;Z6rVZHp2Rh86ZwWk8wQY2sapzrYCPj9e7hbAQpRWyd5ZFPCDAVb19VUlS+VGu8HzNraMQmwopQAd&#10;41ByHhqNRoa5G9CSd3DeyEjSt1x5OVK46XmWJDk3srP0QcsBnzU2x+3JCPgeNrdfx9dDvnx73/n1&#10;TnOXjVyI2c309Ags4hT/YLjUp+pQU6e9O1kVWC8gv08zQslIacIFKB4KuvYCFkmxBF5X/P+G+hcA&#10;AP//AwBQSwECLQAUAAYACAAAACEAtoM4kv4AAADhAQAAEwAAAAAAAAAAAAAAAAAAAAAAW0NvbnRl&#10;bnRfVHlwZXNdLnhtbFBLAQItABQABgAIAAAAIQA4/SH/1gAAAJQBAAALAAAAAAAAAAAAAAAAAC8B&#10;AABfcmVscy8ucmVsc1BLAQItABQABgAIAAAAIQC/pbnz9QEAAEEEAAAOAAAAAAAAAAAAAAAAAC4C&#10;AABkcnMvZTJvRG9jLnhtbFBLAQItABQABgAIAAAAIQCne8h34QAAAAsBAAAPAAAAAAAAAAAAAAAA&#10;AE8EAABkcnMvZG93bnJldi54bWxQSwUGAAAAAAQABADzAAAAXQUAAAAA&#10;" adj="10974" strokecolor="#d8d8d8 [2732]" strokeweight="1pt">
                <v:stroke joinstyle="miter"/>
              </v:shape>
            </w:pict>
          </mc:Fallback>
        </mc:AlternateContent>
      </w:r>
      <w:r>
        <w:rPr>
          <w:noProof/>
        </w:rPr>
        <mc:AlternateContent>
          <mc:Choice Requires="wps">
            <w:drawing>
              <wp:anchor distT="0" distB="0" distL="114300" distR="114300" simplePos="0" relativeHeight="251669504" behindDoc="0" locked="0" layoutInCell="1" allowOverlap="1" wp14:anchorId="1EF6179C" wp14:editId="61F46BC6">
                <wp:simplePos x="0" y="0"/>
                <wp:positionH relativeFrom="column">
                  <wp:posOffset>3870169</wp:posOffset>
                </wp:positionH>
                <wp:positionV relativeFrom="paragraph">
                  <wp:posOffset>57450</wp:posOffset>
                </wp:positionV>
                <wp:extent cx="7090206" cy="5055079"/>
                <wp:effectExtent l="0" t="0" r="15875" b="31750"/>
                <wp:wrapNone/>
                <wp:docPr id="1792855801"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49F85F7" id="Connector: Curved 10" o:spid="_x0000_s1026" type="#_x0000_t38" style="position:absolute;margin-left:304.75pt;margin-top:4.5pt;width:558.3pt;height:398.05pt;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NqSwV7hAAAACgEAAA8AAABkcnMvZG93&#10;bnJldi54bWxMjzFPwzAUhHck/oP1kFhQaydSQxPiVIAEAxMtqBWbG7/GUePnKHab8O9xpzKe7nT3&#10;XbmabMfOOPjWkYRkLoAh1U631Ej4/nqbLYH5oEirzhFK+EUPq+r2plSFdiOt8bwJDYsl5AslwYTQ&#10;F5z72qBVfu56pOgd3GBViHJouB7UGMttx1MhMm5VS3HBqB5fDdbHzclK+OnXD7vj+yHLPz63w8vW&#10;cJeOXMr7u+n5CVjAKVzDcMGP6FBFpr07kfask5CJfBGjEvJ46eI/plkCbC9hKRYJ8Krk/y9UfwAA&#10;AP//AwBQSwECLQAUAAYACAAAACEAtoM4kv4AAADhAQAAEwAAAAAAAAAAAAAAAAAAAAAAW0NvbnRl&#10;bnRfVHlwZXNdLnhtbFBLAQItABQABgAIAAAAIQA4/SH/1gAAAJQBAAALAAAAAAAAAAAAAAAAAC8B&#10;AABfcmVscy8ucmVsc1BLAQItABQABgAIAAAAIQC/pbnz9QEAAEEEAAAOAAAAAAAAAAAAAAAAAC4C&#10;AABkcnMvZTJvRG9jLnhtbFBLAQItABQABgAIAAAAIQDaksFe4QAAAAoBAAAPAAAAAAAAAAAAAAAA&#10;AE8EAABkcnMvZG93bnJldi54bWxQSwUGAAAAAAQABADzAAAAXQUAAAAA&#10;" adj="10974" strokecolor="#d8d8d8 [2732]" strokeweight="1pt">
                <v:stroke joinstyle="miter"/>
              </v:shape>
            </w:pict>
          </mc:Fallback>
        </mc:AlternateContent>
      </w:r>
      <w:r>
        <w:rPr>
          <w:noProof/>
        </w:rPr>
        <mc:AlternateContent>
          <mc:Choice Requires="wps">
            <w:drawing>
              <wp:anchor distT="0" distB="0" distL="114300" distR="114300" simplePos="0" relativeHeight="251668480" behindDoc="0" locked="0" layoutInCell="1" allowOverlap="1" wp14:anchorId="78D77C4B" wp14:editId="7DC842A0">
                <wp:simplePos x="0" y="0"/>
                <wp:positionH relativeFrom="column">
                  <wp:posOffset>3689087</wp:posOffset>
                </wp:positionH>
                <wp:positionV relativeFrom="paragraph">
                  <wp:posOffset>61439</wp:posOffset>
                </wp:positionV>
                <wp:extent cx="7090206" cy="5055079"/>
                <wp:effectExtent l="0" t="0" r="15875" b="31750"/>
                <wp:wrapNone/>
                <wp:docPr id="490609058"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40A733D" id="Connector: Curved 10" o:spid="_x0000_s1026" type="#_x0000_t38" style="position:absolute;margin-left:290.5pt;margin-top:4.85pt;width:558.3pt;height:398.05pt;flip: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P867zDhAAAACgEAAA8AAABkcnMvZG93&#10;bnJldi54bWxMj8FOwzAQRO9I/IO1SFwQdVqpaRKyqQAJDpxoQUXc3HibRI3Xke024e9xT3AczWjm&#10;TbmeTC/O5HxnGWE+S0AQ11Z33CB8frzcZyB8UKxVb5kQfsjDurq+KlWh7cgbOm9DI2IJ+0IhtCEM&#10;hZS+bskoP7MDcfQO1hkVonSN1E6Nsdz0cpEkqTSq47jQqoGeW6qP25NB+B42d1/H10Oav73v3NOu&#10;lXYxSsTbm+nxAUSgKfyF4YIf0aGKTHt7Yu1Fj7DM5vFLQMhXIC5+mq9SEHuELFlmIKtS/r9Q/QIA&#10;AP//AwBQSwECLQAUAAYACAAAACEAtoM4kv4AAADhAQAAEwAAAAAAAAAAAAAAAAAAAAAAW0NvbnRl&#10;bnRfVHlwZXNdLnhtbFBLAQItABQABgAIAAAAIQA4/SH/1gAAAJQBAAALAAAAAAAAAAAAAAAAAC8B&#10;AABfcmVscy8ucmVsc1BLAQItABQABgAIAAAAIQC/pbnz9QEAAEEEAAAOAAAAAAAAAAAAAAAAAC4C&#10;AABkcnMvZTJvRG9jLnhtbFBLAQItABQABgAIAAAAIQD/Ou8w4QAAAAoBAAAPAAAAAAAAAAAAAAAA&#10;AE8EAABkcnMvZG93bnJldi54bWxQSwUGAAAAAAQABADzAAAAXQUAAAAA&#10;" adj="10974" strokecolor="#d8d8d8 [2732]" strokeweight="1pt">
                <v:stroke joinstyle="miter"/>
              </v:shape>
            </w:pict>
          </mc:Fallback>
        </mc:AlternateContent>
      </w:r>
      <w:r>
        <w:rPr>
          <w:noProof/>
        </w:rPr>
        <mc:AlternateContent>
          <mc:Choice Requires="wps">
            <w:drawing>
              <wp:anchor distT="0" distB="0" distL="114300" distR="114300" simplePos="0" relativeHeight="251667456" behindDoc="0" locked="0" layoutInCell="1" allowOverlap="1" wp14:anchorId="06B0FE39" wp14:editId="4F157B31">
                <wp:simplePos x="0" y="0"/>
                <wp:positionH relativeFrom="column">
                  <wp:posOffset>3524885</wp:posOffset>
                </wp:positionH>
                <wp:positionV relativeFrom="paragraph">
                  <wp:posOffset>48824</wp:posOffset>
                </wp:positionV>
                <wp:extent cx="7090206" cy="5055079"/>
                <wp:effectExtent l="0" t="0" r="15875" b="31750"/>
                <wp:wrapNone/>
                <wp:docPr id="1964471169"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777958C" id="Connector: Curved 10" o:spid="_x0000_s1026" type="#_x0000_t38" style="position:absolute;margin-left:277.55pt;margin-top:3.85pt;width:558.3pt;height:398.05pt;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PiBt53hAAAACgEAAA8AAABkcnMvZG93&#10;bnJldi54bWxMj81OwzAQhO9IvIO1SFwQdVKUH0KcCpDgwIkWVMTNjbdx1Hgd2W4T3h73BLdZzWjm&#10;23o1m4Gd0PnekoB0kQBDaq3qqRPw+fFyWwLzQZKSgyUU8IMeVs3lRS0rZSda42kTOhZLyFdSgA5h&#10;rDj3rUYj/cKOSNHbW2dkiKfruHJyiuVm4MskybmRPcUFLUd81tgeNkcj4Htc33wdXvf5/dv71j1t&#10;NbfLiQtxfTU/PgALOIe/MJzxIzo0kWlnj6Q8GwRkWZbGqICiAHb28yKNaiegTO5K4E3N/7/Q/AIA&#10;AP//AwBQSwECLQAUAAYACAAAACEAtoM4kv4AAADhAQAAEwAAAAAAAAAAAAAAAAAAAAAAW0NvbnRl&#10;bnRfVHlwZXNdLnhtbFBLAQItABQABgAIAAAAIQA4/SH/1gAAAJQBAAALAAAAAAAAAAAAAAAAAC8B&#10;AABfcmVscy8ucmVsc1BLAQItABQABgAIAAAAIQC/pbnz9QEAAEEEAAAOAAAAAAAAAAAAAAAAAC4C&#10;AABkcnMvZTJvRG9jLnhtbFBLAQItABQABgAIAAAAIQD4gbed4QAAAAoBAAAPAAAAAAAAAAAAAAAA&#10;AE8EAABkcnMvZG93bnJldi54bWxQSwUGAAAAAAQABADzAAAAXQUAAAAA&#10;" adj="10974" strokecolor="#d8d8d8 [2732]" strokeweight="1pt">
                <v:stroke joinstyle="miter"/>
              </v:shape>
            </w:pict>
          </mc:Fallback>
        </mc:AlternateContent>
      </w:r>
      <w:r>
        <w:rPr>
          <w:noProof/>
        </w:rPr>
        <mc:AlternateContent>
          <mc:Choice Requires="wps">
            <w:drawing>
              <wp:anchor distT="0" distB="0" distL="114300" distR="114300" simplePos="0" relativeHeight="251666432" behindDoc="0" locked="0" layoutInCell="1" allowOverlap="1" wp14:anchorId="0623E045" wp14:editId="295F65E6">
                <wp:simplePos x="0" y="0"/>
                <wp:positionH relativeFrom="column">
                  <wp:posOffset>3369466</wp:posOffset>
                </wp:positionH>
                <wp:positionV relativeFrom="paragraph">
                  <wp:posOffset>61439</wp:posOffset>
                </wp:positionV>
                <wp:extent cx="7090206" cy="5055079"/>
                <wp:effectExtent l="0" t="0" r="15875" b="31750"/>
                <wp:wrapNone/>
                <wp:docPr id="1409448965"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DDFE4F" id="Connector: Curved 10" o:spid="_x0000_s1026" type="#_x0000_t38" style="position:absolute;margin-left:265.3pt;margin-top:4.85pt;width:558.3pt;height:398.05pt;flip: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B6TU4XiAAAACgEAAA8AAABkcnMvZG93&#10;bnJldi54bWxMj81OwzAQhO9IvIO1SFwQtQk0TUM2FSDBoSf6oyJubryNo8Z2FLtNeHvcExxHM5r5&#10;pliMpmVn6n3jLMLDRAAjWznV2Bphu3m/z4D5IK2SrbOE8EMeFuX1VSFz5Qa7ovM61CyWWJ9LBB1C&#10;l3PuK01G+onryEbv4HojQ5R9zVUvh1huWp4IkXIjGxsXtOzoTVN1XJ8Mwne3uvs6fhzS+fJz17/u&#10;NHfJwBFvb8aXZ2CBxvAXhgt+RIcyMu3dySrPWoTpo0hjFGE+A3bx06dZAmyPkIlpBrws+P8L5S8A&#10;AAD//wMAUEsBAi0AFAAGAAgAAAAhALaDOJL+AAAA4QEAABMAAAAAAAAAAAAAAAAAAAAAAFtDb250&#10;ZW50X1R5cGVzXS54bWxQSwECLQAUAAYACAAAACEAOP0h/9YAAACUAQAACwAAAAAAAAAAAAAAAAAv&#10;AQAAX3JlbHMvLnJlbHNQSwECLQAUAAYACAAAACEAv6W58/UBAABBBAAADgAAAAAAAAAAAAAAAAAu&#10;AgAAZHJzL2Uyb0RvYy54bWxQSwECLQAUAAYACAAAACEAHpNTheIAAAAKAQAADwAAAAAAAAAAAAAA&#10;AABPBAAAZHJzL2Rvd25yZXYueG1sUEsFBgAAAAAEAAQA8wAAAF4FAAAAAA==&#10;" adj="10974" strokecolor="#d8d8d8 [2732]" strokeweight="1pt">
                <v:stroke joinstyle="miter"/>
              </v:shape>
            </w:pict>
          </mc:Fallback>
        </mc:AlternateContent>
      </w:r>
      <w:r>
        <w:rPr>
          <w:noProof/>
        </w:rPr>
        <mc:AlternateContent>
          <mc:Choice Requires="wps">
            <w:drawing>
              <wp:anchor distT="0" distB="0" distL="114300" distR="114300" simplePos="0" relativeHeight="251665408" behindDoc="0" locked="0" layoutInCell="1" allowOverlap="1" wp14:anchorId="4BD4F030" wp14:editId="430F2DCA">
                <wp:simplePos x="0" y="0"/>
                <wp:positionH relativeFrom="column">
                  <wp:posOffset>3240345</wp:posOffset>
                </wp:positionH>
                <wp:positionV relativeFrom="paragraph">
                  <wp:posOffset>49039</wp:posOffset>
                </wp:positionV>
                <wp:extent cx="7090206" cy="5055079"/>
                <wp:effectExtent l="0" t="0" r="15875" b="31750"/>
                <wp:wrapNone/>
                <wp:docPr id="1523502546"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5EB7D61" id="Connector: Curved 10" o:spid="_x0000_s1026" type="#_x0000_t38" style="position:absolute;margin-left:255.15pt;margin-top:3.85pt;width:558.3pt;height:398.05pt;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FmPdxPhAAAACgEAAA8AAABkcnMvZG93&#10;bnJldi54bWxMjzFPwzAUhHck/oP1kFgQtZuKNA1xKkCCgaktVSs2N35NosbPke024d/jTjCe7nT3&#10;XbEcTccu6HxrScJ0IoAhVVa3VEvYfr0/ZsB8UKRVZwkl/KCHZXl7U6hc24HWeNmEmsUS8rmS0ITQ&#10;55z7qkGj/MT2SNE7WmdUiNLVXDs1xHLT8USIlBvVUlxoVI9vDVanzdlI+O7XD/vTxzFdfK527nXX&#10;cJsMXMr7u/HlGVjAMfyF4Yof0aGMTAd7Ju1ZJ+FpKmYxKmE+B3b10yRdADtIyMQsA14W/P+F8hcA&#10;AP//AwBQSwECLQAUAAYACAAAACEAtoM4kv4AAADhAQAAEwAAAAAAAAAAAAAAAAAAAAAAW0NvbnRl&#10;bnRfVHlwZXNdLnhtbFBLAQItABQABgAIAAAAIQA4/SH/1gAAAJQBAAALAAAAAAAAAAAAAAAAAC8B&#10;AABfcmVscy8ucmVsc1BLAQItABQABgAIAAAAIQC/pbnz9QEAAEEEAAAOAAAAAAAAAAAAAAAAAC4C&#10;AABkcnMvZTJvRG9jLnhtbFBLAQItABQABgAIAAAAIQBZj3cT4QAAAAoBAAAPAAAAAAAAAAAAAAAA&#10;AE8EAABkcnMvZG93bnJldi54bWxQSwUGAAAAAAQABADzAAAAXQUAAAAA&#10;" adj="10974" strokecolor="#d8d8d8 [2732]" strokeweight="1pt">
                <v:stroke joinstyle="miter"/>
              </v:shape>
            </w:pict>
          </mc:Fallback>
        </mc:AlternateContent>
      </w:r>
      <w:r>
        <w:rPr>
          <w:noProof/>
        </w:rPr>
        <mc:AlternateContent>
          <mc:Choice Requires="wps">
            <w:drawing>
              <wp:anchor distT="0" distB="0" distL="114300" distR="114300" simplePos="0" relativeHeight="251664384" behindDoc="0" locked="0" layoutInCell="1" allowOverlap="1" wp14:anchorId="385C7BBF" wp14:editId="4F040E4D">
                <wp:simplePos x="0" y="0"/>
                <wp:positionH relativeFrom="column">
                  <wp:posOffset>3145466</wp:posOffset>
                </wp:positionH>
                <wp:positionV relativeFrom="paragraph">
                  <wp:posOffset>23267</wp:posOffset>
                </wp:positionV>
                <wp:extent cx="7090206" cy="5055079"/>
                <wp:effectExtent l="0" t="0" r="15875" b="31750"/>
                <wp:wrapNone/>
                <wp:docPr id="657212733"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A87FAA4" id="Connector: Curved 10" o:spid="_x0000_s1026" type="#_x0000_t38" style="position:absolute;margin-left:247.65pt;margin-top:1.85pt;width:558.3pt;height:398.05pt;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GfxR+7iAAAACgEAAA8AAABkcnMvZG93&#10;bnJldi54bWxMjzFPwzAUhHck/oP1kFgQddJCWoe8VIAEAxMtVSs2N35NosZ2ZLtN+Pe4E4ynO919&#10;VyxH3bEzOd9ag5BOEmBkKqtaUyNsvt7uF8B8kEbJzhpC+CEPy/L6qpC5soNZ0XkdahZLjM8lQhNC&#10;n3Puq4a09BPbk4newTotQ5Su5srJIZbrjk+TJONatiYuNLKn14aq4/qkEb771d3u+H7IxMfn1r1s&#10;G26nA0e8vRmfn4AFGsNfGC74ER3KyLS3J6M86xAexOMsRhFmc2AXP0tTAWyPMBdiAbws+P8L5S8A&#10;AAD//wMAUEsBAi0AFAAGAAgAAAAhALaDOJL+AAAA4QEAABMAAAAAAAAAAAAAAAAAAAAAAFtDb250&#10;ZW50X1R5cGVzXS54bWxQSwECLQAUAAYACAAAACEAOP0h/9YAAACUAQAACwAAAAAAAAAAAAAAAAAv&#10;AQAAX3JlbHMvLnJlbHNQSwECLQAUAAYACAAAACEAv6W58/UBAABBBAAADgAAAAAAAAAAAAAAAAAu&#10;AgAAZHJzL2Uyb0RvYy54bWxQSwECLQAUAAYACAAAACEAZ/FH7uIAAAAKAQAADwAAAAAAAAAAAAAA&#10;AABPBAAAZHJzL2Rvd25yZXYueG1sUEsFBgAAAAAEAAQA8wAAAF4FAAAAAA==&#10;" adj="10974" strokecolor="#d8d8d8 [2732]" strokeweight="1pt">
                <v:stroke joinstyle="miter"/>
              </v:shape>
            </w:pict>
          </mc:Fallback>
        </mc:AlternateContent>
      </w:r>
      <w:r>
        <w:rPr>
          <w:noProof/>
        </w:rPr>
        <mc:AlternateContent>
          <mc:Choice Requires="wps">
            <w:drawing>
              <wp:anchor distT="0" distB="0" distL="114300" distR="114300" simplePos="0" relativeHeight="251663360" behindDoc="0" locked="0" layoutInCell="1" allowOverlap="1" wp14:anchorId="69A5777D" wp14:editId="0BE5D63F">
                <wp:simplePos x="0" y="0"/>
                <wp:positionH relativeFrom="column">
                  <wp:posOffset>3045126</wp:posOffset>
                </wp:positionH>
                <wp:positionV relativeFrom="paragraph">
                  <wp:posOffset>9189</wp:posOffset>
                </wp:positionV>
                <wp:extent cx="7090206" cy="5055079"/>
                <wp:effectExtent l="0" t="0" r="15875" b="31750"/>
                <wp:wrapNone/>
                <wp:docPr id="382884411"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DA3CAE2" id="Connector: Curved 10" o:spid="_x0000_s1026" type="#_x0000_t38" style="position:absolute;margin-left:239.75pt;margin-top:.7pt;width:558.3pt;height:398.05pt;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KXU24bhAAAACgEAAA8AAABkcnMvZG93&#10;bnJldi54bWxMj8FOwzAQRO9I/IO1SFwQdVo1CQlxKkCCA6e2oCJubryNo8bryHab8Pe4Jziu3mjm&#10;bbWaTM/O6HxnScB8lgBDaqzqqBXw+fF6/wDMB0lK9pZQwA96WNXXV5UslR1pg+dtaFksIV9KATqE&#10;oeTcNxqN9DM7IEV2sM7IEE/XcuXkGMtNzxdJknEjO4oLWg74orE5bk9GwPewufs6vh2y4n29c887&#10;ze1i5ELc3kxPj8ACTuEvDBf9qA51dNrbEynPegHLvEhjNIIlsAtPi2wObC8gL/IUeF3x/y/UvwAA&#10;AP//AwBQSwECLQAUAAYACAAAACEAtoM4kv4AAADhAQAAEwAAAAAAAAAAAAAAAAAAAAAAW0NvbnRl&#10;bnRfVHlwZXNdLnhtbFBLAQItABQABgAIAAAAIQA4/SH/1gAAAJQBAAALAAAAAAAAAAAAAAAAAC8B&#10;AABfcmVscy8ucmVsc1BLAQItABQABgAIAAAAIQC/pbnz9QEAAEEEAAAOAAAAAAAAAAAAAAAAAC4C&#10;AABkcnMvZTJvRG9jLnhtbFBLAQItABQABgAIAAAAIQCl1NuG4QAAAAoBAAAPAAAAAAAAAAAAAAAA&#10;AE8EAABkcnMvZG93bnJldi54bWxQSwUGAAAAAAQABADzAAAAXQUAAAAA&#10;" adj="10974" strokecolor="#d8d8d8 [2732]" strokeweight="1pt">
                <v:stroke joinstyle="miter"/>
              </v:shape>
            </w:pict>
          </mc:Fallback>
        </mc:AlternateContent>
      </w:r>
      <w:r>
        <w:rPr>
          <w:noProof/>
        </w:rPr>
        <mc:AlternateContent>
          <mc:Choice Requires="wps">
            <w:drawing>
              <wp:anchor distT="0" distB="0" distL="114300" distR="114300" simplePos="0" relativeHeight="251662336" behindDoc="0" locked="0" layoutInCell="1" allowOverlap="1" wp14:anchorId="0B58EE94" wp14:editId="6DC56660">
                <wp:simplePos x="0" y="0"/>
                <wp:positionH relativeFrom="margin">
                  <wp:align>left</wp:align>
                </wp:positionH>
                <wp:positionV relativeFrom="paragraph">
                  <wp:posOffset>159352</wp:posOffset>
                </wp:positionV>
                <wp:extent cx="4546526" cy="45719"/>
                <wp:effectExtent l="0" t="0" r="6985" b="0"/>
                <wp:wrapNone/>
                <wp:docPr id="466775454" name="Rectangle 1"/>
                <wp:cNvGraphicFramePr/>
                <a:graphic xmlns:a="http://schemas.openxmlformats.org/drawingml/2006/main">
                  <a:graphicData uri="http://schemas.microsoft.com/office/word/2010/wordprocessingShape">
                    <wps:wsp>
                      <wps:cNvSpPr/>
                      <wps:spPr>
                        <a:xfrm flipV="1">
                          <a:off x="0" y="0"/>
                          <a:ext cx="4546526" cy="45719"/>
                        </a:xfrm>
                        <a:prstGeom prst="rect">
                          <a:avLst/>
                        </a:prstGeom>
                        <a:gradFill flip="none" rotWithShape="1">
                          <a:gsLst>
                            <a:gs pos="0">
                              <a:srgbClr val="E9425C"/>
                            </a:gs>
                            <a:gs pos="100000">
                              <a:srgbClr val="73CAEB"/>
                            </a:gs>
                            <a:gs pos="66000">
                              <a:srgbClr val="75B94E"/>
                            </a:gs>
                            <a:gs pos="38000">
                              <a:srgbClr val="FFCF47"/>
                            </a:gs>
                          </a:gsLst>
                          <a:lin ang="0" scaled="1"/>
                          <a:tileRect/>
                        </a:gra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C35C5A" id="Rectangle 1" o:spid="_x0000_s1026" style="position:absolute;margin-left:0;margin-top:12.55pt;width:358pt;height:3.6pt;flip:y;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mDxU4QIAAF4GAAAOAAAAZHJzL2Uyb0RvYy54bWysVd9v2yAQfp+0/wHxvjpJnbSJ6lRp2kyT&#10;qjZqu/WZYIjRMDAgcbK/fgc4btRmL9P8gIC7+7j77oevrne1RFtmndCqwP2zHkZMUV0KtS7w95fF&#10;l0uMnCeqJFIrVuA9c/h6+vnTVWMmbKArLUtmEYAoN2lMgSvvzSTLHK1YTdyZNkyBkGtbEw9Hu85K&#10;SxpAr2U26PVGWaNtaaymzDm4vU1CPI34nDPqHzl3zCNZYPDNx9XGdRXWbHpFJmtLTCVo6wb5By9q&#10;IhQ82kHdEk/QxooPULWgVjvN/RnVdaY5F5TFGCCafu9dNM8VMSzGAuQ409Hk/h8sfdg+m6UFGhrj&#10;Jg62IYodtzXiUpgfkNMYF3iKdpG2fUcb23lE4TIf5qPhYIQRBVk+vOiPA61Zgglwxjr/lekahU2B&#10;LWQlgpLtvfNJ9aDSclguhJTRgwIrKByMrPavwleRkoNTawf20cIho4GVXoR1dr2aS4u2BJJ+N84H&#10;w3nr0Noda/d74ftocnE+n93dnDQZjU5bDG/G+d1Ji/PLkxaLxXyRXxxZAF1dOFIoREIDQcU6SiQr&#10;Q8SxVL2Q7An4S6xB4UamQlRShVXpwFyShpvsLa1x5/eSJe0nxpEoIX2DxEDoONbRVv5MeXcVKVli&#10;sj8MkSTo2J9BO+ZZKgALqBze7nBbgI+4CaLVDWYsNmpn2Kbkb4addnxRK98Z1kJpeyoa6SN9wDFP&#10;+gdiEh2BmZUu90sbyizRbuhCQLXeE+eXxMJMgFzAnPOPsHCpmwLrdodRpe3vU/dBH1oVpBg1MGMK&#10;7H5tiIVqlt8UlOu4n+dhKMUDNM4ADvZYsjqWqE0911DRfSgKQ+M26Ht52HKr61cYh7PwKoiIovB2&#10;gam3h8Pcp9kHA5Wy2SyqwSAyxN+rZ0MPjRW68WX3SqxpW9ZDrz/owzwik3edm3RDPpSebbzmIhbo&#10;G68t3zDEYsG0AzdMyeNz1Hr7LUz/AAAA//8DAFBLAwQUAAYACAAAACEAzJ/Jz90AAAAGAQAADwAA&#10;AGRycy9kb3ducmV2LnhtbEyPwU7DMBBE70j8g7VI3KiTlBYUsqmgasUFIRGQuLr2kkTEdoidJuXr&#10;WU5w3JnRzNtiM9tOHGkIrXcI6SIBQU5707oa4e11f3ULIkTljOq8I4QTBdiU52eFyo2f3Asdq1gL&#10;LnEhVwhNjH0uZdANWRUWvifH3ocfrIp8DrU0g5q43HYyS5K1tKp1vNConrYN6c9qtAjb7+rkabd/&#10;/HqYrlejfk6e9PsO8fJivr8DEWmOf2H4xWd0KJnp4EdngugQ+JGIkK1SEOzepGsWDgjLbAmyLOR/&#10;/PIHAAD//wMAUEsBAi0AFAAGAAgAAAAhALaDOJL+AAAA4QEAABMAAAAAAAAAAAAAAAAAAAAAAFtD&#10;b250ZW50X1R5cGVzXS54bWxQSwECLQAUAAYACAAAACEAOP0h/9YAAACUAQAACwAAAAAAAAAAAAAA&#10;AAAvAQAAX3JlbHMvLnJlbHNQSwECLQAUAAYACAAAACEAdZg8VOECAABeBgAADgAAAAAAAAAAAAAA&#10;AAAuAgAAZHJzL2Uyb0RvYy54bWxQSwECLQAUAAYACAAAACEAzJ/Jz90AAAAGAQAADwAAAAAAAAAA&#10;AAAAAAA7BQAAZHJzL2Rvd25yZXYueG1sUEsFBgAAAAAEAAQA8wAAAEUGAAAAAA==&#10;" fillcolor="#e9425c" stroked="f" strokeweight="1.5pt">
                <v:fill color2="#73caeb" rotate="t" angle="90" colors="0 #e9425c;24904f #ffcf47;43254f #75b94e;1 #73caeb" focus="100%" type="gradient"/>
                <w10:wrap anchorx="margin"/>
              </v:rect>
            </w:pict>
          </mc:Fallback>
        </mc:AlternateContent>
      </w:r>
    </w:p>
    <w:p w14:paraId="6F4060BD" w14:textId="77777777" w:rsidR="006F0FDD" w:rsidRDefault="006F0FDD" w:rsidP="006F0FDD">
      <w:pPr>
        <w:rPr>
          <w:rFonts w:ascii="Roboto Black" w:hAnsi="Roboto Black"/>
          <w:sz w:val="28"/>
          <w:szCs w:val="28"/>
        </w:rPr>
      </w:pPr>
    </w:p>
    <w:p w14:paraId="13CC27B4" w14:textId="2D88C23C" w:rsidR="006F0FDD" w:rsidRDefault="006F0FDD" w:rsidP="006F0FDD">
      <w:pPr>
        <w:rPr>
          <w:rFonts w:ascii="Roboto Black" w:hAnsi="Roboto Black"/>
          <w:sz w:val="52"/>
          <w:szCs w:val="52"/>
        </w:rPr>
      </w:pPr>
      <w:r>
        <w:rPr>
          <w:rFonts w:ascii="Roboto Black" w:hAnsi="Roboto Black"/>
          <w:sz w:val="52"/>
          <w:szCs w:val="52"/>
        </w:rPr>
        <w:t xml:space="preserve">Section </w:t>
      </w:r>
      <w:r w:rsidR="00D774A8">
        <w:rPr>
          <w:rFonts w:ascii="Roboto Black" w:hAnsi="Roboto Black"/>
          <w:sz w:val="52"/>
          <w:szCs w:val="52"/>
        </w:rPr>
        <w:t>X</w:t>
      </w:r>
      <w:r w:rsidR="000B09BD">
        <w:rPr>
          <w:rFonts w:ascii="Roboto Black" w:hAnsi="Roboto Black"/>
          <w:sz w:val="52"/>
          <w:szCs w:val="52"/>
        </w:rPr>
        <w:t>X</w:t>
      </w:r>
    </w:p>
    <w:p w14:paraId="426AA02E" w14:textId="77777777" w:rsidR="00CF74BD" w:rsidRDefault="00367961" w:rsidP="00AA6FFE">
      <w:pPr>
        <w:spacing w:line="240" w:lineRule="auto"/>
        <w:rPr>
          <w:rFonts w:ascii="Roboto Light" w:hAnsi="Roboto Light"/>
          <w:sz w:val="52"/>
          <w:szCs w:val="52"/>
        </w:rPr>
      </w:pPr>
      <w:r w:rsidRPr="00367961">
        <w:rPr>
          <w:rFonts w:ascii="Roboto Light" w:hAnsi="Roboto Light"/>
          <w:sz w:val="52"/>
          <w:szCs w:val="52"/>
        </w:rPr>
        <w:t xml:space="preserve">Control &amp; Automation </w:t>
      </w:r>
    </w:p>
    <w:p w14:paraId="7FCACA95" w14:textId="3260B0C7" w:rsidR="005B3D14" w:rsidRDefault="00367961" w:rsidP="00AA6FFE">
      <w:pPr>
        <w:spacing w:line="240" w:lineRule="auto"/>
        <w:rPr>
          <w:rFonts w:ascii="Roboto Light" w:hAnsi="Roboto Light"/>
          <w:sz w:val="52"/>
          <w:szCs w:val="52"/>
        </w:rPr>
      </w:pPr>
      <w:r w:rsidRPr="00367961">
        <w:rPr>
          <w:rFonts w:ascii="Roboto Light" w:hAnsi="Roboto Light"/>
          <w:sz w:val="52"/>
          <w:szCs w:val="52"/>
        </w:rPr>
        <w:t xml:space="preserve">LV </w:t>
      </w:r>
      <w:r w:rsidR="00836C46">
        <w:rPr>
          <w:rFonts w:ascii="Roboto Light" w:hAnsi="Roboto Light"/>
          <w:sz w:val="52"/>
          <w:szCs w:val="52"/>
        </w:rPr>
        <w:t>Operations Manual</w:t>
      </w:r>
    </w:p>
    <w:p w14:paraId="64767051" w14:textId="77777777" w:rsidR="00367961" w:rsidRDefault="00367961" w:rsidP="00AA6FFE">
      <w:pPr>
        <w:spacing w:line="240" w:lineRule="auto"/>
        <w:rPr>
          <w:rFonts w:ascii="Roboto Light" w:hAnsi="Roboto Light"/>
          <w:sz w:val="52"/>
          <w:szCs w:val="52"/>
        </w:rPr>
      </w:pPr>
    </w:p>
    <w:p w14:paraId="7A30077C" w14:textId="54A8CA37" w:rsidR="006F0FDD" w:rsidRDefault="006F0FDD" w:rsidP="006F0FDD">
      <w:pPr>
        <w:spacing w:line="240" w:lineRule="auto"/>
        <w:rPr>
          <w:rFonts w:ascii="Roboto Light" w:hAnsi="Roboto Light"/>
          <w:sz w:val="52"/>
          <w:szCs w:val="52"/>
        </w:rPr>
      </w:pPr>
    </w:p>
    <w:p w14:paraId="1F9C068D" w14:textId="4C08E26C" w:rsidR="006F0FDD" w:rsidRPr="00362905" w:rsidRDefault="006F0FDD" w:rsidP="006F0FDD">
      <w:pPr>
        <w:spacing w:line="240" w:lineRule="auto"/>
        <w:rPr>
          <w:rFonts w:ascii="Roboto Light" w:hAnsi="Roboto Light"/>
          <w:sz w:val="28"/>
          <w:szCs w:val="28"/>
        </w:rPr>
      </w:pPr>
      <w:r>
        <w:rPr>
          <w:noProof/>
        </w:rPr>
        <mc:AlternateContent>
          <mc:Choice Requires="wps">
            <w:drawing>
              <wp:anchor distT="0" distB="0" distL="114300" distR="114300" simplePos="0" relativeHeight="251695104" behindDoc="0" locked="0" layoutInCell="1" allowOverlap="1" wp14:anchorId="13F40C82" wp14:editId="136EF91B">
                <wp:simplePos x="0" y="0"/>
                <wp:positionH relativeFrom="column">
                  <wp:posOffset>675398</wp:posOffset>
                </wp:positionH>
                <wp:positionV relativeFrom="paragraph">
                  <wp:posOffset>3014636</wp:posOffset>
                </wp:positionV>
                <wp:extent cx="0" cy="743301"/>
                <wp:effectExtent l="19050" t="0" r="19050" b="19050"/>
                <wp:wrapNone/>
                <wp:docPr id="1201445702" name="Straight Connector 15"/>
                <wp:cNvGraphicFramePr/>
                <a:graphic xmlns:a="http://schemas.openxmlformats.org/drawingml/2006/main">
                  <a:graphicData uri="http://schemas.microsoft.com/office/word/2010/wordprocessingShape">
                    <wps:wsp>
                      <wps:cNvCnPr/>
                      <wps:spPr>
                        <a:xfrm>
                          <a:off x="0" y="0"/>
                          <a:ext cx="0" cy="743301"/>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11F0720A" id="Straight Connector 15" o:spid="_x0000_s1026" style="position:absolute;z-index:2516951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3.2pt,237.35pt" to="53.2pt,29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GPjWugEAAN0DAAAOAAAAZHJzL2Uyb0RvYy54bWysU01v3CAQvVfqf0Dcs/Zumiay1ptDovRS&#10;tVE/fgCLhzUSMAjo2vvvO+C1N2orVa1ywTDMe/PmMd7ej9awI4So0bV8vao5Ayex0+7Q8u/fnq7u&#10;OItJuE4YdNDyE0R+v3v7Zjv4BjbYo+kgMCJxsRl8y/uUfFNVUfZgRVyhB0eXCoMViY7hUHVBDMRu&#10;TbWp6/fVgKHzASXESNHH6ZLvCr9SINNnpSIkZlpO2lJZQ1n3ea12W9EcgvC9lmcZ4j9UWKEdFV2o&#10;HkUS7EfQv1FZLQNGVGkl0VaolJZQeqBu1vUv3XzthYfSC5kT/WJTfD1a+en44J4D2TD42ET/HHIX&#10;owo2f0kfG4tZp8UsGBOTU1BS9Pbd9XW9zj5WF5wPMX0AtCxvWm60y22IRhw/xjSlzik5bBwbWr65&#10;u7m9KWkRje6etDH5sowCPJjAjoIecX+Yi73IotLGkYJLD2WXTgYm/i+gmO5I9XoqkMfrwimkBJdm&#10;XuMoO8MUKViA9d+B5/wMhTJ6/wJeEKUyurSArXYY/lQ9jbNkNeXPDkx9Zwv22J3K6xZraIbKM53n&#10;PQ/py3OBX/7K3U8AAAD//wMAUEsDBBQABgAIAAAAIQCocnHd3wAAAAsBAAAPAAAAZHJzL2Rvd25y&#10;ZXYueG1sTI9NS8NAEIbvgv9hmYI3u4nEfsRsSgmICl6sgV632WkSmp0J2W0a/71bL/X4zjy880y2&#10;mWwnRhxcy6QgnkcgkCo2LdUKyu/XxxUI5zUZ3TGhgh90sMnv7zKdGr7QF447X4tQQi7VChrv+1RK&#10;VzVotZtzjxR2Rx6s9iEOtTSDvoRy28mnKFpIq1sKFxrdY9FgddqdrYLiI7Z9eXwv7bhdf3Lh9+z2&#10;b0o9zKbtCwiPk7/BcNUP6pAHpwOfyTjRhRwtkoAqSJbJEsSV+JscFDyv4xXIPJP/f8h/AQAA//8D&#10;AFBLAQItABQABgAIAAAAIQC2gziS/gAAAOEBAAATAAAAAAAAAAAAAAAAAAAAAABbQ29udGVudF9U&#10;eXBlc10ueG1sUEsBAi0AFAAGAAgAAAAhADj9If/WAAAAlAEAAAsAAAAAAAAAAAAAAAAALwEAAF9y&#10;ZWxzLy5yZWxzUEsBAi0AFAAGAAgAAAAhABcY+Na6AQAA3QMAAA4AAAAAAAAAAAAAAAAALgIAAGRy&#10;cy9lMm9Eb2MueG1sUEsBAi0AFAAGAAgAAAAhAKhycd3fAAAACwEAAA8AAAAAAAAAAAAAAAAAFAQA&#10;AGRycy9kb3ducmV2LnhtbFBLBQYAAAAABAAEAPMAAAAgBQAAAAA=&#10;" strokecolor="white [3212]" strokeweight="2.25pt">
                <v:stroke joinstyle="miter"/>
              </v:line>
            </w:pict>
          </mc:Fallback>
        </mc:AlternateContent>
      </w:r>
      <w:r>
        <w:rPr>
          <w:noProof/>
        </w:rPr>
        <mc:AlternateContent>
          <mc:Choice Requires="wps">
            <w:drawing>
              <wp:anchor distT="0" distB="0" distL="114300" distR="114300" simplePos="0" relativeHeight="251684864" behindDoc="0" locked="0" layoutInCell="1" allowOverlap="1" wp14:anchorId="086AE9F6" wp14:editId="089E4595">
                <wp:simplePos x="0" y="0"/>
                <wp:positionH relativeFrom="column">
                  <wp:posOffset>-370832</wp:posOffset>
                </wp:positionH>
                <wp:positionV relativeFrom="paragraph">
                  <wp:posOffset>3011832</wp:posOffset>
                </wp:positionV>
                <wp:extent cx="3389" cy="754961"/>
                <wp:effectExtent l="19050" t="19050" r="34925" b="26670"/>
                <wp:wrapNone/>
                <wp:docPr id="1712137066" name="Straight Connector 15"/>
                <wp:cNvGraphicFramePr/>
                <a:graphic xmlns:a="http://schemas.openxmlformats.org/drawingml/2006/main">
                  <a:graphicData uri="http://schemas.microsoft.com/office/word/2010/wordprocessingShape">
                    <wps:wsp>
                      <wps:cNvCnPr/>
                      <wps:spPr>
                        <a:xfrm>
                          <a:off x="0" y="0"/>
                          <a:ext cx="3389" cy="754961"/>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2BC859CD" id="Straight Connector 15" o:spid="_x0000_s1026" style="position:absolute;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9.2pt,237.15pt" to="-28.95pt,29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2isvwEAAOADAAAOAAAAZHJzL2Uyb0RvYy54bWysU8tu2zAQvBfoPxC8x5KdOnEEyzkkSC5F&#10;GzTNB9DU0iLAF0jGkv++S8qSjbZAkCAXiuTuzM4OV+vbXiuyBx+kNTWdz0pKwHDbSLOr6cvvh4sV&#10;JSEy0zBlDdT0AIHebr5+WXeugoVtrWrAEyQxoepcTdsYXVUUgbegWZhZBwaDwnrNIh79rmg865Bd&#10;q2JRlldFZ33jvOUQAt7eD0G6yfxCAI8/hQgQiaopaot59XndprXYrFm188y1kh9lsA+o0EwaLDpR&#10;3bPIyKuX/1Bpyb0NVsQZt7qwQkgOuQfsZl7+1c1zyxzkXtCc4CabwufR8h/7O/Pk0YbOhSq4J5+6&#10;6IXX6Yv6SJ/NOkxmQR8Jx8vLy9UNJRwD18tvN1fzZGVxgjof4iNYTdKmpkqa1Amr2P57iEPqmJKu&#10;lSFdTRer5fUypwWrZPMglUrBPA1wpzzZM3zH7W4sdpaFpZVBBac28i4eFAz8v0AQ2aDw+VAgTdiJ&#10;k3EOJo68ymB2gglUMAHLt4HH/ASFPH3vAU+IXNmaOIG1NNb/r3rsR8liyB8dGPpOFmxtc8gPnK3B&#10;McrPdBz5NKfn5ww//ZibPwAAAP//AwBQSwMEFAAGAAgAAAAhAEtEnvHhAAAACwEAAA8AAABkcnMv&#10;ZG93bnJldi54bWxMj0FPg0AQhe8m/ofNmHijS1uwBRmahsSoSS9Wkl63MAUiO0vYLcV/73rS4+R9&#10;ee+bbDfrXkw02s4wwnIRgiCuTN1xg1B+vgRbENYprlVvmBC+ycIuv7/LVFqbG3/QdHSN8CVsU4XQ&#10;OjekUtqqJa3swgzEPruYUSvnz7GR9ahuvlz3chWGT1Krjv1CqwYqWqq+jleNULwv9VBe3ko97ZOD&#10;KdzJ2NMr4uPDvH8G4Wh2fzD86nt1yL3T2Vy5tqJHCOJt5FGEaBOtQXgiiDcJiDNCnKxXIPNM/v8h&#10;/wEAAP//AwBQSwECLQAUAAYACAAAACEAtoM4kv4AAADhAQAAEwAAAAAAAAAAAAAAAAAAAAAAW0Nv&#10;bnRlbnRfVHlwZXNdLnhtbFBLAQItABQABgAIAAAAIQA4/SH/1gAAAJQBAAALAAAAAAAAAAAAAAAA&#10;AC8BAABfcmVscy8ucmVsc1BLAQItABQABgAIAAAAIQDat2isvwEAAOADAAAOAAAAAAAAAAAAAAAA&#10;AC4CAABkcnMvZTJvRG9jLnhtbFBLAQItABQABgAIAAAAIQBLRJ7x4QAAAAsBAAAPAAAAAAAAAAAA&#10;AAAAABkEAABkcnMvZG93bnJldi54bWxQSwUGAAAAAAQABADzAAAAJwUAAAAA&#10;" strokecolor="white [3212]" strokeweight="2.25pt">
                <v:stroke joinstyle="miter"/>
              </v:line>
            </w:pict>
          </mc:Fallback>
        </mc:AlternateContent>
      </w:r>
      <w:r>
        <w:rPr>
          <w:noProof/>
        </w:rPr>
        <mc:AlternateContent>
          <mc:Choice Requires="wps">
            <w:drawing>
              <wp:anchor distT="0" distB="0" distL="114300" distR="114300" simplePos="0" relativeHeight="251714560" behindDoc="0" locked="0" layoutInCell="1" allowOverlap="1" wp14:anchorId="3AE015FC" wp14:editId="41B82882">
                <wp:simplePos x="0" y="0"/>
                <wp:positionH relativeFrom="column">
                  <wp:posOffset>-486386</wp:posOffset>
                </wp:positionH>
                <wp:positionV relativeFrom="paragraph">
                  <wp:posOffset>4093845</wp:posOffset>
                </wp:positionV>
                <wp:extent cx="4417621" cy="273050"/>
                <wp:effectExtent l="0" t="0" r="0" b="0"/>
                <wp:wrapNone/>
                <wp:docPr id="830508498" name="Text Box 36"/>
                <wp:cNvGraphicFramePr/>
                <a:graphic xmlns:a="http://schemas.openxmlformats.org/drawingml/2006/main">
                  <a:graphicData uri="http://schemas.microsoft.com/office/word/2010/wordprocessingShape">
                    <wps:wsp>
                      <wps:cNvSpPr txBox="1"/>
                      <wps:spPr>
                        <a:xfrm>
                          <a:off x="0" y="0"/>
                          <a:ext cx="4417621" cy="273050"/>
                        </a:xfrm>
                        <a:prstGeom prst="rect">
                          <a:avLst/>
                        </a:prstGeom>
                        <a:noFill/>
                        <a:ln w="6350">
                          <a:noFill/>
                        </a:ln>
                      </wps:spPr>
                      <wps:txbx>
                        <w:txbxContent>
                          <w:p w14:paraId="659DEEB9" w14:textId="77777777" w:rsidR="006F0FDD" w:rsidRPr="008E1DD3" w:rsidRDefault="006F0FDD" w:rsidP="006F0FDD">
                            <w:pPr>
                              <w:rPr>
                                <w:color w:val="FFFFFF" w:themeColor="background1"/>
                                <w:sz w:val="16"/>
                                <w:szCs w:val="16"/>
                                <w:lang w:val="en-US"/>
                              </w:rPr>
                            </w:pPr>
                            <w:r>
                              <w:rPr>
                                <w:color w:val="FFFFFF" w:themeColor="background1"/>
                                <w:sz w:val="16"/>
                                <w:szCs w:val="16"/>
                                <w:lang w:val="en-US"/>
                              </w:rPr>
                              <w:t xml:space="preserve">This document is uncontrolled when printed. Please refer to </w:t>
                            </w:r>
                            <w:proofErr w:type="spellStart"/>
                            <w:r>
                              <w:rPr>
                                <w:color w:val="FFFFFF" w:themeColor="background1"/>
                                <w:sz w:val="16"/>
                                <w:szCs w:val="16"/>
                                <w:lang w:val="en-US"/>
                              </w:rPr>
                              <w:t>Sharepoint</w:t>
                            </w:r>
                            <w:proofErr w:type="spellEnd"/>
                            <w:r>
                              <w:rPr>
                                <w:color w:val="FFFFFF" w:themeColor="background1"/>
                                <w:sz w:val="16"/>
                                <w:szCs w:val="16"/>
                                <w:lang w:val="en-US"/>
                              </w:rPr>
                              <w:t xml:space="preserve"> for the latest version.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E015FC" id="_x0000_t202" coordsize="21600,21600" o:spt="202" path="m,l,21600r21600,l21600,xe">
                <v:stroke joinstyle="miter"/>
                <v:path gradientshapeok="t" o:connecttype="rect"/>
              </v:shapetype>
              <v:shape id="Text Box 36" o:spid="_x0000_s1026" type="#_x0000_t202" style="position:absolute;margin-left:-38.3pt;margin-top:322.35pt;width:347.85pt;height:21.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umbFgIAACwEAAAOAAAAZHJzL2Uyb0RvYy54bWysU01vGyEQvVfqf0Dc67Udx05XXkduIleV&#10;rCSSU+WMWfCuBAwF7F3313dg1x9Ne6p6gYEZ5uO9x/y+1YochPM1mIKOBkNKhOFQ1mZX0O+vq093&#10;lPjATMkUGFHQo/D0fvHxw7yxuRhDBaoUjmAS4/PGFrQKweZZ5nklNPMDsMKgU4LTLODR7bLSsQaz&#10;a5WNh8Np1oArrQMuvMfbx85JFym/lIKHZym9CEQVFHsLaXVp3cY1W8xZvnPMVjXv22D/0IVmtcGi&#10;51SPLDCyd/UfqXTNHXiQYcBBZyBlzUWaAacZDd9Ns6mYFWkWBMfbM0z+/6XlT4eNfXEktF+gRQIj&#10;II31ucfLOE8rnY47dkrQjxAez7CJNhCOl5PJaDYdjyjh6BvPboa3Cdfs8to6H74K0CQaBXVIS0KL&#10;HdY+YEUMPYXEYgZWtVKJGmVIU9DpDab8zYMvlMGHl16jFdpt2w+whfKIcznoKPeWr2osvmY+vDCH&#10;HOMoqNvwjItUgEWgtyipwP38232MR+jRS0mDmimo/7FnTlCivhkk5fNoMokiS4fJ7WyMB3ft2V57&#10;zF4/AMoSgcPukhnjgzqZ0oF+Q3kvY1V0McOxdkHDyXwInZLxe3CxXKYglJVlYW02lsfUEbQI7Wv7&#10;xpzt8Q/I3BOc1MXydzR0sR3cy30AWSeOIsAdqj3uKMlEXf99ouavzynq8skXvwAAAP//AwBQSwME&#10;FAAGAAgAAAAhAEWofLPjAAAACwEAAA8AAABkcnMvZG93bnJldi54bWxMj01Pg0AQhu8m/ofNmHhr&#10;F5oKSFmahqQxMXpo7cXbwE6BdD+Q3bbor3c91dtM5sk7z1usJ63YhUbXWyMgnkfAyDRW9qYVcPjY&#10;zjJgzqORqKwhAd/kYF3e3xWYS3s1O7rsfctCiHE5Cui8H3LOXdORRje3A5lwO9pRow/r2HI54jWE&#10;a8UXUZRwjb0JHzocqOqoOe3PWsBrtX3HXb3Q2Y+qXt6Om+Hr8PkkxOPDtFkB8zT5Gwx/+kEdyuBU&#10;27ORjikBszRJAiogWS5TYIFI4ucYWB2GLE2BlwX/36H8BQAA//8DAFBLAQItABQABgAIAAAAIQC2&#10;gziS/gAAAOEBAAATAAAAAAAAAAAAAAAAAAAAAABbQ29udGVudF9UeXBlc10ueG1sUEsBAi0AFAAG&#10;AAgAAAAhADj9If/WAAAAlAEAAAsAAAAAAAAAAAAAAAAALwEAAF9yZWxzLy5yZWxzUEsBAi0AFAAG&#10;AAgAAAAhAItu6ZsWAgAALAQAAA4AAAAAAAAAAAAAAAAALgIAAGRycy9lMm9Eb2MueG1sUEsBAi0A&#10;FAAGAAgAAAAhAEWofLPjAAAACwEAAA8AAAAAAAAAAAAAAAAAcAQAAGRycy9kb3ducmV2LnhtbFBL&#10;BQYAAAAABAAEAPMAAACABQAAAAA=&#10;" filled="f" stroked="f" strokeweight=".5pt">
                <v:textbox>
                  <w:txbxContent>
                    <w:p w14:paraId="659DEEB9" w14:textId="77777777" w:rsidR="006F0FDD" w:rsidRPr="008E1DD3" w:rsidRDefault="006F0FDD" w:rsidP="006F0FDD">
                      <w:pPr>
                        <w:rPr>
                          <w:color w:val="FFFFFF" w:themeColor="background1"/>
                          <w:sz w:val="16"/>
                          <w:szCs w:val="16"/>
                          <w:lang w:val="en-US"/>
                        </w:rPr>
                      </w:pPr>
                      <w:r>
                        <w:rPr>
                          <w:color w:val="FFFFFF" w:themeColor="background1"/>
                          <w:sz w:val="16"/>
                          <w:szCs w:val="16"/>
                          <w:lang w:val="en-US"/>
                        </w:rPr>
                        <w:t>This document is uncontrolled when printed. Please refer to Sharepoint for the latest version.</w:t>
                      </w:r>
                    </w:p>
                  </w:txbxContent>
                </v:textbox>
              </v:shape>
            </w:pict>
          </mc:Fallback>
        </mc:AlternateContent>
      </w:r>
      <w:r>
        <w:rPr>
          <w:noProof/>
        </w:rPr>
        <mc:AlternateContent>
          <mc:Choice Requires="wps">
            <w:drawing>
              <wp:anchor distT="0" distB="0" distL="114300" distR="114300" simplePos="0" relativeHeight="251713536" behindDoc="0" locked="0" layoutInCell="1" allowOverlap="1" wp14:anchorId="50F6D366" wp14:editId="2818D788">
                <wp:simplePos x="0" y="0"/>
                <wp:positionH relativeFrom="column">
                  <wp:posOffset>5110892</wp:posOffset>
                </wp:positionH>
                <wp:positionV relativeFrom="paragraph">
                  <wp:posOffset>3452495</wp:posOffset>
                </wp:positionV>
                <wp:extent cx="872490" cy="237506"/>
                <wp:effectExtent l="0" t="0" r="0" b="0"/>
                <wp:wrapNone/>
                <wp:docPr id="112391113" name="Text Box 36"/>
                <wp:cNvGraphicFramePr/>
                <a:graphic xmlns:a="http://schemas.openxmlformats.org/drawingml/2006/main">
                  <a:graphicData uri="http://schemas.microsoft.com/office/word/2010/wordprocessingShape">
                    <wps:wsp>
                      <wps:cNvSpPr txBox="1"/>
                      <wps:spPr>
                        <a:xfrm>
                          <a:off x="0" y="0"/>
                          <a:ext cx="872490" cy="237506"/>
                        </a:xfrm>
                        <a:prstGeom prst="rect">
                          <a:avLst/>
                        </a:prstGeom>
                        <a:noFill/>
                        <a:ln w="6350">
                          <a:noFill/>
                        </a:ln>
                      </wps:spPr>
                      <wps:txbx>
                        <w:txbxContent>
                          <w:p w14:paraId="7281E0F6" w14:textId="00AB9829" w:rsidR="006F0FDD" w:rsidRPr="008E1DD3" w:rsidRDefault="006F0FDD" w:rsidP="006F0FDD">
                            <w:pPr>
                              <w:spacing w:line="240" w:lineRule="auto"/>
                              <w:jc w:val="center"/>
                              <w:rPr>
                                <w:color w:val="FFFFFF" w:themeColor="background1"/>
                                <w:sz w:val="16"/>
                                <w:szCs w:val="1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F6D366" id="_x0000_s1027" type="#_x0000_t202" style="position:absolute;margin-left:402.45pt;margin-top:271.85pt;width:68.7pt;height:18.7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yBGQIAADIEAAAOAAAAZHJzL2Uyb0RvYy54bWysU8tu2zAQvBfoPxC815Id20kEy4GbwEUB&#10;IwngFDnTFGkRoLgsSVtyv75Lyi+kPRW9ULvc1T5mhrOHrtFkL5xXYEo6HOSUCMOhUmZb0h9vyy93&#10;lPjATMU0GFHSg/D0Yf7506y1hRhBDboSjmAR44vWlrQOwRZZ5nktGuYHYIXBoATXsICu22aVYy1W&#10;b3Q2yvNp1oKrrAMuvMfbpz5I56m+lIKHFym9CESXFGcL6XTp3MQzm89YsXXM1oofx2D/MEXDlMGm&#10;51JPLDCyc+qPUo3iDjzIMODQZCCl4iLtgNsM8w/brGtmRdoFwfH2DJP/f2X5835tXx0J3VfokMAI&#10;SGt94fEy7tNJ18QvTkowjhAezrCJLhCOl3e3o/E9RjiGRje3k3waq2SXn63z4ZuAhkSjpA5ZSWCx&#10;/cqHPvWUEnsZWCqtEzPakLak05tJnn44R7C4NtjjMmq0QrfpiKqu1thAdcDtHPTEe8uXCmdYMR9e&#10;mUOmcWxUb3jBQ2rAXnC0KKnB/frbfcxHAjBKSYvKKan/uWNOUKK/G6TmfjgeR6klZzy5HaHjriOb&#10;64jZNY+A4hziO7E8mTE/6JMpHTTvKPJF7IohZjj2Lmk4mY+h1zM+Ei4Wi5SE4rIsrMza8lg6ohoR&#10;fuvembNHGgLy9wwnjbHiAxt9bs/HYhdAqkRVxLlH9Qg/CjORfXxEUfnXfsq6PPX5bwAAAP//AwBQ&#10;SwMEFAAGAAgAAAAhAJn4m/zjAAAACwEAAA8AAABkcnMvZG93bnJldi54bWxMj01Pg0AQhu8m/ofN&#10;mHizC5QqpSxNQ9KYGD209uJtYLdAuh/Iblv01zue9DgzT9553mI9Gc0uavS9swLiWQRM2cbJ3rYC&#10;Du/bhwyYD2glameVgC/lYV3e3hSYS3e1O3XZh5ZRiPU5CuhCGHLOfdMpg37mBmXpdnSjwUDj2HI5&#10;4pXCjeZJFD1yg72lDx0OqupUc9qfjYCXavuGuzox2beunl+Pm+Hz8LEQ4v5u2qyABTWFPxh+9Ukd&#10;SnKq3dlKz7SALEqXhApYpPMnYEQs02QOrKZNFsfAy4L/71D+AAAA//8DAFBLAQItABQABgAIAAAA&#10;IQC2gziS/gAAAOEBAAATAAAAAAAAAAAAAAAAAAAAAABbQ29udGVudF9UeXBlc10ueG1sUEsBAi0A&#10;FAAGAAgAAAAhADj9If/WAAAAlAEAAAsAAAAAAAAAAAAAAAAALwEAAF9yZWxzLy5yZWxzUEsBAi0A&#10;FAAGAAgAAAAhAP92bIEZAgAAMgQAAA4AAAAAAAAAAAAAAAAALgIAAGRycy9lMm9Eb2MueG1sUEsB&#10;Ai0AFAAGAAgAAAAhAJn4m/zjAAAACwEAAA8AAAAAAAAAAAAAAAAAcwQAAGRycy9kb3ducmV2Lnht&#10;bFBLBQYAAAAABAAEAPMAAACDBQAAAAA=&#10;" filled="f" stroked="f" strokeweight=".5pt">
                <v:textbox>
                  <w:txbxContent>
                    <w:p w14:paraId="7281E0F6" w14:textId="00AB9829" w:rsidR="006F0FDD" w:rsidRPr="008E1DD3" w:rsidRDefault="006F0FDD" w:rsidP="006F0FDD">
                      <w:pPr>
                        <w:spacing w:line="240" w:lineRule="auto"/>
                        <w:jc w:val="center"/>
                        <w:rPr>
                          <w:color w:val="FFFFFF" w:themeColor="background1"/>
                          <w:sz w:val="16"/>
                          <w:szCs w:val="16"/>
                          <w:lang w:val="en-US"/>
                        </w:rPr>
                      </w:pPr>
                    </w:p>
                  </w:txbxContent>
                </v:textbox>
              </v:shape>
            </w:pict>
          </mc:Fallback>
        </mc:AlternateContent>
      </w:r>
      <w:r>
        <w:rPr>
          <w:noProof/>
        </w:rPr>
        <mc:AlternateContent>
          <mc:Choice Requires="wps">
            <w:drawing>
              <wp:anchor distT="0" distB="0" distL="114300" distR="114300" simplePos="0" relativeHeight="251709440" behindDoc="0" locked="0" layoutInCell="1" allowOverlap="1" wp14:anchorId="14941764" wp14:editId="388B86BB">
                <wp:simplePos x="0" y="0"/>
                <wp:positionH relativeFrom="column">
                  <wp:posOffset>786130</wp:posOffset>
                </wp:positionH>
                <wp:positionV relativeFrom="paragraph">
                  <wp:posOffset>3453765</wp:posOffset>
                </wp:positionV>
                <wp:extent cx="872490" cy="273050"/>
                <wp:effectExtent l="0" t="0" r="0" b="0"/>
                <wp:wrapNone/>
                <wp:docPr id="2054457732"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0B298345" w14:textId="3D108405" w:rsidR="006F0FDD" w:rsidRPr="008E1DD3" w:rsidRDefault="006F0FDD" w:rsidP="006F0FDD">
                            <w:pPr>
                              <w:jc w:val="center"/>
                              <w:rPr>
                                <w:color w:val="FFFFFF" w:themeColor="background1"/>
                                <w:sz w:val="16"/>
                                <w:szCs w:val="1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941764" id="_x0000_t202" coordsize="21600,21600" o:spt="202" path="m,l,21600r21600,l21600,xe">
                <v:stroke joinstyle="miter"/>
                <v:path gradientshapeok="t" o:connecttype="rect"/>
              </v:shapetype>
              <v:shape id="_x0000_s1028" type="#_x0000_t202" style="position:absolute;margin-left:61.9pt;margin-top:271.95pt;width:68.7pt;height:21.5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5FOGQIAADIEAAAOAAAAZHJzL2Uyb0RvYy54bWysU01vGyEQvVfqf0Dc6107TpysvI7cRK4q&#10;WUkkp8oZs+BFYhkK2Lvur+/A+itpT1UvMDDDfLz3mN53jSY74bwCU9LhIKdEGA6VMpuS/nhdfLml&#10;xAdmKqbBiJLuhaf3s8+fpq0txAhq0JVwBJMYX7S2pHUItsgyz2vRMD8AKww6JbiGBTy6TVY51mL2&#10;RmejPL/JWnCVdcCF93j72DvpLOWXUvDwLKUXgeiSYm8hrS6t67hmsykrNo7ZWvFDG+wfumiYMlj0&#10;lOqRBUa2Tv2RqlHcgQcZBhyaDKRUXKQZcJph/mGaVc2sSLMgON6eYPL/Ly1/2q3siyOh+wodEhgB&#10;aa0vPF7GeTrpmrhjpwT9COH+BJvoAuF4eTsZje/Qw9E1mlzl1wnW7PzYOh++CWhINErqkJUEFtst&#10;fcCCGHoMibUMLJTWiRltSFvSmytM+c6DL7TBh+dWoxW6dUdUhV0cx1hDtcfpHPTEe8sXCntYMh9e&#10;mEOmsW1Ub3jGRWrAWnCwKKnB/frbfYxHAtBLSYvKKan/uWVOUKK/G6TmbjgeR6mlw/h6MsKDu/Ss&#10;Lz1m2zwAinOI/8TyZMb4oI+mdNC8ocjnsSq6mOFYu6ThaD6EXs/4SbiYz1MQisuysDQry2PqiF1E&#10;+LV7Y84eaAjI3xMcNcaKD2z0sT3q820AqRJVEece1QP8KMzE4OETReVfnlPU+avPfgMAAP//AwBQ&#10;SwMEFAAGAAgAAAAhAPeJeiviAAAACwEAAA8AAABkcnMvZG93bnJldi54bWxMj81OwzAQhO9IvIO1&#10;SNyoU5dGaYhTVZEqJASHll64OfE2ifBPiN028PQsp3KcndHMt8V6soadcQy9dxLmswQYusbr3rUS&#10;Du/bhwxYiMppZbxDCd8YYF3e3hQq1/7idnjex5ZRiQu5ktDFOOSch6ZDq8LMD+jIO/rRqkhybLke&#10;1YXKreEiSVJuVe9ooVMDVh02n/uTlfBSbd/UrhY2+zHV8+txM3wdPpZS3t9NmydgEad4DcMfPqFD&#10;SUy1PzkdmCEtFoQeJSwfFytglBDpXACr6ZKlK+Blwf//UP4CAAD//wMAUEsBAi0AFAAGAAgAAAAh&#10;ALaDOJL+AAAA4QEAABMAAAAAAAAAAAAAAAAAAAAAAFtDb250ZW50X1R5cGVzXS54bWxQSwECLQAU&#10;AAYACAAAACEAOP0h/9YAAACUAQAACwAAAAAAAAAAAAAAAAAvAQAAX3JlbHMvLnJlbHNQSwECLQAU&#10;AAYACAAAACEAaouRThkCAAAyBAAADgAAAAAAAAAAAAAAAAAuAgAAZHJzL2Uyb0RvYy54bWxQSwEC&#10;LQAUAAYACAAAACEA94l6K+IAAAALAQAADwAAAAAAAAAAAAAAAABzBAAAZHJzL2Rvd25yZXYueG1s&#10;UEsFBgAAAAAEAAQA8wAAAIIFAAAAAA==&#10;" filled="f" stroked="f" strokeweight=".5pt">
                <v:textbox>
                  <w:txbxContent>
                    <w:p w14:paraId="0B298345" w14:textId="3D108405" w:rsidR="006F0FDD" w:rsidRPr="008E1DD3" w:rsidRDefault="006F0FDD" w:rsidP="006F0FDD">
                      <w:pPr>
                        <w:jc w:val="center"/>
                        <w:rPr>
                          <w:color w:val="FFFFFF" w:themeColor="background1"/>
                          <w:sz w:val="16"/>
                          <w:szCs w:val="16"/>
                          <w:lang w:val="en-US"/>
                        </w:rPr>
                      </w:pPr>
                    </w:p>
                  </w:txbxContent>
                </v:textbox>
              </v:shape>
            </w:pict>
          </mc:Fallback>
        </mc:AlternateContent>
      </w:r>
      <w:r>
        <w:rPr>
          <w:noProof/>
        </w:rPr>
        <mc:AlternateContent>
          <mc:Choice Requires="wps">
            <w:drawing>
              <wp:anchor distT="0" distB="0" distL="114300" distR="114300" simplePos="0" relativeHeight="251702272" behindDoc="0" locked="0" layoutInCell="1" allowOverlap="1" wp14:anchorId="3541C059" wp14:editId="367CDC51">
                <wp:simplePos x="0" y="0"/>
                <wp:positionH relativeFrom="column">
                  <wp:posOffset>0</wp:posOffset>
                </wp:positionH>
                <wp:positionV relativeFrom="paragraph">
                  <wp:posOffset>741045</wp:posOffset>
                </wp:positionV>
                <wp:extent cx="872490" cy="273050"/>
                <wp:effectExtent l="0" t="0" r="0" b="0"/>
                <wp:wrapNone/>
                <wp:docPr id="1862239325"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05DAB132" w14:textId="77777777" w:rsidR="006F0FDD" w:rsidRPr="008E1DD3" w:rsidRDefault="006F0FDD" w:rsidP="006F0FDD">
                            <w:pPr>
                              <w:jc w:val="center"/>
                              <w:rPr>
                                <w:color w:val="FFFFFF" w:themeColor="background1"/>
                                <w:sz w:val="16"/>
                                <w:szCs w:val="16"/>
                                <w:lang w:val="en-US"/>
                              </w:rPr>
                            </w:pPr>
                            <w:r w:rsidRPr="008E1DD3">
                              <w:rPr>
                                <w:color w:val="FFFFFF" w:themeColor="background1"/>
                                <w:sz w:val="16"/>
                                <w:szCs w:val="16"/>
                                <w:lang w:val="en-US"/>
                              </w:rPr>
                              <w:t>VERSION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41C059" id="_x0000_s1030" type="#_x0000_t202" style="position:absolute;margin-left:0;margin-top:58.35pt;width:68.7pt;height:21.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KPcGgIAADIEAAAOAAAAZHJzL2Uyb0RvYy54bWysU01vGyEQvVfqf0Dc6107TpysvI7cRK4q&#10;WUkkp8oZs+BdCRgK2Lvur+/A+itpT1UvMDDDfLz3mN53WpGdcL4BU9LhIKdEGA5VYzYl/fG6+HJL&#10;iQ/MVEyBESXdC0/vZ58/TVtbiBHUoCrhCCYxvmhtSesQbJFlntdCMz8AKww6JTjNAh7dJqscazG7&#10;Vtkoz2+yFlxlHXDhPd4+9k46S/mlFDw8S+lFIKqk2FtIq0vrOq7ZbMqKjWO2bvihDfYPXWjWGCx6&#10;SvXIAiNb1/yRSjfcgQcZBhx0BlI2XKQZcJph/mGaVc2sSLMgON6eYPL/Ly1/2q3siyOh+wodEhgB&#10;aa0vPF7GeTrpdNyxU4J+hHB/gk10gXC8vJ2Mxnfo4egaTa7y6wRrdn5snQ/fBGgSjZI6ZCWBxXZL&#10;H7Aghh5DYi0Di0apxIwypC3pzRWmfOfBF8rgw3Or0QrduiNNVdLxcYw1VHuczkFPvLd80WAPS+bD&#10;C3PINLaN6g3PuEgFWAsOFiU1uF9/u4/xSAB6KWlROSX1P7fMCUrUd4PU3A3H4yi1dBhfT0Z4cJee&#10;9aXHbPUDoDiH+E8sT2aMD+poSgf6DUU+j1XRxQzH2iUNR/Mh9HrGT8LFfJ6CUFyWhaVZWR5TR+wi&#10;wq/dG3P2QENA/p7gqDFWfGCjj+1Rn28DyCZRFXHuUT3Aj8JMDB4+UVT+5TlFnb/67DcAAAD//wMA&#10;UEsDBBQABgAIAAAAIQBuBbmI4AAAAAgBAAAPAAAAZHJzL2Rvd25yZXYueG1sTI9PT8JAEMXvJn6H&#10;zZh4ky0oFGu3hDQhJkYPIBdv0+7QNu6f2l2g+ukdTnqbmffy5vfy1WiNONEQOu8UTCcJCHK1151r&#10;FOzfN3dLECGi02i8IwXfFGBVXF/lmGl/dls67WIjOMSFDBW0MfaZlKFuyWKY+J4cawc/WIy8Do3U&#10;A5453Bo5S5KFtNg5/tBiT2VL9efuaBW8lJs33FYzu/wx5fPrYd1/7T/mSt3ejOsnEJHG+GeGCz6j&#10;Q8FMlT86HYRRwEUiX6eLFMRFvk8fQFQ8zB9TkEUu/xcofgEAAP//AwBQSwECLQAUAAYACAAAACEA&#10;toM4kv4AAADhAQAAEwAAAAAAAAAAAAAAAAAAAAAAW0NvbnRlbnRfVHlwZXNdLnhtbFBLAQItABQA&#10;BgAIAAAAIQA4/SH/1gAAAJQBAAALAAAAAAAAAAAAAAAAAC8BAABfcmVscy8ucmVsc1BLAQItABQA&#10;BgAIAAAAIQCrLKPcGgIAADIEAAAOAAAAAAAAAAAAAAAAAC4CAABkcnMvZTJvRG9jLnhtbFBLAQIt&#10;ABQABgAIAAAAIQBuBbmI4AAAAAgBAAAPAAAAAAAAAAAAAAAAAHQEAABkcnMvZG93bnJldi54bWxQ&#10;SwUGAAAAAAQABADzAAAAgQUAAAAA&#10;" filled="f" stroked="f" strokeweight=".5pt">
                <v:textbox>
                  <w:txbxContent>
                    <w:p w14:paraId="05DAB132" w14:textId="77777777" w:rsidR="006F0FDD" w:rsidRPr="008E1DD3" w:rsidRDefault="006F0FDD" w:rsidP="006F0FDD">
                      <w:pPr>
                        <w:jc w:val="center"/>
                        <w:rPr>
                          <w:color w:val="FFFFFF" w:themeColor="background1"/>
                          <w:sz w:val="16"/>
                          <w:szCs w:val="16"/>
                          <w:lang w:val="en-US"/>
                        </w:rPr>
                      </w:pPr>
                      <w:r w:rsidRPr="008E1DD3">
                        <w:rPr>
                          <w:color w:val="FFFFFF" w:themeColor="background1"/>
                          <w:sz w:val="16"/>
                          <w:szCs w:val="16"/>
                          <w:lang w:val="en-US"/>
                        </w:rPr>
                        <w:t>VERSION</w:t>
                      </w:r>
                    </w:p>
                  </w:txbxContent>
                </v:textbox>
              </v:shape>
            </w:pict>
          </mc:Fallback>
        </mc:AlternateContent>
      </w:r>
      <w:r>
        <w:rPr>
          <w:noProof/>
        </w:rPr>
        <mc:AlternateContent>
          <mc:Choice Requires="wps">
            <w:drawing>
              <wp:anchor distT="0" distB="0" distL="114300" distR="114300" simplePos="0" relativeHeight="251703296" behindDoc="0" locked="0" layoutInCell="1" allowOverlap="1" wp14:anchorId="6F1CDBED" wp14:editId="412DFE65">
                <wp:simplePos x="0" y="0"/>
                <wp:positionH relativeFrom="column">
                  <wp:posOffset>1053465</wp:posOffset>
                </wp:positionH>
                <wp:positionV relativeFrom="paragraph">
                  <wp:posOffset>740410</wp:posOffset>
                </wp:positionV>
                <wp:extent cx="872490" cy="273050"/>
                <wp:effectExtent l="0" t="0" r="0" b="0"/>
                <wp:wrapNone/>
                <wp:docPr id="813168443"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0D768781"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1CDBED" id="_x0000_s1031" type="#_x0000_t202" style="position:absolute;margin-left:82.95pt;margin-top:58.3pt;width:68.7pt;height:21.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uwJGgIAADIEAAAOAAAAZHJzL2Uyb0RvYy54bWysU01vGyEQvVfqf0Dc47UdO05WXkduIleV&#10;rCSSU+WMWfAisQwF7F3313dg/ZW0pyoXGJhhPt57TO/bWpOdcF6BKeig16dEGA6lMpuC/nxdXN1S&#10;4gMzJdNgREH3wtP72dcv08bmYggV6FI4gkmMzxtb0CoEm2eZ55Wome+BFQadElzNAh7dJisdazB7&#10;rbNhv3+TNeBK64AL7/H2sXPSWcovpeDhWUovAtEFxd5CWl1a13HNZlOWbxyzleKHNth/dFEzZbDo&#10;KdUjC4xsnforVa24Aw8y9DjUGUipuEgz4DSD/odpVhWzIs2C4Hh7gsl/Xlr+tFvZF0dC+w1aJDAC&#10;0life7yM87TS1XHHTgn6EcL9CTbRBsLx8nYyHN2hh6NrOLnujxOs2fmxdT58F1CTaBTUISsJLLZb&#10;+oAFMfQYEmsZWCitEzPakKagN9eY8p0HX2iDD8+tRiu065aosqDj4xhrKPc4nYOOeG/5QmEPS+bD&#10;C3PINLaN6g3PuEgNWAsOFiUVuN//uo/xSAB6KWlQOQX1v7bMCUr0D4PU3A1Goyi1dBiNJ0M8uEvP&#10;+tJjtvUDoDgH+E8sT2aMD/poSgf1G4p8HquiixmOtQsajuZD6PSMn4SL+TwFobgsC0uzsjymjthF&#10;hF/bN+bsgYaA/D3BUWMs/8BGF9uhPt8GkCpRFXHuUD3Aj8JMDB4+UVT+5TlFnb/67A8AAAD//wMA&#10;UEsDBBQABgAIAAAAIQCYLo3E4gAAAAsBAAAPAAAAZHJzL2Rvd25yZXYueG1sTI/BTsMwEETvSPyD&#10;tZW4UaeNYrUhTlVFqpAQHFp64ebEbhLVXofYbQNfz3KC287uaPZNsZmcZVczht6jhMU8AWaw8brH&#10;VsLxffe4AhaiQq2sRyPhywTYlPd3hcq1v+HeXA+xZRSCIVcSuhiHnPPQdMapMPeDQbqd/OhUJDm2&#10;XI/qRuHO8mWSCO5Uj/ShU4OpOtOcDxcn4aXaval9vXSrb1s9v562w+fxI5PyYTZtn4BFM8U/M/zi&#10;EzqUxFT7C+rALGmRrclKw0IIYORIkzQFVtMmWwvgZcH/dyh/AAAA//8DAFBLAQItABQABgAIAAAA&#10;IQC2gziS/gAAAOEBAAATAAAAAAAAAAAAAAAAAAAAAABbQ29udGVudF9UeXBlc10ueG1sUEsBAi0A&#10;FAAGAAgAAAAhADj9If/WAAAAlAEAAAsAAAAAAAAAAAAAAAAALwEAAF9yZWxzLy5yZWxzUEsBAi0A&#10;FAAGAAgAAAAhANSe7AkaAgAAMgQAAA4AAAAAAAAAAAAAAAAALgIAAGRycy9lMm9Eb2MueG1sUEsB&#10;Ai0AFAAGAAgAAAAhAJgujcTiAAAACwEAAA8AAAAAAAAAAAAAAAAAdAQAAGRycy9kb3ducmV2Lnht&#10;bFBLBQYAAAAABAAEAPMAAACDBQAAAAA=&#10;" filled="f" stroked="f" strokeweight=".5pt">
                <v:textbox>
                  <w:txbxContent>
                    <w:p w14:paraId="0D768781"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DATE</w:t>
                      </w:r>
                    </w:p>
                  </w:txbxContent>
                </v:textbox>
              </v:shape>
            </w:pict>
          </mc:Fallback>
        </mc:AlternateContent>
      </w:r>
      <w:r>
        <w:rPr>
          <w:noProof/>
        </w:rPr>
        <mc:AlternateContent>
          <mc:Choice Requires="wps">
            <w:drawing>
              <wp:anchor distT="0" distB="0" distL="114300" distR="114300" simplePos="0" relativeHeight="251704320" behindDoc="0" locked="0" layoutInCell="1" allowOverlap="1" wp14:anchorId="1C8546BB" wp14:editId="3FF725D6">
                <wp:simplePos x="0" y="0"/>
                <wp:positionH relativeFrom="column">
                  <wp:posOffset>2150110</wp:posOffset>
                </wp:positionH>
                <wp:positionV relativeFrom="paragraph">
                  <wp:posOffset>740410</wp:posOffset>
                </wp:positionV>
                <wp:extent cx="872490" cy="273050"/>
                <wp:effectExtent l="0" t="0" r="0" b="0"/>
                <wp:wrapNone/>
                <wp:docPr id="1387787060"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02ECEAB0"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AUTHOR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8546BB" id="_x0000_s1032" type="#_x0000_t202" style="position:absolute;margin-left:169.3pt;margin-top:58.3pt;width:68.7pt;height:21.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k2tGQIAADIEAAAOAAAAZHJzL2Uyb0RvYy54bWysU01vGyEQvVfqf0Dc6107TpysvI7cRK4q&#10;WUkkp8oZs+BFYhkK2Lvur+/A+itpT1UvMDDDfLz3mN53jSY74bwCU9LhIKdEGA6VMpuS/nhdfLml&#10;xAdmKqbBiJLuhaf3s8+fpq0txAhq0JVwBJMYX7S2pHUItsgyz2vRMD8AKww6JbiGBTy6TVY51mL2&#10;RmejPL/JWnCVdcCF93j72DvpLOWXUvDwLKUXgeiSYm8hrS6t67hmsykrNo7ZWvFDG+wfumiYMlj0&#10;lOqRBUa2Tv2RqlHcgQcZBhyaDKRUXKQZcJph/mGaVc2sSLMgON6eYPL/Ly1/2q3siyOh+wodEhgB&#10;aa0vPF7GeTrpmrhjpwT9COH+BJvoAuF4eTsZje/Qw9E1mlzl1wnW7PzYOh++CWhINErqkJUEFtst&#10;fcCCGHoMibUMLJTWiRltSFvSmytM+c6DL7TBh+dWoxW6dUdUhQ+OY6yh2uN0DnriveULhT0smQ8v&#10;zCHT2DaqNzzjIjVgLThYlNTgfv3tPsYjAeilpEXllNT/3DInKNHfDVJzNxyPo9TSYXw9GeHBXXrW&#10;lx6zbR4AxTnEf2J5MmN80EdTOmjeUOTzWBVdzHCsXdJwNB9Cr2f8JFzM5ykIxWVZWJqV5TF1xC4i&#10;/Nq9MWcPNATk7wmOGmPFBzb62B71+TaAVImqiHOP6gF+FGZi8PCJovIvzynq/NVnvwEAAP//AwBQ&#10;SwMEFAAGAAgAAAAhADbFfWfiAAAACwEAAA8AAABkcnMvZG93bnJldi54bWxMj8FOwzAQRO9I/IO1&#10;SNyo05aaNMSpqkgVEqKHll56c2I3ibDXIXbbwNeznOC2uzOafZOvRmfZxQyh8yhhOkmAGay97rCR&#10;cHjfPKTAQlSolfVoJHyZAKvi9iZXmfZX3JnLPjaMQjBkSkIbY59xHurWOBUmvjdI2skPTkVah4br&#10;QV0p3Fk+SxLBneqQPrSqN2Vr6o/92Ul4LTdbtatmLv225cvbad1/Ho4LKe/vxvUzsGjG+GeGX3xC&#10;h4KYKn9GHZiVMJ+ngqwkTAUN5Hh8EtSuostiKYAXOf/fofgBAAD//wMAUEsBAi0AFAAGAAgAAAAh&#10;ALaDOJL+AAAA4QEAABMAAAAAAAAAAAAAAAAAAAAAAFtDb250ZW50X1R5cGVzXS54bWxQSwECLQAU&#10;AAYACAAAACEAOP0h/9YAAACUAQAACwAAAAAAAAAAAAAAAAAvAQAAX3JlbHMvLnJlbHNQSwECLQAU&#10;AAYACAAAACEAFE5NrRkCAAAyBAAADgAAAAAAAAAAAAAAAAAuAgAAZHJzL2Uyb0RvYy54bWxQSwEC&#10;LQAUAAYACAAAACEANsV9Z+IAAAALAQAADwAAAAAAAAAAAAAAAABzBAAAZHJzL2Rvd25yZXYueG1s&#10;UEsFBgAAAAAEAAQA8wAAAIIFAAAAAA==&#10;" filled="f" stroked="f" strokeweight=".5pt">
                <v:textbox>
                  <w:txbxContent>
                    <w:p w14:paraId="02ECEAB0"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AUTHOR</w:t>
                      </w:r>
                    </w:p>
                  </w:txbxContent>
                </v:textbox>
              </v:shape>
            </w:pict>
          </mc:Fallback>
        </mc:AlternateContent>
      </w:r>
      <w:r>
        <w:rPr>
          <w:noProof/>
        </w:rPr>
        <mc:AlternateContent>
          <mc:Choice Requires="wps">
            <w:drawing>
              <wp:anchor distT="0" distB="0" distL="114300" distR="114300" simplePos="0" relativeHeight="251705344" behindDoc="0" locked="0" layoutInCell="1" allowOverlap="1" wp14:anchorId="07735B89" wp14:editId="6F8B539C">
                <wp:simplePos x="0" y="0"/>
                <wp:positionH relativeFrom="column">
                  <wp:posOffset>3258185</wp:posOffset>
                </wp:positionH>
                <wp:positionV relativeFrom="paragraph">
                  <wp:posOffset>739140</wp:posOffset>
                </wp:positionV>
                <wp:extent cx="872490" cy="273050"/>
                <wp:effectExtent l="0" t="0" r="0" b="0"/>
                <wp:wrapNone/>
                <wp:docPr id="1060822447"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0FBB3720"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REVIEWED BY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735B89" id="_x0000_s1033" type="#_x0000_t202" style="position:absolute;margin-left:256.55pt;margin-top:58.2pt;width:68.7pt;height:21.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J4GgIAADIEAAAOAAAAZHJzL2Uyb0RvYy54bWysU01vGyEQvVfqf0Dc6107TpysvI7cRK4q&#10;WUkkp8oZs+BFYhkK2Lvur+/A+itpT1UvMDDDfLz3mN53jSY74bwCU9LhIKdEGA6VMpuS/nhdfLml&#10;xAdmKqbBiJLuhaf3s8+fpq0txAhq0JVwBJMYX7S2pHUItsgyz2vRMD8AKww6JbiGBTy6TVY51mL2&#10;RmejPL/JWnCVdcCF93j72DvpLOWXUvDwLKUXgeiSYm8hrS6t67hmsykrNo7ZWvFDG+wfumiYMlj0&#10;lOqRBUa2Tv2RqlHcgQcZBhyaDKRUXKQZcJph/mGaVc2sSLMgON6eYPL/Ly1/2q3siyOh+wodEhgB&#10;aa0vPF7GeTrpmrhjpwT9COH+BJvoAuF4eTsZje/Qw9E1mlzl1wnW7PzYOh++CWhINErqkJUEFtst&#10;fcCCGHoMibUMLJTWiRltSFvSmytM+c6DL7TBh+dWoxW6dUdUVdLJcYw1VHuczkFPvLd8obCHJfPh&#10;hTlkGttG9YZnXKQGrAUHi5Ia3K+/3cd4JAC9lLSonJL6n1vmBCX6u0Fq7objcZRaOoyvJyM8uEvP&#10;+tJjts0DoDiH+E8sT2aMD/poSgfNG4p8HquiixmOtUsajuZD6PWMn4SL+TwFobgsC0uzsjymjthF&#10;hF+7N+bsgYaA/D3BUWOs+MBGH9ujPt8GkCpRFXHuUT3Aj8JMDB4+UVT+5TlFnb/67DcAAAD//wMA&#10;UEsDBBQABgAIAAAAIQAXnKg24gAAAAsBAAAPAAAAZHJzL2Rvd25yZXYueG1sTI/LTsMwEEX3SPyD&#10;NUjsqJNSR20ap6oiVUgIFi3dsJvEbhLhR4jdNvD1DCtYztyjO2eKzWQNu+gx9N5JSGcJMO0ar3rX&#10;Sji+7R6WwEJEp9B4pyV86QCb8vamwFz5q9vryyG2jEpcyFFCF+OQcx6aTlsMMz9oR9nJjxYjjWPL&#10;1YhXKreGz5Mk4xZ7Rxc6HHTV6ebjcLYSnqvdK+7ruV1+m+rp5bQdPo/vQsr7u2m7Bhb1FP9g+NUn&#10;dSjJqfZnpwIzEkT6mBJKQZotgBGRiUQAq2kjVgvgZcH//1D+AAAA//8DAFBLAQItABQABgAIAAAA&#10;IQC2gziS/gAAAOEBAAATAAAAAAAAAAAAAAAAAAAAAABbQ29udGVudF9UeXBlc10ueG1sUEsBAi0A&#10;FAAGAAgAAAAhADj9If/WAAAAlAEAAAsAAAAAAAAAAAAAAAAALwEAAF9yZWxzLy5yZWxzUEsBAi0A&#10;FAAGAAgAAAAhAGv8AngaAgAAMgQAAA4AAAAAAAAAAAAAAAAALgIAAGRycy9lMm9Eb2MueG1sUEsB&#10;Ai0AFAAGAAgAAAAhABecqDbiAAAACwEAAA8AAAAAAAAAAAAAAAAAdAQAAGRycy9kb3ducmV2Lnht&#10;bFBLBQYAAAAABAAEAPMAAACDBQAAAAA=&#10;" filled="f" stroked="f" strokeweight=".5pt">
                <v:textbox>
                  <w:txbxContent>
                    <w:p w14:paraId="0FBB3720"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REVIEWED BY</w:t>
                      </w:r>
                    </w:p>
                  </w:txbxContent>
                </v:textbox>
              </v:shape>
            </w:pict>
          </mc:Fallback>
        </mc:AlternateContent>
      </w:r>
      <w:r>
        <w:rPr>
          <w:noProof/>
        </w:rPr>
        <mc:AlternateContent>
          <mc:Choice Requires="wps">
            <w:drawing>
              <wp:anchor distT="0" distB="0" distL="114300" distR="114300" simplePos="0" relativeHeight="251706368" behindDoc="0" locked="0" layoutInCell="1" allowOverlap="1" wp14:anchorId="4F137464" wp14:editId="38650FBF">
                <wp:simplePos x="0" y="0"/>
                <wp:positionH relativeFrom="column">
                  <wp:posOffset>4331970</wp:posOffset>
                </wp:positionH>
                <wp:positionV relativeFrom="paragraph">
                  <wp:posOffset>737870</wp:posOffset>
                </wp:positionV>
                <wp:extent cx="872490" cy="273050"/>
                <wp:effectExtent l="0" t="0" r="0" b="0"/>
                <wp:wrapNone/>
                <wp:docPr id="327146987"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25043BEE"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APPROVED BY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137464" id="_x0000_s1034" type="#_x0000_t202" style="position:absolute;margin-left:341.1pt;margin-top:58.1pt;width:68.7pt;height:21.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bcjGQIAADIEAAAOAAAAZHJzL2Uyb0RvYy54bWysU01vGyEQvVfqf0Dc6107TpysvI7cRK4q&#10;WUkkp8oZs+BFYhkK2Lvur+/A+itpT1UvMDDDfLz3mN53jSY74bwCU9LhIKdEGA6VMpuS/nhdfLml&#10;xAdmKqbBiJLuhaf3s8+fpq0txAhq0JVwBJMYX7S2pHUItsgyz2vRMD8AKww6JbiGBTy6TVY51mL2&#10;RmejPL/JWnCVdcCF93j72DvpLOWXUvDwLKUXgeiSYm8hrS6t67hmsykrNo7ZWvFDG+wfumiYMlj0&#10;lOqRBUa2Tv2RqlHcgQcZBhyaDKRUXKQZcJph/mGaVc2sSLMgON6eYPL/Ly1/2q3siyOh+wodEhgB&#10;aa0vPF7GeTrpmrhjpwT9COH+BJvoAuF4eTsZje/Qw9E1mlzl1wnW7PzYOh++CWhINErqkJUEFtst&#10;fcCCGHoMibUMLJTWiRltSFvSmytM+c6DL7TBh+dWoxW6dUdUhR0dx1hDtcfpHPTEe8sXCntYMh9e&#10;mEOmsW1Ub3jGRWrAWnCwKKnB/frbfYxHAtBLSYvKKan/uWVOUKK/G6TmbjgeR6mlw/h6MsKDu/Ss&#10;Lz1m2zwAinOI/8TyZMb4oI+mdNC8ocjnsSq6mOFYu6ThaD6EXs/4SbiYz1MQisuysDQry2PqiF1E&#10;+LV7Y84eaAjI3xMcNcaKD2z0sT3q820AqRJVEece1QP8KMzE4OETReVfnlPU+avPfgMAAP//AwBQ&#10;SwMEFAAGAAgAAAAhAPIWqtjhAAAACwEAAA8AAABkcnMvZG93bnJldi54bWxMj09Lw0AQxe+C32GZ&#10;gje7yUJDGrMpJVAE0UNrL9422WkSun9idttGP73jSW8z8x5vfq/czNawK05h8E5CukyAoWu9Hlwn&#10;4fi+e8yBhaicVsY7lPCFATbV/V2pCu1vbo/XQ+wYhbhQKAl9jGPBeWh7tCos/YiOtJOfrIq0Th3X&#10;k7pRuDVcJEnGrRocfejViHWP7flwsRJe6t2b2jfC5t+mfn49bcfP48dKyofFvH0CFnGOf2b4xSd0&#10;qIip8RenAzMSslwIspKQZjSQI0/XGbCGLqu1AF6V/H+H6gcAAP//AwBQSwECLQAUAAYACAAAACEA&#10;toM4kv4AAADhAQAAEwAAAAAAAAAAAAAAAAAAAAAAW0NvbnRlbnRfVHlwZXNdLnhtbFBLAQItABQA&#10;BgAIAAAAIQA4/SH/1gAAAJQBAAALAAAAAAAAAAAAAAAAAC8BAABfcmVscy8ucmVsc1BLAQItABQA&#10;BgAIAAAAIQBoZbcjGQIAADIEAAAOAAAAAAAAAAAAAAAAAC4CAABkcnMvZTJvRG9jLnhtbFBLAQIt&#10;ABQABgAIAAAAIQDyFqrY4QAAAAsBAAAPAAAAAAAAAAAAAAAAAHMEAABkcnMvZG93bnJldi54bWxQ&#10;SwUGAAAAAAQABADzAAAAgQUAAAAA&#10;" filled="f" stroked="f" strokeweight=".5pt">
                <v:textbox>
                  <w:txbxContent>
                    <w:p w14:paraId="25043BEE"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APPROVED BY</w:t>
                      </w:r>
                    </w:p>
                  </w:txbxContent>
                </v:textbox>
              </v:shape>
            </w:pict>
          </mc:Fallback>
        </mc:AlternateContent>
      </w:r>
      <w:r>
        <w:rPr>
          <w:noProof/>
        </w:rPr>
        <mc:AlternateContent>
          <mc:Choice Requires="wps">
            <w:drawing>
              <wp:anchor distT="0" distB="0" distL="114300" distR="114300" simplePos="0" relativeHeight="251707392" behindDoc="0" locked="0" layoutInCell="1" allowOverlap="1" wp14:anchorId="1819F00D" wp14:editId="361AD826">
                <wp:simplePos x="0" y="0"/>
                <wp:positionH relativeFrom="column">
                  <wp:posOffset>5396230</wp:posOffset>
                </wp:positionH>
                <wp:positionV relativeFrom="paragraph">
                  <wp:posOffset>670321</wp:posOffset>
                </wp:positionV>
                <wp:extent cx="872837" cy="403761"/>
                <wp:effectExtent l="0" t="0" r="0" b="0"/>
                <wp:wrapNone/>
                <wp:docPr id="218291843" name="Text Box 36"/>
                <wp:cNvGraphicFramePr/>
                <a:graphic xmlns:a="http://schemas.openxmlformats.org/drawingml/2006/main">
                  <a:graphicData uri="http://schemas.microsoft.com/office/word/2010/wordprocessingShape">
                    <wps:wsp>
                      <wps:cNvSpPr txBox="1"/>
                      <wps:spPr>
                        <a:xfrm>
                          <a:off x="0" y="0"/>
                          <a:ext cx="872837" cy="403761"/>
                        </a:xfrm>
                        <a:prstGeom prst="rect">
                          <a:avLst/>
                        </a:prstGeom>
                        <a:noFill/>
                        <a:ln w="6350">
                          <a:noFill/>
                        </a:ln>
                      </wps:spPr>
                      <wps:txbx>
                        <w:txbxContent>
                          <w:p w14:paraId="5E9FE2CA" w14:textId="77777777" w:rsidR="006F0FDD" w:rsidRPr="008E1DD3" w:rsidRDefault="006F0FDD" w:rsidP="006F0FDD">
                            <w:pPr>
                              <w:spacing w:line="240" w:lineRule="auto"/>
                              <w:jc w:val="center"/>
                              <w:rPr>
                                <w:color w:val="FFFFFF" w:themeColor="background1"/>
                                <w:sz w:val="16"/>
                                <w:szCs w:val="16"/>
                                <w:lang w:val="en-US"/>
                              </w:rPr>
                            </w:pPr>
                            <w:r>
                              <w:rPr>
                                <w:color w:val="FFFFFF" w:themeColor="background1"/>
                                <w:sz w:val="16"/>
                                <w:szCs w:val="16"/>
                                <w:lang w:val="en-US"/>
                              </w:rPr>
                              <w:t>NEXT REVIEW 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19F00D" id="_x0000_s1035" type="#_x0000_t202" style="position:absolute;margin-left:424.9pt;margin-top:52.8pt;width:68.75pt;height:31.8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6UwhHAIAADIEAAAOAAAAZHJzL2Uyb0RvYy54bWysU9uO2yAQfa/Uf0C8N3Yum2StOKt0V6kq&#10;RbsrZat9JhhiS5ihQGKnX98BOxdt+1T1BQZmmMs5h8VDWytyFNZVoHM6HKSUCM2hqPQ+pz/e1l/m&#10;lDjPdMEUaJHTk3D0Yfn506IxmRhBCaoQlmAS7bLG5LT03mRJ4ngpauYGYIRGpwRbM49Hu08KyxrM&#10;XqtklKbTpAFbGAtcOIe3T52TLmN+KQX3L1I64YnKKfbm42rjugtrslywbG+ZKSvet8H+oYuaVRqL&#10;XlI9Mc/IwVZ/pKorbsGB9AMOdQJSVlzEGXCaYfphmm3JjIizIDjOXGBy/y8tfz5uzaslvv0KLRIY&#10;AGmMyxxehnlaaeuwY6cE/Qjh6QKbaD3heDmfjebjGSUcXZN0PJvGLMn1sbHOfxNQk2Dk1CIrESx2&#10;3DiPBTH0HBJqaVhXSkVmlCZNTqfjuzQ+uHjwhdL48NpqsHy7a0lV5PT+PMYOihNOZ6Ej3hm+rrCH&#10;DXP+lVlkGgdC9foXXKQCrAW9RUkJ9tff7kM8EoBeShpUTk7dzwOzghL1XSM198PJJEgtHiZ3sxEe&#10;7K1nd+vRh/oRUJxD/CeGRzPEe3U2pYX6HUW+ClXRxTTH2jn1Z/PRd3rGT8LFahWDUFyG+Y3eGh5S&#10;B1QDwm/tO7Omp8Ejf89w1hjLPrDRxXZ8rA4eZBWpCjh3qPbwozAjg/0nCsq/Pceo61df/gYAAP//&#10;AwBQSwMEFAAGAAgAAAAhAPQ92PniAAAACwEAAA8AAABkcnMvZG93bnJldi54bWxMj0FPg0AQhe8m&#10;/ofNmHizi2gRkKVpSBoTo4fWXrwN7BaI7Cyy2xb99Y4nPb55L+99U6xmO4iTmXzvSMHtIgJhqHG6&#10;p1bB/m1zk4LwAUnj4Mgo+DIeVuXlRYG5dmfamtMutIJLyOeooAthzKX0TWcs+oUbDbF3cJPFwHJq&#10;pZ7wzOV2kHEUJdJiT7zQ4WiqzjQfu6NV8FxtXnFbxzb9Hqqnl8N6/Ny/L5W6vprXjyCCmcNfGH7x&#10;GR1KZqrdkbQXg4L0PmP0wEa0TEBwIksf7kDUfEmyGGRZyP8/lD8AAAD//wMAUEsBAi0AFAAGAAgA&#10;AAAhALaDOJL+AAAA4QEAABMAAAAAAAAAAAAAAAAAAAAAAFtDb250ZW50X1R5cGVzXS54bWxQSwEC&#10;LQAUAAYACAAAACEAOP0h/9YAAACUAQAACwAAAAAAAAAAAAAAAAAvAQAAX3JlbHMvLnJlbHNQSwEC&#10;LQAUAAYACAAAACEARulMIRwCAAAyBAAADgAAAAAAAAAAAAAAAAAuAgAAZHJzL2Uyb0RvYy54bWxQ&#10;SwECLQAUAAYACAAAACEA9D3Y+eIAAAALAQAADwAAAAAAAAAAAAAAAAB2BAAAZHJzL2Rvd25yZXYu&#10;eG1sUEsFBgAAAAAEAAQA8wAAAIUFAAAAAA==&#10;" filled="f" stroked="f" strokeweight=".5pt">
                <v:textbox>
                  <w:txbxContent>
                    <w:p w14:paraId="5E9FE2CA" w14:textId="77777777" w:rsidR="006F0FDD" w:rsidRPr="008E1DD3" w:rsidRDefault="006F0FDD" w:rsidP="006F0FDD">
                      <w:pPr>
                        <w:spacing w:line="240" w:lineRule="auto"/>
                        <w:jc w:val="center"/>
                        <w:rPr>
                          <w:color w:val="FFFFFF" w:themeColor="background1"/>
                          <w:sz w:val="16"/>
                          <w:szCs w:val="16"/>
                          <w:lang w:val="en-US"/>
                        </w:rPr>
                      </w:pPr>
                      <w:r>
                        <w:rPr>
                          <w:color w:val="FFFFFF" w:themeColor="background1"/>
                          <w:sz w:val="16"/>
                          <w:szCs w:val="16"/>
                          <w:lang w:val="en-US"/>
                        </w:rPr>
                        <w:t>NEXT REVIEW DATE</w:t>
                      </w:r>
                    </w:p>
                  </w:txbxContent>
                </v:textbox>
              </v:shape>
            </w:pict>
          </mc:Fallback>
        </mc:AlternateContent>
      </w:r>
      <w:r>
        <w:rPr>
          <w:noProof/>
        </w:rPr>
        <mc:AlternateContent>
          <mc:Choice Requires="wps">
            <w:drawing>
              <wp:anchor distT="0" distB="0" distL="114300" distR="114300" simplePos="0" relativeHeight="251696128" behindDoc="0" locked="0" layoutInCell="1" allowOverlap="1" wp14:anchorId="3EE2F0D6" wp14:editId="233E2313">
                <wp:simplePos x="0" y="0"/>
                <wp:positionH relativeFrom="column">
                  <wp:posOffset>-284480</wp:posOffset>
                </wp:positionH>
                <wp:positionV relativeFrom="paragraph">
                  <wp:posOffset>3086958</wp:posOffset>
                </wp:positionV>
                <wp:extent cx="872490" cy="273050"/>
                <wp:effectExtent l="0" t="0" r="0" b="0"/>
                <wp:wrapNone/>
                <wp:docPr id="241929874"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5548BF88" w14:textId="4E94D258" w:rsidR="006F0FDD" w:rsidRPr="008E1DD3" w:rsidRDefault="00440A71" w:rsidP="006F0FDD">
                            <w:pPr>
                              <w:jc w:val="center"/>
                              <w:rPr>
                                <w:color w:val="FFFFFF" w:themeColor="background1"/>
                                <w:sz w:val="16"/>
                                <w:szCs w:val="16"/>
                                <w:lang w:val="en-US"/>
                              </w:rPr>
                            </w:pPr>
                            <w:r>
                              <w:rPr>
                                <w:color w:val="FFFFFF" w:themeColor="background1"/>
                                <w:sz w:val="16"/>
                                <w:szCs w:val="16"/>
                                <w:lang w:val="en-US"/>
                              </w:rPr>
                              <w:t>REF/</w:t>
                            </w:r>
                            <w:r w:rsidR="006F0FDD" w:rsidRPr="008E1DD3">
                              <w:rPr>
                                <w:color w:val="FFFFFF" w:themeColor="background1"/>
                                <w:sz w:val="16"/>
                                <w:szCs w:val="16"/>
                                <w:lang w:val="en-US"/>
                              </w:rPr>
                              <w:t>VERSION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E2F0D6" id="_x0000_s1036" type="#_x0000_t202" style="position:absolute;margin-left:-22.4pt;margin-top:243.05pt;width:68.7pt;height:21.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W7LKGAIAADMEAAAOAAAAZHJzL2Uyb0RvYy54bWysU01vGyEQvVfqf0Dc67UdJ05WXkduIleV&#10;rCSSU+WMWfAiAUMBe9f99R3wZ9Keql7YYWZ2Pt57TO47o8lW+KDAVnTQ61MiLIda2XVFf7zOv9xS&#10;EiKzNdNgRUV3ItD76edPk9aVYggN6Fp4gkVsKFtX0SZGVxZF4I0wLPTACYtBCd6wiFe/LmrPWqxu&#10;dDHs92+KFnztPHARAnof90E6zfWlFDw+SxlEJLqiOFvMp8/nKp3FdMLKtWeuUfwwBvuHKQxTFpue&#10;Sj2yyMjGqz9KGcU9BJCxx8EUIKXiIu+A2wz6H7ZZNsyJvAuCE9wJpvD/yvKn7dK9eBK7r9AhgQmQ&#10;1oUyoDPt00lv0hcnJRhHCHcn2EQXCUfn7Xg4usMIx9BwfNW/zrAW55+dD/GbAEOSUVGPrGSw2HYR&#10;IjbE1GNK6mVhrrTOzGhL2oreXGHJdxH8Q1v88TxqsmK36oiqcY08QXKtoN7heh72zAfH5wqHWLAQ&#10;X5hHqnFulG98xkNqwGZwsChpwP/6mz/lIwMYpaRF6VQ0/NwwLyjR3y1yczcYjZLW8mV0PR7ixV9G&#10;VpcRuzEPgOoc4ENxPJspP+qjKT2YN1T5LHXFELMce1c0Hs2HuBc0vhIuZrOchOpyLC7s0vFUOoGX&#10;IH7t3ph3Bx4iEvgER5Gx8gMd+9w97LNNBKkyV2dUD/ijMjOFh1eUpH95z1nntz79DQAA//8DAFBL&#10;AwQUAAYACAAAACEAmvkUT+IAAAAKAQAADwAAAGRycy9kb3ducmV2LnhtbEyPMWvDMBSE90L/g3iF&#10;bols4xjH9XMIhlAo7ZA0SzfZUmxT6cm1lMTtr686NeNxx9135WY2ml3U5AZLCPEyAqaotXKgDuH4&#10;vlvkwJwXJIW2pBC+lYNNdX9XikLaK+3V5eA7FkrIFQKh934sOHdtr4xwSzsqCt7JTkb4IKeOy0lc&#10;Q7nRPImijBsxUFjoxajqXrWfh7NBeKl3b2LfJCb/0fXz62k7fh0/VoiPD/P2CZhXs/8Pwx9+QIcq&#10;MDX2TNIxjbBI04DuEdI8i4GFxDrJgDUIq2QdA69Kfnuh+gUAAP//AwBQSwECLQAUAAYACAAAACEA&#10;toM4kv4AAADhAQAAEwAAAAAAAAAAAAAAAAAAAAAAW0NvbnRlbnRfVHlwZXNdLnhtbFBLAQItABQA&#10;BgAIAAAAIQA4/SH/1gAAAJQBAAALAAAAAAAAAAAAAAAAAC8BAABfcmVscy8ucmVsc1BLAQItABQA&#10;BgAIAAAAIQCoW7LKGAIAADMEAAAOAAAAAAAAAAAAAAAAAC4CAABkcnMvZTJvRG9jLnhtbFBLAQIt&#10;ABQABgAIAAAAIQCa+RRP4gAAAAoBAAAPAAAAAAAAAAAAAAAAAHIEAABkcnMvZG93bnJldi54bWxQ&#10;SwUGAAAAAAQABADzAAAAgQUAAAAA&#10;" filled="f" stroked="f" strokeweight=".5pt">
                <v:textbox>
                  <w:txbxContent>
                    <w:p w14:paraId="5548BF88" w14:textId="4E94D258" w:rsidR="006F0FDD" w:rsidRPr="008E1DD3" w:rsidRDefault="00440A71" w:rsidP="006F0FDD">
                      <w:pPr>
                        <w:jc w:val="center"/>
                        <w:rPr>
                          <w:color w:val="FFFFFF" w:themeColor="background1"/>
                          <w:sz w:val="16"/>
                          <w:szCs w:val="16"/>
                          <w:lang w:val="en-US"/>
                        </w:rPr>
                      </w:pPr>
                      <w:r>
                        <w:rPr>
                          <w:color w:val="FFFFFF" w:themeColor="background1"/>
                          <w:sz w:val="16"/>
                          <w:szCs w:val="16"/>
                          <w:lang w:val="en-US"/>
                        </w:rPr>
                        <w:t>REF/</w:t>
                      </w:r>
                      <w:r w:rsidR="006F0FDD" w:rsidRPr="008E1DD3">
                        <w:rPr>
                          <w:color w:val="FFFFFF" w:themeColor="background1"/>
                          <w:sz w:val="16"/>
                          <w:szCs w:val="16"/>
                          <w:lang w:val="en-US"/>
                        </w:rPr>
                        <w:t>VERSION</w:t>
                      </w:r>
                    </w:p>
                  </w:txbxContent>
                </v:textbox>
              </v:shape>
            </w:pict>
          </mc:Fallback>
        </mc:AlternateContent>
      </w:r>
      <w:r>
        <w:rPr>
          <w:noProof/>
        </w:rPr>
        <mc:AlternateContent>
          <mc:Choice Requires="wps">
            <w:drawing>
              <wp:anchor distT="0" distB="0" distL="114300" distR="114300" simplePos="0" relativeHeight="251697152" behindDoc="0" locked="0" layoutInCell="1" allowOverlap="1" wp14:anchorId="21D467DF" wp14:editId="6CA192ED">
                <wp:simplePos x="0" y="0"/>
                <wp:positionH relativeFrom="column">
                  <wp:posOffset>768985</wp:posOffset>
                </wp:positionH>
                <wp:positionV relativeFrom="paragraph">
                  <wp:posOffset>3086512</wp:posOffset>
                </wp:positionV>
                <wp:extent cx="872490" cy="273050"/>
                <wp:effectExtent l="0" t="0" r="0" b="0"/>
                <wp:wrapNone/>
                <wp:docPr id="1613621325"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11FD1DB3"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D467DF" id="_x0000_s1037" type="#_x0000_t202" style="position:absolute;margin-left:60.55pt;margin-top:243.05pt;width:68.7pt;height:21.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f0fGQIAADMEAAAOAAAAZHJzL2Uyb0RvYy54bWysU01vGyEQvVfqf0Dc6107TpysvI7cRK4q&#10;WUkkp8oZs+BdCRgK2Lvur+/A+itpT1UvMDDDfLz3mN53WpGdcL4BU9LhIKdEGA5VYzYl/fG6+HJL&#10;iQ/MVEyBESXdC0/vZ58/TVtbiBHUoCrhCCYxvmhtSesQbJFlntdCMz8AKww6JTjNAh7dJqscazG7&#10;Vtkoz2+yFlxlHXDhPd4+9k46S/mlFDw8S+lFIKqk2FtIq0vrOq7ZbMqKjWO2bvihDfYPXWjWGCx6&#10;SvXIAiNb1/yRSjfcgQcZBhx0BlI2XKQZcJph/mGaVc2sSLMgON6eYPL/Ly1/2q3siyOh+wodEhgB&#10;aa0vPF7GeTrpdNyxU4J+hHB/gk10gXC8vJ2Mxnfo4egaTa7y6wRrdn5snQ/fBGgSjZI6ZCWBxXZL&#10;H7Aghh5DYi0Di0apxIwypC3pzRWmfOfBF8rgw3Or0QrduiNNhWOc5lhDtcfxHPTMe8sXDTaxZD68&#10;MIdUY98o3/CMi1SAxeBgUVKD+/W3+xiPDKCXkhalU1L/c8ucoER9N8jN3XA8jlpLh/H1ZIQHd+lZ&#10;X3rMVj8AqnOIH8XyZMb4oI6mdKDfUOXzWBVdzHCsXdJwNB9CL2j8JVzM5ykI1WVZWJqV5TF1BC9C&#10;/Nq9MWcPPAQk8AmOImPFBzr62B72+TaAbBJXEege1QP+qMxE4eEXRelfnlPU+a/PfgMAAP//AwBQ&#10;SwMEFAAGAAgAAAAhACg7wKrhAAAACwEAAA8AAABkcnMvZG93bnJldi54bWxMj01Lw0AQhu+C/2EZ&#10;wZvdZDElxmxKCRRB7KG1F2+T7DYJ7kfMbtvor+940tu8zMM7z5Sr2Rp21lMYvJOQLhJg2rVeDa6T&#10;cHjfPOTAQkSn0HinJXzrAKvq9qbEQvmL2+nzPnaMSlwoUEIf41hwHtpeWwwLP2pHu6OfLEaKU8fV&#10;hBcqt4aLJFlyi4OjCz2Ouu51+7k/WQmv9WaLu0bY/MfUL2/H9fh1+MikvL+b18/Aop7jHwy/+qQO&#10;FTk1/uRUYIaySFNCJTzmSxqIEFmeAWskZOIpBV6V/P8P1RUAAP//AwBQSwECLQAUAAYACAAAACEA&#10;toM4kv4AAADhAQAAEwAAAAAAAAAAAAAAAAAAAAAAW0NvbnRlbnRfVHlwZXNdLnhtbFBLAQItABQA&#10;BgAIAAAAIQA4/SH/1gAAAJQBAAALAAAAAAAAAAAAAAAAAC8BAABfcmVscy8ucmVsc1BLAQItABQA&#10;BgAIAAAAIQDX6f0fGQIAADMEAAAOAAAAAAAAAAAAAAAAAC4CAABkcnMvZTJvRG9jLnhtbFBLAQIt&#10;ABQABgAIAAAAIQAoO8Cq4QAAAAsBAAAPAAAAAAAAAAAAAAAAAHMEAABkcnMvZG93bnJldi54bWxQ&#10;SwUGAAAAAAQABADzAAAAgQUAAAAA&#10;" filled="f" stroked="f" strokeweight=".5pt">
                <v:textbox>
                  <w:txbxContent>
                    <w:p w14:paraId="11FD1DB3"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DATE</w:t>
                      </w:r>
                    </w:p>
                  </w:txbxContent>
                </v:textbox>
              </v:shape>
            </w:pict>
          </mc:Fallback>
        </mc:AlternateContent>
      </w:r>
      <w:r>
        <w:rPr>
          <w:noProof/>
        </w:rPr>
        <mc:AlternateContent>
          <mc:Choice Requires="wps">
            <w:drawing>
              <wp:anchor distT="0" distB="0" distL="114300" distR="114300" simplePos="0" relativeHeight="251698176" behindDoc="0" locked="0" layoutInCell="1" allowOverlap="1" wp14:anchorId="0D8E81CA" wp14:editId="2F15E73E">
                <wp:simplePos x="0" y="0"/>
                <wp:positionH relativeFrom="column">
                  <wp:posOffset>1865630</wp:posOffset>
                </wp:positionH>
                <wp:positionV relativeFrom="paragraph">
                  <wp:posOffset>3086323</wp:posOffset>
                </wp:positionV>
                <wp:extent cx="872490" cy="273050"/>
                <wp:effectExtent l="0" t="0" r="0" b="0"/>
                <wp:wrapNone/>
                <wp:docPr id="248597170"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7750DBDC"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AUTHOR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8E81CA" id="_x0000_s1038" type="#_x0000_t202" style="position:absolute;margin-left:146.9pt;margin-top:243pt;width:68.7pt;height:21.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Vy7GgIAADMEAAAOAAAAZHJzL2Uyb0RvYy54bWysU01vGyEQvVfqf0Dc67U3TpysvI7cRK4q&#10;WUkkp8oZs+BFYhkK2Lvur+/A+itpT1UvMDDDfLz3mN53jSY74bwCU9LRYEiJMBwqZTYl/fG6+HJL&#10;iQ/MVEyDESXdC0/vZ58/TVtbiBxq0JVwBJMYX7S2pHUItsgyz2vRMD8AKww6JbiGBTy6TVY51mL2&#10;Rmf5cHiTteAq64AL7/H2sXfSWcovpeDhWUovAtElxd5CWl1a13HNZlNWbByzteKHNtg/dNEwZbDo&#10;KdUjC4xsnfojVaO4Aw8yDDg0GUipuEgz4DSj4YdpVjWzIs2C4Hh7gsn/v7T8abeyL46E7it0SGAE&#10;pLW+8HgZ5+mka+KOnRL0I4T7E2yiC4Tj5e0kH9+hh6Mrn1wNrxOs2fmxdT58E9CQaJTUISsJLLZb&#10;+oAFMfQYEmsZWCitEzPakLakN1eY8p0HX2iDD8+tRit0646oCsfIj3OsodrjeA565r3lC4VNLJkP&#10;L8wh1dg3yjc84yI1YDE4WJTU4H797T7GIwPopaRF6ZTU/9wyJyjR3w1yczcaj6PW0mF8Pcnx4C49&#10;60uP2TYPgOoc4UexPJkxPuijKR00b6jyeayKLmY41i5pOJoPoRc0/hIu5vMUhOqyLCzNyvKYOoIX&#10;IX7t3pizBx4CEvgER5Gx4gMdfWwP+3wbQKrEVQS6R/WAPyozUXj4RVH6l+cUdf7rs98AAAD//wMA&#10;UEsDBBQABgAIAAAAIQCeBDJE4wAAAAsBAAAPAAAAZHJzL2Rvd25yZXYueG1sTI/NTsMwEITvSLyD&#10;tUjcqFP3R2kap6oiVUgIDi29cHNiN4lqr0PstoGnZznBcTSjmW/yzegsu5ohdB4lTCcJMIO11x02&#10;Eo7vu6cUWIgKtbIejYQvE2BT3N/lKtP+hntzPcSGUQmGTEloY+wzzkPdGqfCxPcGyTv5walIcmi4&#10;HtSNyp3lIkmW3KkOaaFVvSlbU58PFyfhpdy9qX0lXPpty+fX07b/PH4spHx8GLdrYNGM8S8Mv/iE&#10;DgUxVf6COjArQaxmhB4lzNMlnaLEfDYVwCoJC7FKgBc5//+h+AEAAP//AwBQSwECLQAUAAYACAAA&#10;ACEAtoM4kv4AAADhAQAAEwAAAAAAAAAAAAAAAAAAAAAAW0NvbnRlbnRfVHlwZXNdLnhtbFBLAQIt&#10;ABQABgAIAAAAIQA4/SH/1gAAAJQBAAALAAAAAAAAAAAAAAAAAC8BAABfcmVscy8ucmVsc1BLAQIt&#10;ABQABgAIAAAAIQAXOVy7GgIAADMEAAAOAAAAAAAAAAAAAAAAAC4CAABkcnMvZTJvRG9jLnhtbFBL&#10;AQItABQABgAIAAAAIQCeBDJE4wAAAAsBAAAPAAAAAAAAAAAAAAAAAHQEAABkcnMvZG93bnJldi54&#10;bWxQSwUGAAAAAAQABADzAAAAhAUAAAAA&#10;" filled="f" stroked="f" strokeweight=".5pt">
                <v:textbox>
                  <w:txbxContent>
                    <w:p w14:paraId="7750DBDC"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AUTHOR</w:t>
                      </w:r>
                    </w:p>
                  </w:txbxContent>
                </v:textbox>
              </v:shape>
            </w:pict>
          </mc:Fallback>
        </mc:AlternateContent>
      </w:r>
      <w:r>
        <w:rPr>
          <w:noProof/>
        </w:rPr>
        <mc:AlternateContent>
          <mc:Choice Requires="wps">
            <w:drawing>
              <wp:anchor distT="0" distB="0" distL="114300" distR="114300" simplePos="0" relativeHeight="251699200" behindDoc="0" locked="0" layoutInCell="1" allowOverlap="1" wp14:anchorId="76550C96" wp14:editId="37D0D93E">
                <wp:simplePos x="0" y="0"/>
                <wp:positionH relativeFrom="column">
                  <wp:posOffset>2973928</wp:posOffset>
                </wp:positionH>
                <wp:positionV relativeFrom="paragraph">
                  <wp:posOffset>3084830</wp:posOffset>
                </wp:positionV>
                <wp:extent cx="872490" cy="273050"/>
                <wp:effectExtent l="0" t="0" r="0" b="0"/>
                <wp:wrapNone/>
                <wp:docPr id="1105277966"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124CAD8C"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REVIEWED BY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550C96" id="_x0000_s1039" type="#_x0000_t202" style="position:absolute;margin-left:234.15pt;margin-top:242.9pt;width:68.7pt;height:21.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xNuGQIAADMEAAAOAAAAZHJzL2Uyb0RvYy54bWysU9tuGyEQfa/Uf0C8x+tb4mTldeQmclXJ&#10;SiI5VZ4xC14klqGAvet+fQfWt6R9qvICAzPM5ZzD9L6tNdkJ5xWYgg56fUqE4VAqsynoz9fF1S0l&#10;PjBTMg1GFHQvPL2fff0ybWwuhlCBLoUjmMT4vLEFrUKweZZ5Xoma+R5YYdApwdUs4NFtstKxBrPX&#10;Ohv2+zdZA660DrjwHm8fOyedpfxSCh6epfQiEF1Q7C2k1aV1HddsNmX5xjFbKX5og/1HFzVTBoue&#10;Uj2ywMjWqb9S1Yo78CBDj0OdgZSKizQDTjPof5hmVTEr0iwIjrcnmPznpeVPu5V9cSS036BFAiMg&#10;jfW5x8s4TytdHXfslKAfIdyfYBNtIBwvbyfD8R16OLqGk1H/OsGanR9b58N3ATWJRkEdspLAYrul&#10;D1gQQ48hsZaBhdI6MaMNaQp6M8KU7zz4Qht8eG41WqFdt0SVOMboOMcayj2O56Bj3lu+UNjEkvnw&#10;whxSjX2jfMMzLlIDFoODRUkF7ve/7mM8MoBeShqUTkH9ry1zghL9wyA3d4PxOGotHcbXkyEe3KVn&#10;fekx2/oBUJ0D/CiWJzPGB300pYP6DVU+j1XRxQzH2gUNR/MhdILGX8LFfJ6CUF2WhaVZWR5TR/Ai&#10;xK/tG3P2wENAAp/gKDKWf6Cji+1gn28DSJW4ikB3qB7wR2UmCg+/KEr/8pyizn999gcAAP//AwBQ&#10;SwMEFAAGAAgAAAAhALEuVC3iAAAACwEAAA8AAABkcnMvZG93bnJldi54bWxMj01Lw0AQhu+C/2EZ&#10;wZvdGE1c0mxKCRRB9NDaS2+T7DYJ7kfMbtvor3c86W2GeXjnecvVbA076ykM3km4XyTAtGu9Glwn&#10;Yf++uRPAQkSn0HinJXzpAKvq+qrEQvmL2+rzLnaMQlwoUEIf41hwHtpeWwwLP2pHt6OfLEZap46r&#10;CS8Ubg1PkyTnFgdHH3ocdd3r9mN3shJe6s0bbpvUim9TP78e1+Pn/pBJeXszr5fAop7jHwy/+qQO&#10;FTk1/uRUYEbCYy4eCKVBZNSBiDzJnoA1ErJUCOBVyf93qH4AAAD//wMAUEsBAi0AFAAGAAgAAAAh&#10;ALaDOJL+AAAA4QEAABMAAAAAAAAAAAAAAAAAAAAAAFtDb250ZW50X1R5cGVzXS54bWxQSwECLQAU&#10;AAYACAAAACEAOP0h/9YAAACUAQAACwAAAAAAAAAAAAAAAAAvAQAAX3JlbHMvLnJlbHNQSwECLQAU&#10;AAYACAAAACEAaIsTbhkCAAAzBAAADgAAAAAAAAAAAAAAAAAuAgAAZHJzL2Uyb0RvYy54bWxQSwEC&#10;LQAUAAYACAAAACEAsS5ULeIAAAALAQAADwAAAAAAAAAAAAAAAABzBAAAZHJzL2Rvd25yZXYueG1s&#10;UEsFBgAAAAAEAAQA8wAAAIIFAAAAAA==&#10;" filled="f" stroked="f" strokeweight=".5pt">
                <v:textbox>
                  <w:txbxContent>
                    <w:p w14:paraId="124CAD8C"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REVIEWED BY</w:t>
                      </w:r>
                    </w:p>
                  </w:txbxContent>
                </v:textbox>
              </v:shape>
            </w:pict>
          </mc:Fallback>
        </mc:AlternateContent>
      </w:r>
      <w:r>
        <w:rPr>
          <w:noProof/>
        </w:rPr>
        <mc:AlternateContent>
          <mc:Choice Requires="wps">
            <w:drawing>
              <wp:anchor distT="0" distB="0" distL="114300" distR="114300" simplePos="0" relativeHeight="251700224" behindDoc="0" locked="0" layoutInCell="1" allowOverlap="1" wp14:anchorId="622AF803" wp14:editId="257978C9">
                <wp:simplePos x="0" y="0"/>
                <wp:positionH relativeFrom="column">
                  <wp:posOffset>4047490</wp:posOffset>
                </wp:positionH>
                <wp:positionV relativeFrom="paragraph">
                  <wp:posOffset>3083972</wp:posOffset>
                </wp:positionV>
                <wp:extent cx="872490" cy="273050"/>
                <wp:effectExtent l="0" t="0" r="0" b="0"/>
                <wp:wrapNone/>
                <wp:docPr id="597358598"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05C8A0E1"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APPROVED BY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2AF803" id="_x0000_s1040" type="#_x0000_t202" style="position:absolute;margin-left:318.7pt;margin-top:242.85pt;width:68.7pt;height:21.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m4pGgIAADMEAAAOAAAAZHJzL2Uyb0RvYy54bWysU01vGyEQvVfqf0Dc6107TpysvI7cRK4q&#10;WUkkp8oZs+BdCRgK2Lvur+/A+itpT1UvMDDDfLz3mN53WpGdcL4BU9LhIKdEGA5VYzYl/fG6+HJL&#10;iQ/MVEyBESXdC0/vZ58/TVtbiBHUoCrhCCYxvmhtSesQbJFlntdCMz8AKww6JTjNAh7dJqscazG7&#10;Vtkoz2+yFlxlHXDhPd4+9k46S/mlFDw8S+lFIKqk2FtIq0vrOq7ZbMqKjWO2bvihDfYPXWjWGCx6&#10;SvXIAiNb1/yRSjfcgQcZBhx0BlI2XKQZcJph/mGaVc2sSLMgON6eYPL/Ly1/2q3siyOh+wodEhgB&#10;aa0vPF7GeTrpdNyxU4J+hHB/gk10gXC8vJ2Mxnfo4egaTa7y6wRrdn5snQ/fBGgSjZI6ZCWBxXZL&#10;H7Aghh5DYi0Di0apxIwypC3pzRWmfOfBF8rgw3Or0QrduiNNhWOMj3OsodrjeA565r3liwabWDIf&#10;XphDqrFvlG94xkUqwGJwsCipwf36232MRwbQS0mL0imp/7llTlCivhvk5m44HketpcP4ejLCg7v0&#10;rC89ZqsfANU5xI9ieTJjfFBHUzrQb6jyeayKLmY41i5pOJoPoRc0/hIu5vMUhOqyLCzNyvKYOoIX&#10;IX7t3pizBx4CEvgER5Gx4gMdfWwP+3wbQDaJqwh0j+oBf1RmovDwi6L0L88p6vzXZ78BAAD//wMA&#10;UEsDBBQABgAIAAAAIQALXbXF4wAAAAsBAAAPAAAAZHJzL2Rvd25yZXYueG1sTI/BTsMwEETvSPyD&#10;tUjcqENI6iiNU1WRKiQEh5ZeuG1iN4ka2yF228DXs5zguNqnmTfFejYDu+jJ985KeFxEwLRtnOpt&#10;K+Hwvn3IgPmAVuHgrJbwpT2sy9ubAnPlrnanL/vQMgqxPkcJXQhjzrlvOm3QL9yoLf2ObjIY6Jxa&#10;ria8UrgZeBxFS26wt9TQ4airTjen/dlIeKm2b7irY5N9D9Xz63Ezfh4+Uinv7+bNCljQc/iD4Vef&#10;1KEkp9qdrfJskLB8EgmhEpIsFcCIECKhMbWENM4E8LLg/zeUPwAAAP//AwBQSwECLQAUAAYACAAA&#10;ACEAtoM4kv4AAADhAQAAEwAAAAAAAAAAAAAAAAAAAAAAW0NvbnRlbnRfVHlwZXNdLnhtbFBLAQIt&#10;ABQABgAIAAAAIQA4/SH/1gAAAJQBAAALAAAAAAAAAAAAAAAAAC8BAABfcmVscy8ucmVsc1BLAQIt&#10;ABQABgAIAAAAIQDWnm4pGgIAADMEAAAOAAAAAAAAAAAAAAAAAC4CAABkcnMvZTJvRG9jLnhtbFBL&#10;AQItABQABgAIAAAAIQALXbXF4wAAAAsBAAAPAAAAAAAAAAAAAAAAAHQEAABkcnMvZG93bnJldi54&#10;bWxQSwUGAAAAAAQABADzAAAAhAUAAAAA&#10;" filled="f" stroked="f" strokeweight=".5pt">
                <v:textbox>
                  <w:txbxContent>
                    <w:p w14:paraId="05C8A0E1"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APPROVED BY</w:t>
                      </w:r>
                    </w:p>
                  </w:txbxContent>
                </v:textbox>
              </v:shape>
            </w:pict>
          </mc:Fallback>
        </mc:AlternateContent>
      </w:r>
      <w:r>
        <w:rPr>
          <w:noProof/>
        </w:rPr>
        <mc:AlternateContent>
          <mc:Choice Requires="wps">
            <w:drawing>
              <wp:anchor distT="0" distB="0" distL="114300" distR="114300" simplePos="0" relativeHeight="251701248" behindDoc="0" locked="0" layoutInCell="1" allowOverlap="1" wp14:anchorId="401B8DDD" wp14:editId="7C1E1EC3">
                <wp:simplePos x="0" y="0"/>
                <wp:positionH relativeFrom="column">
                  <wp:posOffset>5111750</wp:posOffset>
                </wp:positionH>
                <wp:positionV relativeFrom="paragraph">
                  <wp:posOffset>3015838</wp:posOffset>
                </wp:positionV>
                <wp:extent cx="872837" cy="403761"/>
                <wp:effectExtent l="0" t="0" r="0" b="0"/>
                <wp:wrapNone/>
                <wp:docPr id="1481977894" name="Text Box 36"/>
                <wp:cNvGraphicFramePr/>
                <a:graphic xmlns:a="http://schemas.openxmlformats.org/drawingml/2006/main">
                  <a:graphicData uri="http://schemas.microsoft.com/office/word/2010/wordprocessingShape">
                    <wps:wsp>
                      <wps:cNvSpPr txBox="1"/>
                      <wps:spPr>
                        <a:xfrm>
                          <a:off x="0" y="0"/>
                          <a:ext cx="872837" cy="403761"/>
                        </a:xfrm>
                        <a:prstGeom prst="rect">
                          <a:avLst/>
                        </a:prstGeom>
                        <a:noFill/>
                        <a:ln w="6350">
                          <a:noFill/>
                        </a:ln>
                      </wps:spPr>
                      <wps:txbx>
                        <w:txbxContent>
                          <w:p w14:paraId="68AA40F1" w14:textId="77777777" w:rsidR="006F0FDD" w:rsidRPr="008E1DD3" w:rsidRDefault="006F0FDD" w:rsidP="006F0FDD">
                            <w:pPr>
                              <w:spacing w:line="240" w:lineRule="auto"/>
                              <w:jc w:val="center"/>
                              <w:rPr>
                                <w:color w:val="FFFFFF" w:themeColor="background1"/>
                                <w:sz w:val="16"/>
                                <w:szCs w:val="16"/>
                                <w:lang w:val="en-US"/>
                              </w:rPr>
                            </w:pPr>
                            <w:r>
                              <w:rPr>
                                <w:color w:val="FFFFFF" w:themeColor="background1"/>
                                <w:sz w:val="16"/>
                                <w:szCs w:val="16"/>
                                <w:lang w:val="en-US"/>
                              </w:rPr>
                              <w:t>NEXT REVIEW 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1B8DDD" id="_x0000_s1041" type="#_x0000_t202" style="position:absolute;margin-left:402.5pt;margin-top:237.45pt;width:68.75pt;height:31.8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rgGwIAADMEAAAOAAAAZHJzL2Uyb0RvYy54bWysU9tuGyEQfa/Uf0C817u+OyuvIzeRq0pW&#10;Esmp8oxZ8K7EMhSwd92v78D6prRPUV5gYIa5nHOY37e1IgdhXQU6p/1eSonQHIpK73L663X1bUaJ&#10;80wXTIEWOT0KR+8XX7/MG5OJAZSgCmEJJtEua0xOS+9NliSOl6JmrgdGaHRKsDXzeLS7pLCswey1&#10;SgZpOkkasIWxwIVzePvYOeki5pdScP8spROeqJxibz6uNq7bsCaLOct2lpmy4qc22Ae6qFmlsegl&#10;1SPzjOxt9U+quuIWHEjf41AnIGXFRZwBp+mn76bZlMyIOAuC48wFJvd5afnTYWNeLPHtd2iRwABI&#10;Y1zm8DLM00pbhx07JehHCI8X2ETrCcfL2XQwG04p4egapcPpJGZJro+Ndf6HgJoEI6cWWYlgscPa&#10;eSyIoeeQUEvDqlIqMqM0aXI6GY7T+ODiwRdK48Nrq8Hy7bYlVYFjjM9zbKE44ngWOuad4asKm1gz&#10;51+YRapxIpSvf8ZFKsBicLIoKcH++d99iEcG0EtJg9LJqfu9Z1ZQon5q5OauPxoFrcXDaDwd4MHe&#10;era3Hr2vHwDV2cePYng0Q7xXZ1NaqN9Q5ctQFV1Mc6ydU382H3wnaPwlXCyXMQjVZZhf643hIXWA&#10;NUD82r4xa048eCTwCc4iY9k7OrrYjpDl3oOsIlcB6A7VE/6ozEjh6RcF6d+eY9T1ry/+AgAA//8D&#10;AFBLAwQUAAYACAAAACEAln3i6uMAAAALAQAADwAAAGRycy9kb3ducmV2LnhtbEyPzU7DMBCE70i8&#10;g7VI3KhDiCENcaoqUoWE4NDSC7dNvE0i/BNitw08PeYEx9GMZr4pV7PR7ESTH5yVcLtIgJFtnRps&#10;J2H/trnJgfmAVqF2liR8kYdVdXlRYqHc2W7ptAsdiyXWFyihD2EsOPdtTwb9wo1ko3dwk8EQ5dRx&#10;NeE5lhvN0yS55wYHGxd6HKnuqf3YHY2E53rzitsmNfm3rp9eDuvxc/8upLy+mtePwALN4S8Mv/gR&#10;HarI1LijVZ5pCXki4pcgIXvIlsBiYpmlAlgjQdzlAnhV8v8fqh8AAAD//wMAUEsBAi0AFAAGAAgA&#10;AAAhALaDOJL+AAAA4QEAABMAAAAAAAAAAAAAAAAAAAAAAFtDb250ZW50X1R5cGVzXS54bWxQSwEC&#10;LQAUAAYACAAAACEAOP0h/9YAAACUAQAACwAAAAAAAAAAAAAAAAAvAQAAX3JlbHMvLnJlbHNQSwEC&#10;LQAUAAYACAAAACEA9fma4BsCAAAzBAAADgAAAAAAAAAAAAAAAAAuAgAAZHJzL2Uyb0RvYy54bWxQ&#10;SwECLQAUAAYACAAAACEAln3i6uMAAAALAQAADwAAAAAAAAAAAAAAAAB1BAAAZHJzL2Rvd25yZXYu&#10;eG1sUEsFBgAAAAAEAAQA8wAAAIUFAAAAAA==&#10;" filled="f" stroked="f" strokeweight=".5pt">
                <v:textbox>
                  <w:txbxContent>
                    <w:p w14:paraId="68AA40F1" w14:textId="77777777" w:rsidR="006F0FDD" w:rsidRPr="008E1DD3" w:rsidRDefault="006F0FDD" w:rsidP="006F0FDD">
                      <w:pPr>
                        <w:spacing w:line="240" w:lineRule="auto"/>
                        <w:jc w:val="center"/>
                        <w:rPr>
                          <w:color w:val="FFFFFF" w:themeColor="background1"/>
                          <w:sz w:val="16"/>
                          <w:szCs w:val="16"/>
                          <w:lang w:val="en-US"/>
                        </w:rPr>
                      </w:pPr>
                      <w:r>
                        <w:rPr>
                          <w:color w:val="FFFFFF" w:themeColor="background1"/>
                          <w:sz w:val="16"/>
                          <w:szCs w:val="16"/>
                          <w:lang w:val="en-US"/>
                        </w:rPr>
                        <w:t>NEXT REVIEW DATE</w:t>
                      </w:r>
                    </w:p>
                  </w:txbxContent>
                </v:textbox>
              </v:shape>
            </w:pict>
          </mc:Fallback>
        </mc:AlternateContent>
      </w:r>
      <w:r>
        <w:rPr>
          <w:noProof/>
        </w:rPr>
        <mc:AlternateContent>
          <mc:Choice Requires="wps">
            <w:drawing>
              <wp:anchor distT="0" distB="0" distL="114300" distR="114300" simplePos="0" relativeHeight="251694080" behindDoc="0" locked="0" layoutInCell="1" allowOverlap="1" wp14:anchorId="2A8F29FC" wp14:editId="514A67DC">
                <wp:simplePos x="0" y="0"/>
                <wp:positionH relativeFrom="column">
                  <wp:posOffset>1755872</wp:posOffset>
                </wp:positionH>
                <wp:positionV relativeFrom="paragraph">
                  <wp:posOffset>3023056</wp:posOffset>
                </wp:positionV>
                <wp:extent cx="0" cy="723900"/>
                <wp:effectExtent l="19050" t="0" r="19050" b="19050"/>
                <wp:wrapNone/>
                <wp:docPr id="1842823126"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9330BF0" id="Straight Connector 15" o:spid="_x0000_s1026" style="position:absolute;z-index:251694080;visibility:visible;mso-wrap-style:square;mso-wrap-distance-left:9pt;mso-wrap-distance-top:0;mso-wrap-distance-right:9pt;mso-wrap-distance-bottom:0;mso-position-horizontal:absolute;mso-position-horizontal-relative:text;mso-position-vertical:absolute;mso-position-vertical-relative:text" from="138.25pt,238.05pt" to="138.25pt,29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NNQDTDfAAAACwEAAA8AAABkcnMvZG93&#10;bnJldi54bWxMj8FKw0AQhu9C32GZgje7SWlTGzMpJVBU8GIN9LrNTpNgdjZkt2l8e1c86HFmPv75&#10;/mw3mU6MNLjWMkK8iEAQV1a3XCOUH4eHRxDOK9aqs0wIX+Rgl8/uMpVqe+N3Go++FiGEXaoQGu/7&#10;VEpXNWSUW9ieONwudjDKh3GopR7ULYSbTi6jKJFGtRw+NKqnoqHq83g1CMVrbPry8lKacb99s4U/&#10;WXd6RryfT/snEJ4m/wfDj35Qhzw4ne2VtRMdwnKTrAOKsNokMYhA/G7OCOttFIPMM/m/Q/4NAAD/&#10;/wMAUEsBAi0AFAAGAAgAAAAhALaDOJL+AAAA4QEAABMAAAAAAAAAAAAAAAAAAAAAAFtDb250ZW50&#10;X1R5cGVzXS54bWxQSwECLQAUAAYACAAAACEAOP0h/9YAAACUAQAACwAAAAAAAAAAAAAAAAAvAQAA&#10;X3JlbHMvLnJlbHNQSwECLQAUAAYACAAAACEAif0JObwBAADdAwAADgAAAAAAAAAAAAAAAAAuAgAA&#10;ZHJzL2Uyb0RvYy54bWxQSwECLQAUAAYACAAAACEA01ANMN8AAAALAQAADwAAAAAAAAAAAAAAAAAW&#10;BAAAZHJzL2Rvd25yZXYueG1sUEsFBgAAAAAEAAQA8wAAACIFAAAAAA==&#10;" strokecolor="white [3212]" strokeweight="2.25pt">
                <v:stroke joinstyle="miter"/>
              </v:line>
            </w:pict>
          </mc:Fallback>
        </mc:AlternateContent>
      </w:r>
      <w:r>
        <w:rPr>
          <w:noProof/>
        </w:rPr>
        <mc:AlternateContent>
          <mc:Choice Requires="wps">
            <w:drawing>
              <wp:anchor distT="0" distB="0" distL="114300" distR="114300" simplePos="0" relativeHeight="251692032" behindDoc="0" locked="0" layoutInCell="1" allowOverlap="1" wp14:anchorId="2E7F4F6B" wp14:editId="6516964F">
                <wp:simplePos x="0" y="0"/>
                <wp:positionH relativeFrom="column">
                  <wp:posOffset>5013325</wp:posOffset>
                </wp:positionH>
                <wp:positionV relativeFrom="paragraph">
                  <wp:posOffset>11336347</wp:posOffset>
                </wp:positionV>
                <wp:extent cx="0" cy="723900"/>
                <wp:effectExtent l="19050" t="0" r="19050" b="19050"/>
                <wp:wrapNone/>
                <wp:docPr id="1403583708"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C9A4417" id="Straight Connector 15"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394.75pt,892.65pt" to="394.75pt,94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AxULjPgAAAADQEAAA8AAABkcnMvZG93&#10;bnJldi54bWxMj0FLw0AQhe+C/2EZwZvdtKU2idmUEihW8GIN9LrNTpNgdjZkt2n67x3xoMd57+PN&#10;e9lmsp0YcfCtIwXzWQQCqXKmpVpB+bl7ikH4oMnozhEquKGHTX5/l+nUuCt94HgIteAQ8qlW0ITQ&#10;p1L6qkGr/cz1SOyd3WB14HOopRn0lcNtJxdR9Cytbok/NLrHosHq63CxCoq3ue3L87604zZ5d0U4&#10;On98VerxYdq+gAg4hT8Yfupzdci508ldyHjRKVjHyYpRNtbxagmCkV/pxFKcJEuQeSb/r8i/AQAA&#10;//8DAFBLAQItABQABgAIAAAAIQC2gziS/gAAAOEBAAATAAAAAAAAAAAAAAAAAAAAAABbQ29udGVu&#10;dF9UeXBlc10ueG1sUEsBAi0AFAAGAAgAAAAhADj9If/WAAAAlAEAAAsAAAAAAAAAAAAAAAAALwEA&#10;AF9yZWxzLy5yZWxzUEsBAi0AFAAGAAgAAAAhAIn9CTm8AQAA3QMAAA4AAAAAAAAAAAAAAAAALgIA&#10;AGRycy9lMm9Eb2MueG1sUEsBAi0AFAAGAAgAAAAhAAxULjPgAAAADQEAAA8AAAAAAAAAAAAAAAAA&#10;FgQAAGRycy9kb3ducmV2LnhtbFBLBQYAAAAABAAEAPMAAAAjBQAAAAA=&#10;" strokecolor="white [3212]" strokeweight="2.25pt">
                <v:stroke joinstyle="miter"/>
              </v:line>
            </w:pict>
          </mc:Fallback>
        </mc:AlternateContent>
      </w:r>
      <w:r>
        <w:rPr>
          <w:noProof/>
        </w:rPr>
        <mc:AlternateContent>
          <mc:Choice Requires="wps">
            <w:drawing>
              <wp:anchor distT="0" distB="0" distL="114300" distR="114300" simplePos="0" relativeHeight="251693056" behindDoc="0" locked="0" layoutInCell="1" allowOverlap="1" wp14:anchorId="2E9137C1" wp14:editId="1414C5E7">
                <wp:simplePos x="0" y="0"/>
                <wp:positionH relativeFrom="column">
                  <wp:posOffset>3957320</wp:posOffset>
                </wp:positionH>
                <wp:positionV relativeFrom="paragraph">
                  <wp:posOffset>11327457</wp:posOffset>
                </wp:positionV>
                <wp:extent cx="0" cy="723900"/>
                <wp:effectExtent l="19050" t="0" r="19050" b="19050"/>
                <wp:wrapNone/>
                <wp:docPr id="2052561604"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D5276F8" id="Straight Connector 15"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311.6pt,891.95pt" to="311.6pt,94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MTQzkLgAAAADQEAAA8AAABkcnMvZG93&#10;bnJldi54bWxMj0FLw0AQhe9C/8MyBW920xTaJGZTSkBU8GIN9LrNTpNgdjZkt2n894540OO89/Hm&#10;vXw/215MOPrOkYL1KgKBVDvTUaOg+nh6SED4oMno3hEq+EIP+2Jxl+vMuBu943QMjeAQ8plW0IYw&#10;ZFL6ukWr/coNSOxd3Gh14HNspBn1jcNtL+Mo2kqrO+IPrR6wbLH+PF6tgvJ1bYfq8lLZ6ZC+uTKc&#10;nD89K3W/nA+PIALO4Q+Gn/pcHQrudHZXMl70CrbxJmaUjV2ySUEw8iudWUrSXQqyyOX/FcU3AAAA&#10;//8DAFBLAQItABQABgAIAAAAIQC2gziS/gAAAOEBAAATAAAAAAAAAAAAAAAAAAAAAABbQ29udGVu&#10;dF9UeXBlc10ueG1sUEsBAi0AFAAGAAgAAAAhADj9If/WAAAAlAEAAAsAAAAAAAAAAAAAAAAALwEA&#10;AF9yZWxzLy5yZWxzUEsBAi0AFAAGAAgAAAAhAIn9CTm8AQAA3QMAAA4AAAAAAAAAAAAAAAAALgIA&#10;AGRycy9lMm9Eb2MueG1sUEsBAi0AFAAGAAgAAAAhAMTQzkLgAAAADQEAAA8AAAAAAAAAAAAAAAAA&#10;FgQAAGRycy9kb3ducmV2LnhtbFBLBQYAAAAABAAEAPMAAAAjBQAAAAA=&#10;" strokecolor="white [3212]" strokeweight="2.25pt">
                <v:stroke joinstyle="miter"/>
              </v:line>
            </w:pict>
          </mc:Fallback>
        </mc:AlternateContent>
      </w:r>
      <w:r>
        <w:rPr>
          <w:noProof/>
        </w:rPr>
        <mc:AlternateContent>
          <mc:Choice Requires="wps">
            <w:drawing>
              <wp:anchor distT="0" distB="0" distL="114300" distR="114300" simplePos="0" relativeHeight="251689984" behindDoc="0" locked="0" layoutInCell="1" allowOverlap="1" wp14:anchorId="7BF8D9C6" wp14:editId="14C77D3D">
                <wp:simplePos x="0" y="0"/>
                <wp:positionH relativeFrom="column">
                  <wp:posOffset>6080125</wp:posOffset>
                </wp:positionH>
                <wp:positionV relativeFrom="paragraph">
                  <wp:posOffset>9084945</wp:posOffset>
                </wp:positionV>
                <wp:extent cx="0" cy="723900"/>
                <wp:effectExtent l="19050" t="0" r="19050" b="19050"/>
                <wp:wrapNone/>
                <wp:docPr id="798132839"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D72B520" id="Straight Connector 15" o:spid="_x0000_s1026" style="position:absolute;z-index:251689984;visibility:visible;mso-wrap-style:square;mso-wrap-distance-left:9pt;mso-wrap-distance-top:0;mso-wrap-distance-right:9pt;mso-wrap-distance-bottom:0;mso-position-horizontal:absolute;mso-position-horizontal-relative:text;mso-position-vertical:absolute;mso-position-vertical-relative:text" from="478.75pt,715.35pt" to="478.75pt,77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D+vhCngAAAADQEAAA8AAABkcnMvZG93&#10;bnJldi54bWxMj0FLw0AQhe+C/2GZgje7qSbGxmxKCYgKXqyBXrfZaRKanQ3ZbRr/vSMe9Djvfbx5&#10;L9/MthcTjr5zpGC1jEAg1c501CioPp9vH0H4oMno3hEq+EIPm+L6KteZcRf6wGkXGsEh5DOtoA1h&#10;yKT0dYtW+6UbkNg7utHqwOfYSDPqC4fbXt5F0YO0uiP+0OoByxbr0+5sFZRvKztUx9fKTtv1uyvD&#10;3vn9i1I3i3n7BCLgHP5g+KnP1aHgTgd3JuNFr2CdpAmjbMT3UQqCkV/pwFISxynIIpf/VxTfAAAA&#10;//8DAFBLAQItABQABgAIAAAAIQC2gziS/gAAAOEBAAATAAAAAAAAAAAAAAAAAAAAAABbQ29udGVu&#10;dF9UeXBlc10ueG1sUEsBAi0AFAAGAAgAAAAhADj9If/WAAAAlAEAAAsAAAAAAAAAAAAAAAAALwEA&#10;AF9yZWxzLy5yZWxzUEsBAi0AFAAGAAgAAAAhAIn9CTm8AQAA3QMAAA4AAAAAAAAAAAAAAAAALgIA&#10;AGRycy9lMm9Eb2MueG1sUEsBAi0AFAAGAAgAAAAhAD+vhCngAAAADQEAAA8AAAAAAAAAAAAAAAAA&#10;FgQAAGRycy9kb3ducmV2LnhtbFBLBQYAAAAABAAEAPMAAAAjBQAAAAA=&#10;" strokecolor="white [3212]" strokeweight="2.25pt">
                <v:stroke joinstyle="miter"/>
              </v:line>
            </w:pict>
          </mc:Fallback>
        </mc:AlternateContent>
      </w:r>
      <w:r>
        <w:rPr>
          <w:noProof/>
        </w:rPr>
        <mc:AlternateContent>
          <mc:Choice Requires="wps">
            <w:drawing>
              <wp:anchor distT="0" distB="0" distL="114300" distR="114300" simplePos="0" relativeHeight="251691008" behindDoc="0" locked="0" layoutInCell="1" allowOverlap="1" wp14:anchorId="441C4DD3" wp14:editId="0CE26821">
                <wp:simplePos x="0" y="0"/>
                <wp:positionH relativeFrom="column">
                  <wp:posOffset>5024120</wp:posOffset>
                </wp:positionH>
                <wp:positionV relativeFrom="paragraph">
                  <wp:posOffset>9076055</wp:posOffset>
                </wp:positionV>
                <wp:extent cx="0" cy="723900"/>
                <wp:effectExtent l="19050" t="0" r="19050" b="19050"/>
                <wp:wrapNone/>
                <wp:docPr id="1016335420"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C19CDB5" id="Straight Connector 15"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395.6pt,714.65pt" to="395.6pt,77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MvNWIvgAAAADQEAAA8AAABkcnMvZG93&#10;bnJldi54bWxMj0tPwzAQhO9I/AdrkbhR51EeCXGqKhICJC6USL268TaJiNdR7Kbh37OIAxx35tPs&#10;TLFZ7CBmnHzvSEG8ikAgNc701CqoP55uHkD4oMnowREq+EIPm/LyotC5cWd6x3kXWsEh5HOtoAth&#10;zKX0TYdW+5Ubkdg7usnqwOfUSjPpM4fbQSZRdCet7ok/dHrEqsPmc3eyCqrX2I718aW28zZ7c1XY&#10;O79/Vur6atk+ggi4hD8YfupzdSi508GdyHgxKLjP4oRRNtZJloJg5Fc6sHS7TlOQZSH/ryi/AQAA&#10;//8DAFBLAQItABQABgAIAAAAIQC2gziS/gAAAOEBAAATAAAAAAAAAAAAAAAAAAAAAABbQ29udGVu&#10;dF9UeXBlc10ueG1sUEsBAi0AFAAGAAgAAAAhADj9If/WAAAAlAEAAAsAAAAAAAAAAAAAAAAALwEA&#10;AF9yZWxzLy5yZWxzUEsBAi0AFAAGAAgAAAAhAIn9CTm8AQAA3QMAAA4AAAAAAAAAAAAAAAAALgIA&#10;AGRycy9lMm9Eb2MueG1sUEsBAi0AFAAGAAgAAAAhAMvNWIvgAAAADQEAAA8AAAAAAAAAAAAAAAAA&#10;FgQAAGRycy9kb3ducmV2LnhtbFBLBQYAAAAABAAEAPMAAAAjBQAAAAA=&#10;" strokecolor="white [3212]" strokeweight="2.25pt">
                <v:stroke joinstyle="miter"/>
              </v:line>
            </w:pict>
          </mc:Fallback>
        </mc:AlternateContent>
      </w:r>
      <w:r>
        <w:rPr>
          <w:noProof/>
        </w:rPr>
        <mc:AlternateContent>
          <mc:Choice Requires="wps">
            <w:drawing>
              <wp:anchor distT="0" distB="0" distL="114300" distR="114300" simplePos="0" relativeHeight="251687936" behindDoc="0" locked="0" layoutInCell="1" allowOverlap="1" wp14:anchorId="64C1709C" wp14:editId="6C09FA78">
                <wp:simplePos x="0" y="0"/>
                <wp:positionH relativeFrom="column">
                  <wp:posOffset>5927725</wp:posOffset>
                </wp:positionH>
                <wp:positionV relativeFrom="paragraph">
                  <wp:posOffset>8932545</wp:posOffset>
                </wp:positionV>
                <wp:extent cx="0" cy="723900"/>
                <wp:effectExtent l="19050" t="0" r="19050" b="19050"/>
                <wp:wrapNone/>
                <wp:docPr id="983745088"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8451060" id="Straight Connector 15"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466.75pt,703.35pt" to="466.75pt,76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HLey+7gAAAADQEAAA8AAABkcnMvZG93&#10;bnJldi54bWxMj8FOwzAQRO9I/IO1lbhRuy1taYhTVZEQIHGhROrVjbdJ1HgdxW4a/p5FHOC4M0+z&#10;M+l2dK0YsA+NJw2zqQKBVHrbUKWh+Hy+fwQRoiFrWk+o4QsDbLPbm9Qk1l/pA4d9rASHUEiMhjrG&#10;LpEylDU6E6a+Q2Lv5HtnIp99JW1vrhzuWjlXaiWdaYg/1KbDvMbyvL84DfnbzHXF6bVww27z7vN4&#10;8OHwovXdZNw9gYg4xj8Yfupzdci409FfyAbRatgsFktG2XhQqzUIRn6lI0vLuVqDzFL5f0X2DQAA&#10;//8DAFBLAQItABQABgAIAAAAIQC2gziS/gAAAOEBAAATAAAAAAAAAAAAAAAAAAAAAABbQ29udGVu&#10;dF9UeXBlc10ueG1sUEsBAi0AFAAGAAgAAAAhADj9If/WAAAAlAEAAAsAAAAAAAAAAAAAAAAALwEA&#10;AF9yZWxzLy5yZWxzUEsBAi0AFAAGAAgAAAAhAIn9CTm8AQAA3QMAAA4AAAAAAAAAAAAAAAAALgIA&#10;AGRycy9lMm9Eb2MueG1sUEsBAi0AFAAGAAgAAAAhAHLey+7gAAAADQEAAA8AAAAAAAAAAAAAAAAA&#10;FgQAAGRycy9kb3ducmV2LnhtbFBLBQYAAAAABAAEAPMAAAAjBQAAAAA=&#10;" strokecolor="white [3212]" strokeweight="2.25pt">
                <v:stroke joinstyle="miter"/>
              </v:line>
            </w:pict>
          </mc:Fallback>
        </mc:AlternateContent>
      </w:r>
      <w:r>
        <w:rPr>
          <w:noProof/>
        </w:rPr>
        <mc:AlternateContent>
          <mc:Choice Requires="wps">
            <w:drawing>
              <wp:anchor distT="0" distB="0" distL="114300" distR="114300" simplePos="0" relativeHeight="251688960" behindDoc="0" locked="0" layoutInCell="1" allowOverlap="1" wp14:anchorId="55DAB9B7" wp14:editId="43137F84">
                <wp:simplePos x="0" y="0"/>
                <wp:positionH relativeFrom="column">
                  <wp:posOffset>4871720</wp:posOffset>
                </wp:positionH>
                <wp:positionV relativeFrom="paragraph">
                  <wp:posOffset>8923655</wp:posOffset>
                </wp:positionV>
                <wp:extent cx="0" cy="723900"/>
                <wp:effectExtent l="19050" t="0" r="19050" b="19050"/>
                <wp:wrapNone/>
                <wp:docPr id="107349189"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C30B36E" id="Straight Connector 15" o:spid="_x0000_s1026" style="position:absolute;z-index:251688960;visibility:visible;mso-wrap-style:square;mso-wrap-distance-left:9pt;mso-wrap-distance-top:0;mso-wrap-distance-right:9pt;mso-wrap-distance-bottom:0;mso-position-horizontal:absolute;mso-position-horizontal-relative:text;mso-position-vertical:absolute;mso-position-vertical-relative:text" from="383.6pt,702.65pt" to="383.6pt,75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E1UO7/gAAAADQEAAA8AAABkcnMvZG93&#10;bnJldi54bWxMj0FPwkAQhe8k/ofNmHiDbUFAareENDFi4kVswnXpDm1jd7bpLqX+e8Z40OO89+XN&#10;e+l2tK0YsPeNIwXxLAKBVDrTUKWg+HyZPoHwQZPRrSNU8I0ettndJNWJcVf6wOEQKsEh5BOtoA6h&#10;S6T0ZY1W+5nrkNg7u97qwGdfSdPrK4fbVs6jaCWtbog/1LrDvMby63CxCvK32HbFeV/YYbd5d3k4&#10;On98Verhftw9gwg4hj8Yfupzdci408ldyHjRKliv1nNG2XiMlgsQjPxKJ5aW8WYBMkvl/xXZDQAA&#10;//8DAFBLAQItABQABgAIAAAAIQC2gziS/gAAAOEBAAATAAAAAAAAAAAAAAAAAAAAAABbQ29udGVu&#10;dF9UeXBlc10ueG1sUEsBAi0AFAAGAAgAAAAhADj9If/WAAAAlAEAAAsAAAAAAAAAAAAAAAAALwEA&#10;AF9yZWxzLy5yZWxzUEsBAi0AFAAGAAgAAAAhAIn9CTm8AQAA3QMAAA4AAAAAAAAAAAAAAAAALgIA&#10;AGRycy9lMm9Eb2MueG1sUEsBAi0AFAAGAAgAAAAhAE1UO7/gAAAADQEAAA8AAAAAAAAAAAAAAAAA&#10;FgQAAGRycy9kb3ducmV2LnhtbFBLBQYAAAAABAAEAPMAAAAjBQAAAAA=&#10;" strokecolor="white [3212]" strokeweight="2.25pt">
                <v:stroke joinstyle="miter"/>
              </v:line>
            </w:pict>
          </mc:Fallback>
        </mc:AlternateContent>
      </w:r>
      <w:r>
        <w:rPr>
          <w:noProof/>
        </w:rPr>
        <mc:AlternateContent>
          <mc:Choice Requires="wps">
            <w:drawing>
              <wp:anchor distT="0" distB="0" distL="114300" distR="114300" simplePos="0" relativeHeight="251683840" behindDoc="0" locked="0" layoutInCell="1" allowOverlap="1" wp14:anchorId="5E0FC338" wp14:editId="1DC11423">
                <wp:simplePos x="0" y="0"/>
                <wp:positionH relativeFrom="column">
                  <wp:posOffset>5013325</wp:posOffset>
                </wp:positionH>
                <wp:positionV relativeFrom="paragraph">
                  <wp:posOffset>3022918</wp:posOffset>
                </wp:positionV>
                <wp:extent cx="0" cy="723900"/>
                <wp:effectExtent l="19050" t="0" r="19050" b="19050"/>
                <wp:wrapNone/>
                <wp:docPr id="1509348361"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73553D3" id="Straight Connector 15" o:spid="_x0000_s1026" style="position:absolute;z-index:251683840;visibility:visible;mso-wrap-style:square;mso-wrap-distance-left:9pt;mso-wrap-distance-top:0;mso-wrap-distance-right:9pt;mso-wrap-distance-bottom:0;mso-position-horizontal:absolute;mso-position-horizontal-relative:text;mso-position-vertical:absolute;mso-position-vertical-relative:text" from="394.75pt,238.05pt" to="394.75pt,29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Jl+77XfAAAACwEAAA8AAABkcnMvZG93&#10;bnJldi54bWxMj01Lw0AQhu+C/2EZwZvdpNiPxExKCZQqeLEGet1mp0kwOxuy2zT996540OPMPLzz&#10;vNlmMp0YaXCtZYR4FoEgrqxuuUYoP3dPaxDOK9aqs0wIN3Kwye/vMpVqe+UPGg++FiGEXaoQGu/7&#10;VEpXNWSUm9meONzOdjDKh3GopR7UNYSbTs6jaCmNajl8aFRPRUPV1+FiEIq32PTl+bU04zZ5t4U/&#10;WnfcIz4+TNsXEJ4m/wfDj35Qhzw4neyFtRMdwmqdLAKK8LxaxiAC8bs5ISySKAaZZ/J/h/wbAAD/&#10;/wMAUEsBAi0AFAAGAAgAAAAhALaDOJL+AAAA4QEAABMAAAAAAAAAAAAAAAAAAAAAAFtDb250ZW50&#10;X1R5cGVzXS54bWxQSwECLQAUAAYACAAAACEAOP0h/9YAAACUAQAACwAAAAAAAAAAAAAAAAAvAQAA&#10;X3JlbHMvLnJlbHNQSwECLQAUAAYACAAAACEAif0JObwBAADdAwAADgAAAAAAAAAAAAAAAAAuAgAA&#10;ZHJzL2Uyb0RvYy54bWxQSwECLQAUAAYACAAAACEAmX7vtd8AAAALAQAADwAAAAAAAAAAAAAAAAAW&#10;BAAAZHJzL2Rvd25yZXYueG1sUEsFBgAAAAAEAAQA8wAAACIFAAAAAA==&#10;" strokecolor="white [3212]" strokeweight="2.25pt">
                <v:stroke joinstyle="miter"/>
              </v:line>
            </w:pict>
          </mc:Fallback>
        </mc:AlternateContent>
      </w:r>
      <w:r>
        <w:rPr>
          <w:noProof/>
        </w:rPr>
        <mc:AlternateContent>
          <mc:Choice Requires="wps">
            <w:drawing>
              <wp:anchor distT="0" distB="0" distL="114300" distR="114300" simplePos="0" relativeHeight="251686912" behindDoc="0" locked="0" layoutInCell="1" allowOverlap="1" wp14:anchorId="132E3F8F" wp14:editId="7049174E">
                <wp:simplePos x="0" y="0"/>
                <wp:positionH relativeFrom="column">
                  <wp:posOffset>3957320</wp:posOffset>
                </wp:positionH>
                <wp:positionV relativeFrom="paragraph">
                  <wp:posOffset>3014028</wp:posOffset>
                </wp:positionV>
                <wp:extent cx="0" cy="723900"/>
                <wp:effectExtent l="19050" t="0" r="19050" b="19050"/>
                <wp:wrapNone/>
                <wp:docPr id="1886930167"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BAB1EF" id="Straight Connector 15"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311.6pt,237.35pt" to="311.6pt,29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EgECjXfAAAACwEAAA8AAABkcnMvZG93&#10;bnJldi54bWxMj8FKw0AQhu+C77CM4M1uGmsTYyalBESFXqyBXrfZaRLMzobsNo1v74oHPc7Mxz/f&#10;n29m04uJRtdZRlguIhDEtdUdNwjVx/NdCsJ5xVr1lgnhixxsiuurXGXaXvidpr1vRAhhlymE1vsh&#10;k9LVLRnlFnYgDreTHY3yYRwbqUd1CeGml3EUraVRHYcPrRqobKn+3J8NQvm2NEN1eq3MtH3c2dIf&#10;rDu8IN7ezNsnEJ5m/wfDj35QhyI4He2ZtRM9wjq+jwOKsEpWCYhA/G6OCA9pmoAscvm/Q/ENAAD/&#10;/wMAUEsBAi0AFAAGAAgAAAAhALaDOJL+AAAA4QEAABMAAAAAAAAAAAAAAAAAAAAAAFtDb250ZW50&#10;X1R5cGVzXS54bWxQSwECLQAUAAYACAAAACEAOP0h/9YAAACUAQAACwAAAAAAAAAAAAAAAAAvAQAA&#10;X3JlbHMvLnJlbHNQSwECLQAUAAYACAAAACEAif0JObwBAADdAwAADgAAAAAAAAAAAAAAAAAuAgAA&#10;ZHJzL2Uyb0RvYy54bWxQSwECLQAUAAYACAAAACEASAQKNd8AAAALAQAADwAAAAAAAAAAAAAAAAAW&#10;BAAAZHJzL2Rvd25yZXYueG1sUEsFBgAAAAAEAAQA8wAAACIFAAAAAA==&#10;" strokecolor="white [3212]" strokeweight="2.25pt">
                <v:stroke joinstyle="miter"/>
              </v:line>
            </w:pict>
          </mc:Fallback>
        </mc:AlternateContent>
      </w:r>
      <w:r>
        <w:rPr>
          <w:noProof/>
        </w:rPr>
        <mc:AlternateContent>
          <mc:Choice Requires="wps">
            <w:drawing>
              <wp:anchor distT="0" distB="0" distL="114300" distR="114300" simplePos="0" relativeHeight="251685888" behindDoc="0" locked="0" layoutInCell="1" allowOverlap="1" wp14:anchorId="3F0FFAAE" wp14:editId="6310BC0D">
                <wp:simplePos x="0" y="0"/>
                <wp:positionH relativeFrom="margin">
                  <wp:align>center</wp:align>
                </wp:positionH>
                <wp:positionV relativeFrom="paragraph">
                  <wp:posOffset>3018790</wp:posOffset>
                </wp:positionV>
                <wp:extent cx="0" cy="723900"/>
                <wp:effectExtent l="19050" t="0" r="19050" b="19050"/>
                <wp:wrapNone/>
                <wp:docPr id="1498461612"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2F475E4" id="Straight Connector 15" o:spid="_x0000_s1026" style="position:absolute;z-index:251685888;visibility:visible;mso-wrap-style:square;mso-wrap-distance-left:9pt;mso-wrap-distance-top:0;mso-wrap-distance-right:9pt;mso-wrap-distance-bottom:0;mso-position-horizontal:center;mso-position-horizontal-relative:margin;mso-position-vertical:absolute;mso-position-vertical-relative:text" from="0,237.7pt" to="0,29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Lp2OCvbAAAABQEAAA8AAABkcnMvZG93&#10;bnJldi54bWxMj0FLw0AUhO+C/2F5gje7qaTaxryUEhAVvFgDvW6zr0kw+zZkt2n89z5PehxmmPkm&#10;386uVxONofOMsFwkoIhrbztuEKrP57s1qBANW9N7JoRvCrAtrq9yk1l/4Q+a9rFRUsIhMwhtjEOm&#10;dahbciYs/EAs3smPzkSRY6PtaC5S7np9nyQP2pmOZaE1A5Ut1V/7s0Mo35ZuqE6vlZt2m3dfxoMP&#10;hxfE25t59wQq0hz/wvCLL+hQCNPRn9kG1SPIkYiQPq5SUGKLPCKs1psUdJHr//TFDwAAAP//AwBQ&#10;SwECLQAUAAYACAAAACEAtoM4kv4AAADhAQAAEwAAAAAAAAAAAAAAAAAAAAAAW0NvbnRlbnRfVHlw&#10;ZXNdLnhtbFBLAQItABQABgAIAAAAIQA4/SH/1gAAAJQBAAALAAAAAAAAAAAAAAAAAC8BAABfcmVs&#10;cy8ucmVsc1BLAQItABQABgAIAAAAIQCJ/Qk5vAEAAN0DAAAOAAAAAAAAAAAAAAAAAC4CAABkcnMv&#10;ZTJvRG9jLnhtbFBLAQItABQABgAIAAAAIQC6djgr2wAAAAUBAAAPAAAAAAAAAAAAAAAAABYEAABk&#10;cnMvZG93bnJldi54bWxQSwUGAAAAAAQABADzAAAAHgUAAAAA&#10;" strokecolor="white [3212]" strokeweight="2.25pt">
                <v:stroke joinstyle="miter"/>
                <w10:wrap anchorx="margin"/>
              </v:line>
            </w:pict>
          </mc:Fallback>
        </mc:AlternateContent>
      </w:r>
      <w:r>
        <w:rPr>
          <w:noProof/>
        </w:rPr>
        <mc:AlternateContent>
          <mc:Choice Requires="wps">
            <w:drawing>
              <wp:anchor distT="0" distB="0" distL="114300" distR="114300" simplePos="0" relativeHeight="251682816" behindDoc="0" locked="0" layoutInCell="1" allowOverlap="1" wp14:anchorId="140B2C92" wp14:editId="0BB99B75">
                <wp:simplePos x="0" y="0"/>
                <wp:positionH relativeFrom="column">
                  <wp:posOffset>6074229</wp:posOffset>
                </wp:positionH>
                <wp:positionV relativeFrom="paragraph">
                  <wp:posOffset>3026591</wp:posOffset>
                </wp:positionV>
                <wp:extent cx="0" cy="723900"/>
                <wp:effectExtent l="19050" t="0" r="19050" b="19050"/>
                <wp:wrapNone/>
                <wp:docPr id="90929772"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91FF162" id="Straight Connector 15" o:spid="_x0000_s1026" style="position:absolute;z-index:251682816;visibility:visible;mso-wrap-style:square;mso-wrap-distance-left:9pt;mso-wrap-distance-top:0;mso-wrap-distance-right:9pt;mso-wrap-distance-bottom:0;mso-position-horizontal:absolute;mso-position-horizontal-relative:text;mso-position-vertical:absolute;mso-position-vertical-relative:text" from="478.3pt,238.3pt" to="478.3pt,29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OxjTkDeAAAACwEAAA8AAABkcnMvZG93&#10;bnJldi54bWxMj01Lw0AQhu+C/2EZoTe7qdhoYialBKQVvLQGet1mp0kwOxuy2zT9927xoLf5eHjn&#10;mWw1mU6MNLjWMsJiHoEgrqxuuUYov94fX0E4r1irzjIhXMnBKr+/y1Sq7YV3NO59LUIIu1QhNN73&#10;qZSuasgoN7c9cdid7GCUD+1QSz2oSwg3nXyKolga1XK40Kieioaq7/3ZIBQfC9OXp21pxnXyaQt/&#10;sO6wQZw9TOs3EJ4m/wfDTT+oQx6cjvbM2okOIVnGcUARnl9uRSB+J0eEZRLFIPNM/v8h/wEAAP//&#10;AwBQSwECLQAUAAYACAAAACEAtoM4kv4AAADhAQAAEwAAAAAAAAAAAAAAAAAAAAAAW0NvbnRlbnRf&#10;VHlwZXNdLnhtbFBLAQItABQABgAIAAAAIQA4/SH/1gAAAJQBAAALAAAAAAAAAAAAAAAAAC8BAABf&#10;cmVscy8ucmVsc1BLAQItABQABgAIAAAAIQCJ/Qk5vAEAAN0DAAAOAAAAAAAAAAAAAAAAAC4CAABk&#10;cnMvZTJvRG9jLnhtbFBLAQItABQABgAIAAAAIQDsY05A3gAAAAsBAAAPAAAAAAAAAAAAAAAAABYE&#10;AABkcnMvZG93bnJldi54bWxQSwUGAAAAAAQABADzAAAAIQUAAAAA&#10;" strokecolor="white [3212]" strokeweight="2.25pt">
                <v:stroke joinstyle="miter"/>
              </v:line>
            </w:pict>
          </mc:Fallback>
        </mc:AlternateContent>
      </w:r>
      <w:r>
        <w:rPr>
          <w:noProof/>
        </w:rPr>
        <mc:AlternateContent>
          <mc:Choice Requires="wps">
            <w:drawing>
              <wp:anchor distT="0" distB="0" distL="114300" distR="114300" simplePos="0" relativeHeight="251680768" behindDoc="0" locked="0" layoutInCell="1" allowOverlap="1" wp14:anchorId="6A8D96BE" wp14:editId="54DCDC8D">
                <wp:simplePos x="0" y="0"/>
                <wp:positionH relativeFrom="margin">
                  <wp:posOffset>-382270</wp:posOffset>
                </wp:positionH>
                <wp:positionV relativeFrom="paragraph">
                  <wp:posOffset>3753708</wp:posOffset>
                </wp:positionV>
                <wp:extent cx="6471920" cy="0"/>
                <wp:effectExtent l="0" t="19050" r="24130" b="19050"/>
                <wp:wrapNone/>
                <wp:docPr id="1129407910" name="Straight Connector 13"/>
                <wp:cNvGraphicFramePr/>
                <a:graphic xmlns:a="http://schemas.openxmlformats.org/drawingml/2006/main">
                  <a:graphicData uri="http://schemas.microsoft.com/office/word/2010/wordprocessingShape">
                    <wps:wsp>
                      <wps:cNvCnPr/>
                      <wps:spPr>
                        <a:xfrm>
                          <a:off x="0" y="0"/>
                          <a:ext cx="6471920" cy="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3123806" id="Straight Connector 13" o:spid="_x0000_s1026" style="position:absolute;z-index:251680768;visibility:visible;mso-wrap-style:square;mso-wrap-distance-left:9pt;mso-wrap-distance-top:0;mso-wrap-distance-right:9pt;mso-wrap-distance-bottom:0;mso-position-horizontal:absolute;mso-position-horizontal-relative:margin;mso-position-vertical:absolute;mso-position-vertical-relative:text" from="-30.1pt,295.55pt" to="479.5pt,29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VQ4EvAEAAN4DAAAOAAAAZHJzL2Uyb0RvYy54bWysU9uO2yAQfa/Uf0C8N7ajvdWKsw+72r5U&#10;7aqXDyB4iJGAQUBj5+874MRZtZWqVvuCYZhzZs5hvLmfrGEHCFGj63izqjkDJ7HXbt/x79+e3t1x&#10;FpNwvTDooONHiPx++/bNZvQtrHFA00NgROJiO/qODyn5tqqiHMCKuEIPji4VBisSHcO+6oMYid2a&#10;al3XN9WIofcBJcRI0cf5km8Lv1Ig02elIiRmOk69pbKGsu7yWm03ot0H4QctT22I/+jCCu2o6EL1&#10;KJJgP4L+jcpqGTCiSiuJtkKltISigdQ09S9qvg7CQ9FC5kS/2BRfj1Z+Ojy450A2jD620T+HrGJS&#10;weYv9cemYtZxMQumxCQFb65um/dr8lSe76oL0IeYPgBaljcdN9plHaIVh48xUTFKPafksHFs7Pj6&#10;7vr2uqRFNLp/0sbkyzIL8GACOwh6xd2+ya9GDC+y6GQcBS8iyi4dDcz8X0Ax3VPbzVwgz9eFU0gJ&#10;Lp15jaPsDFPUwQKs/w485WcolNn7F/CCKJXRpQVstcPwp+ppOres5vyzA7PubMEO+2N53mINDVFx&#10;7jTweUpfngv88ltufwIAAP//AwBQSwMEFAAGAAgAAAAhALx1DdjdAAAACwEAAA8AAABkcnMvZG93&#10;bnJldi54bWxMj8FqwkAQhu8F32EZwZtuIihNmo1IQNpCL7UBr2t2TILZ2ZBdY3z7TqHQHmfm45/v&#10;z3aT7cSIg28dKYhXEQikypmWagXl12H5DMIHTUZ3jlDBAz3s8tlTplPj7vSJ4zHUgkPIp1pBE0Kf&#10;SumrBq32K9cj8e3iBqsDj0MtzaDvHG47uY6irbS6Jf7Q6B6LBqvr8WYVFO+x7cvLW2nHffLhinBy&#10;/vSq1GI+7V9ABJzCHww/+qwOOTud3Y2MF52C5TZaM6pgk8QxCCaSTcLtzr8bmWfyf4f8GwAA//8D&#10;AFBLAQItABQABgAIAAAAIQC2gziS/gAAAOEBAAATAAAAAAAAAAAAAAAAAAAAAABbQ29udGVudF9U&#10;eXBlc10ueG1sUEsBAi0AFAAGAAgAAAAhADj9If/WAAAAlAEAAAsAAAAAAAAAAAAAAAAALwEAAF9y&#10;ZWxzLy5yZWxzUEsBAi0AFAAGAAgAAAAhANBVDgS8AQAA3gMAAA4AAAAAAAAAAAAAAAAALgIAAGRy&#10;cy9lMm9Eb2MueG1sUEsBAi0AFAAGAAgAAAAhALx1DdjdAAAACwEAAA8AAAAAAAAAAAAAAAAAFgQA&#10;AGRycy9kb3ducmV2LnhtbFBLBQYAAAAABAAEAPMAAAAgBQAAAAA=&#10;" strokecolor="white [3212]" strokeweight="2.25pt">
                <v:stroke joinstyle="miter"/>
                <w10:wrap anchorx="margin"/>
              </v:line>
            </w:pict>
          </mc:Fallback>
        </mc:AlternateContent>
      </w:r>
      <w:r>
        <w:rPr>
          <w:noProof/>
        </w:rPr>
        <mc:AlternateContent>
          <mc:Choice Requires="wps">
            <w:drawing>
              <wp:anchor distT="0" distB="0" distL="114300" distR="114300" simplePos="0" relativeHeight="251681792" behindDoc="0" locked="0" layoutInCell="1" allowOverlap="1" wp14:anchorId="3805EBC8" wp14:editId="56333A56">
                <wp:simplePos x="0" y="0"/>
                <wp:positionH relativeFrom="margin">
                  <wp:posOffset>-382270</wp:posOffset>
                </wp:positionH>
                <wp:positionV relativeFrom="paragraph">
                  <wp:posOffset>3391758</wp:posOffset>
                </wp:positionV>
                <wp:extent cx="6472052" cy="0"/>
                <wp:effectExtent l="0" t="19050" r="24130" b="19050"/>
                <wp:wrapNone/>
                <wp:docPr id="1020358236" name="Straight Connector 13"/>
                <wp:cNvGraphicFramePr/>
                <a:graphic xmlns:a="http://schemas.openxmlformats.org/drawingml/2006/main">
                  <a:graphicData uri="http://schemas.microsoft.com/office/word/2010/wordprocessingShape">
                    <wps:wsp>
                      <wps:cNvCnPr/>
                      <wps:spPr>
                        <a:xfrm>
                          <a:off x="0" y="0"/>
                          <a:ext cx="6472052" cy="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874222B" id="Straight Connector 13" o:spid="_x0000_s1026" style="position:absolute;z-index:251681792;visibility:visible;mso-wrap-style:square;mso-wrap-distance-left:9pt;mso-wrap-distance-top:0;mso-wrap-distance-right:9pt;mso-wrap-distance-bottom:0;mso-position-horizontal:absolute;mso-position-horizontal-relative:margin;mso-position-vertical:absolute;mso-position-vertical-relative:text" from="-30.1pt,267.05pt" to="479.5pt,26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apIvAEAAN4DAAAOAAAAZHJzL2Uyb0RvYy54bWysU8GO0zAQvSPxD5bvNGlEd1dR0z3sarkg&#10;WAH7Aa4zbizZHss2Tfr3jJ02XQESAnFx7PG8N/OeJ9v7yRp2hBA1uo6vVzVn4CT22h06/vLt6d0d&#10;ZzEJ1wuDDjp+gsjvd2/fbEffQoMDmh4CIxIX29F3fEjJt1UV5QBWxBV6cHSpMFiR6BgOVR/ESOzW&#10;VE1d31Qjht4HlBAjRR/nS74r/EqBTJ+VipCY6Tj1lsoayrrPa7XbivYQhB+0PLch/qELK7SjogvV&#10;o0iCfQ/6FyqrZcCIKq0k2gqV0hKKBlKzrn9S83UQHooWMif6xab4/2jlp+ODew5kw+hjG/1zyCom&#10;FWz+Un9sKmadFrNgSkxS8Ob9bVNvGs7k5a66An2I6QOgZXnTcaNd1iFacfwYExWj1EtKDhvHxo43&#10;d5vbTUmLaHT/pI3Jl2UW4MEEdhT0ivvDOr8aMbzKopNxFLyKKLt0MjDzfwHFdE9tr+cCeb6unEJK&#10;cOnCaxxlZ5iiDhZg/WfgOT9Docze34AXRKmMLi1gqx2G31VP06VlNedfHJh1Zwv22J/K8xZraIiK&#10;c+eBz1P6+lzg199y9wMAAP//AwBQSwMEFAAGAAgAAAAhANjtQGDfAAAACwEAAA8AAABkcnMvZG93&#10;bnJldi54bWxMj8FKw0AQhu+C77CM4K3dpLXFxGxKCRQreLEGet1mp0kwOxuy2zR9e0cQ9DgzH/98&#10;f7aZbCdGHHzrSEE8j0AgVc60VCsoP3ezZxA+aDK6c4QKbuhhk9/fZTo17kofOB5CLTiEfKoVNCH0&#10;qZS+atBqP3c9Et/ObrA68DjU0gz6yuG2k4soWkurW+IPje6xaLD6OlysguIttn153pd23CbvrghH&#10;54+vSj0+TNsXEAGn8AfDjz6rQ85OJ3ch40WnYLaOFowqWC2fYhBMJKuE251+NzLP5P8O+TcAAAD/&#10;/wMAUEsBAi0AFAAGAAgAAAAhALaDOJL+AAAA4QEAABMAAAAAAAAAAAAAAAAAAAAAAFtDb250ZW50&#10;X1R5cGVzXS54bWxQSwECLQAUAAYACAAAACEAOP0h/9YAAACUAQAACwAAAAAAAAAAAAAAAAAvAQAA&#10;X3JlbHMvLnJlbHNQSwECLQAUAAYACAAAACEAn6WqSLwBAADeAwAADgAAAAAAAAAAAAAAAAAuAgAA&#10;ZHJzL2Uyb0RvYy54bWxQSwECLQAUAAYACAAAACEA2O1AYN8AAAALAQAADwAAAAAAAAAAAAAAAAAW&#10;BAAAZHJzL2Rvd25yZXYueG1sUEsFBgAAAAAEAAQA8wAAACIFAAAAAA==&#10;" strokecolor="white [3212]" strokeweight="2.25pt">
                <v:stroke joinstyle="miter"/>
                <w10:wrap anchorx="margin"/>
              </v:line>
            </w:pict>
          </mc:Fallback>
        </mc:AlternateContent>
      </w:r>
      <w:r>
        <w:rPr>
          <w:noProof/>
        </w:rPr>
        <mc:AlternateContent>
          <mc:Choice Requires="wps">
            <w:drawing>
              <wp:anchor distT="0" distB="0" distL="114300" distR="114300" simplePos="0" relativeHeight="251679744" behindDoc="0" locked="0" layoutInCell="1" allowOverlap="1" wp14:anchorId="0651D78D" wp14:editId="0CC6FBB1">
                <wp:simplePos x="0" y="0"/>
                <wp:positionH relativeFrom="margin">
                  <wp:align>center</wp:align>
                </wp:positionH>
                <wp:positionV relativeFrom="paragraph">
                  <wp:posOffset>3019169</wp:posOffset>
                </wp:positionV>
                <wp:extent cx="6472052" cy="0"/>
                <wp:effectExtent l="0" t="19050" r="24130" b="19050"/>
                <wp:wrapNone/>
                <wp:docPr id="254401869" name="Straight Connector 13"/>
                <wp:cNvGraphicFramePr/>
                <a:graphic xmlns:a="http://schemas.openxmlformats.org/drawingml/2006/main">
                  <a:graphicData uri="http://schemas.microsoft.com/office/word/2010/wordprocessingShape">
                    <wps:wsp>
                      <wps:cNvCnPr/>
                      <wps:spPr>
                        <a:xfrm>
                          <a:off x="0" y="0"/>
                          <a:ext cx="6472052" cy="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F68748C" id="Straight Connector 13" o:spid="_x0000_s1026" style="position:absolute;z-index:251679744;visibility:visible;mso-wrap-style:square;mso-wrap-distance-left:9pt;mso-wrap-distance-top:0;mso-wrap-distance-right:9pt;mso-wrap-distance-bottom:0;mso-position-horizontal:center;mso-position-horizontal-relative:margin;mso-position-vertical:absolute;mso-position-vertical-relative:text" from="0,237.75pt" to="509.6pt,23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apIvAEAAN4DAAAOAAAAZHJzL2Uyb0RvYy54bWysU8GO0zAQvSPxD5bvNGlEd1dR0z3sarkg&#10;WAH7Aa4zbizZHss2Tfr3jJ02XQESAnFx7PG8N/OeJ9v7yRp2hBA1uo6vVzVn4CT22h06/vLt6d0d&#10;ZzEJ1wuDDjp+gsjvd2/fbEffQoMDmh4CIxIX29F3fEjJt1UV5QBWxBV6cHSpMFiR6BgOVR/ESOzW&#10;VE1d31Qjht4HlBAjRR/nS74r/EqBTJ+VipCY6Tj1lsoayrrPa7XbivYQhB+0PLch/qELK7SjogvV&#10;o0iCfQ/6FyqrZcCIKq0k2gqV0hKKBlKzrn9S83UQHooWMif6xab4/2jlp+ODew5kw+hjG/1zyCom&#10;FWz+Un9sKmadFrNgSkxS8Ob9bVNvGs7k5a66An2I6QOgZXnTcaNd1iFacfwYExWj1EtKDhvHxo43&#10;d5vbTUmLaHT/pI3Jl2UW4MEEdhT0ivvDOr8aMbzKopNxFLyKKLt0MjDzfwHFdE9tr+cCeb6unEJK&#10;cOnCaxxlZ5iiDhZg/WfgOT9Docze34AXRKmMLi1gqx2G31VP06VlNedfHJh1Zwv22J/K8xZraIiK&#10;c+eBz1P6+lzg199y9wMAAP//AwBQSwMEFAAGAAgAAAAhAF78mEvdAAAACQEAAA8AAABkcnMvZG93&#10;bnJldi54bWxMj0FrwkAQhe+F/odlhN7qJlJrTbMRCZRW6EUNeF2zYxLMzobsGNN/3xWE9vjmDe99&#10;L12NthUD9r5xpCCeRiCQSmcaqhQU+4/nNxCeNRndOkIFP+hhlT0+pDox7kpbHHZciRBCPtEKauYu&#10;kdKXNVrtp65DCt7J9VZzkH0lTa+vIdy2chZFr9LqhkJDrTvMayzPu4tVkG9i2xWnr8IO6+W3y/ng&#10;/OFTqafJuH4HwTjy3zPc8AM6ZIHp6C5kvGgVhCGs4GUxn4O42VG8nIE43k8yS+X/BdkvAAAA//8D&#10;AFBLAQItABQABgAIAAAAIQC2gziS/gAAAOEBAAATAAAAAAAAAAAAAAAAAAAAAABbQ29udGVudF9U&#10;eXBlc10ueG1sUEsBAi0AFAAGAAgAAAAhADj9If/WAAAAlAEAAAsAAAAAAAAAAAAAAAAALwEAAF9y&#10;ZWxzLy5yZWxzUEsBAi0AFAAGAAgAAAAhAJ+lqki8AQAA3gMAAA4AAAAAAAAAAAAAAAAALgIAAGRy&#10;cy9lMm9Eb2MueG1sUEsBAi0AFAAGAAgAAAAhAF78mEvdAAAACQEAAA8AAAAAAAAAAAAAAAAAFgQA&#10;AGRycy9kb3ducmV2LnhtbFBLBQYAAAAABAAEAPMAAAAgBQAAAAA=&#10;" strokecolor="white [3212]" strokeweight="2.25pt">
                <v:stroke joinstyle="miter"/>
                <w10:wrap anchorx="margin"/>
              </v:line>
            </w:pict>
          </mc:Fallback>
        </mc:AlternateContent>
      </w:r>
      <w:r>
        <w:rPr>
          <w:noProof/>
        </w:rPr>
        <mc:AlternateContent>
          <mc:Choice Requires="wps">
            <w:drawing>
              <wp:anchor distT="0" distB="0" distL="114300" distR="114300" simplePos="0" relativeHeight="251677696" behindDoc="0" locked="0" layoutInCell="1" allowOverlap="1" wp14:anchorId="058EE28B" wp14:editId="18864FEF">
                <wp:simplePos x="0" y="0"/>
                <wp:positionH relativeFrom="page">
                  <wp:posOffset>-6350</wp:posOffset>
                </wp:positionH>
                <wp:positionV relativeFrom="paragraph">
                  <wp:posOffset>2325370</wp:posOffset>
                </wp:positionV>
                <wp:extent cx="7567295" cy="94615"/>
                <wp:effectExtent l="0" t="0" r="0" b="635"/>
                <wp:wrapNone/>
                <wp:docPr id="1322986210" name="Rectangle 1"/>
                <wp:cNvGraphicFramePr/>
                <a:graphic xmlns:a="http://schemas.openxmlformats.org/drawingml/2006/main">
                  <a:graphicData uri="http://schemas.microsoft.com/office/word/2010/wordprocessingShape">
                    <wps:wsp>
                      <wps:cNvSpPr/>
                      <wps:spPr>
                        <a:xfrm>
                          <a:off x="0" y="0"/>
                          <a:ext cx="7567295" cy="94615"/>
                        </a:xfrm>
                        <a:prstGeom prst="rect">
                          <a:avLst/>
                        </a:prstGeom>
                        <a:gradFill flip="none" rotWithShape="1">
                          <a:gsLst>
                            <a:gs pos="0">
                              <a:srgbClr val="E9425C"/>
                            </a:gs>
                            <a:gs pos="100000">
                              <a:srgbClr val="73CAEB"/>
                            </a:gs>
                            <a:gs pos="66000">
                              <a:srgbClr val="75B94E"/>
                            </a:gs>
                            <a:gs pos="38000">
                              <a:srgbClr val="FFCF47"/>
                            </a:gs>
                          </a:gsLst>
                          <a:lin ang="0" scaled="1"/>
                          <a:tileRect/>
                        </a:gra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E8AE43" id="Rectangle 1" o:spid="_x0000_s1026" style="position:absolute;margin-left:-.5pt;margin-top:183.1pt;width:595.85pt;height:7.45pt;z-index:25167769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M7w3QIAAFQGAAAOAAAAZHJzL2Uyb0RvYy54bWysVUtvGyEQvlfqf0Dcm7WdtR1bWUeOG1eV&#10;oiRKUuWMWfCiskABv/rrO8Du2krcS1Uf8MA8YL75Zvb6Zl9LtGXWCa0K3L/oYcQU1aVQ6wL/eF1+&#10;ucLIeaJKIrViBT4wh29mnz9d78yUDXSlZcksgiDKTXemwJX3ZppljlasJu5CG6ZAybWtiYetXWel&#10;JTuIXsts0OuNsp22pbGaMufg9GtS4lmMzzmj/pFzxzySBYa3+bjauK7Cms2uyXRtiakEbZ5B/uEV&#10;NREKLu1CfSWeoI0VH0LVglrtNPcXVNeZ5lxQFnOAbPq9d9m8VMSwmAuA40wHk/t/YenD9sU8WYBh&#10;Z9zUgRiy2HNbh394H9pHsA4dWGzvEYXD8XA0HkyGGFHQTfJRfxjAzI7Oxjr/jekaBaHAFmoRISLb&#10;e+eTaWvSIFcuhZSISwFEUEAXjKz2b8JXEQigV4LYgX/0cMhowKIXj51drxbSoi2BUt9N8sFw0Txo&#10;7U6t+73w++gyvlzM727PuoxG5z2Gt5P87qzH5dVZj+VysczHJx4A17pNRwqFSGgb4KmjRLIyZBwJ&#10;6oVkz4BfQg3oGpEKWUkVVqUDckkbTrJjMaPkD5Il62fGkSihfIOEQOgz1sFW/kwQu4qULCHZH4ZM&#10;UujYlcE61lkqCBaicri7i9sE+Bg3hWhsgxuL7dk5NiX5m2NnHW/UyneOtVDanstG+ggfYMyTfQtM&#10;giMgs9Ll4ckGmiXYDV0KYOs9cf6JWJgEUAuYbv4RFi71rsC6kTCqtP197jzYQ4OCFqMdTJYCu18b&#10;YoHN8rsCuk76eR5GUdzkw/EANvZUszrVqE290MDoPpDC0CgGey9bkVtdv8EQnIdbQUUUhbsLTL1t&#10;NwufJh6MUcrm82gG48cQf69eDG0bK3Tj6/6NWNO0rIdef9DtFCLTd52bbEM9lJ5vvOYiEvSIa4M3&#10;jK5ImGbMhtl4uo9Wx4/B7A8AAAD//wMAUEsDBBQABgAIAAAAIQBPvg6X4QAAAAsBAAAPAAAAZHJz&#10;L2Rvd25yZXYueG1sTI/BTsMwEETvSPyDtUjcWsdFhBLiVFVQK05ILVy4ufE2ibDXUey07t/jnuhx&#10;dkazb8pVtIadcPS9IwlingFDapzuqZXw/bWZLYH5oEgr4wglXNDDqrq/K1Wh3Zl2eNqHlqUS8oWS&#10;0IUwFJz7pkOr/NwNSMk7utGqkOTYcj2qcyq3hi+yLOdW9ZQ+dGrAusPmdz9ZCe375ePHDOvnOm52&#10;23i0n67eTlI+PsT1G7CAMfyH4Yqf0KFKTAc3kfbMSJiJNCVIeMrzBbBrQLxmL8AO6bQUAnhV8tsN&#10;1R8AAAD//wMAUEsBAi0AFAAGAAgAAAAhALaDOJL+AAAA4QEAABMAAAAAAAAAAAAAAAAAAAAAAFtD&#10;b250ZW50X1R5cGVzXS54bWxQSwECLQAUAAYACAAAACEAOP0h/9YAAACUAQAACwAAAAAAAAAAAAAA&#10;AAAvAQAAX3JlbHMvLnJlbHNQSwECLQAUAAYACAAAACEAvmzO8N0CAABUBgAADgAAAAAAAAAAAAAA&#10;AAAuAgAAZHJzL2Uyb0RvYy54bWxQSwECLQAUAAYACAAAACEAT74Ol+EAAAALAQAADwAAAAAAAAAA&#10;AAAAAAA3BQAAZHJzL2Rvd25yZXYueG1sUEsFBgAAAAAEAAQA8wAAAEUGAAAAAA==&#10;" fillcolor="#e9425c" stroked="f" strokeweight="1.5pt">
                <v:fill color2="#73caeb" rotate="t" angle="90" colors="0 #e9425c;24904f #ffcf47;43254f #75b94e;1 #73caeb" focus="100%" type="gradient"/>
                <w10:wrap anchorx="page"/>
              </v:rect>
            </w:pict>
          </mc:Fallback>
        </mc:AlternateContent>
      </w:r>
    </w:p>
    <w:p w14:paraId="0D4DC710" w14:textId="1A028EE5" w:rsidR="006F0FDD" w:rsidRDefault="006F0FDD" w:rsidP="0059412A">
      <w:pPr>
        <w:rPr>
          <w:b/>
          <w:bCs/>
          <w:sz w:val="28"/>
          <w:szCs w:val="28"/>
          <w:u w:val="single"/>
        </w:rPr>
      </w:pPr>
    </w:p>
    <w:p w14:paraId="05ECC98C" w14:textId="0BE33236" w:rsidR="006F0FDD" w:rsidRDefault="009B5A6B">
      <w:pPr>
        <w:rPr>
          <w:b/>
          <w:bCs/>
          <w:sz w:val="28"/>
          <w:szCs w:val="28"/>
          <w:u w:val="single"/>
        </w:rPr>
      </w:pPr>
      <w:r>
        <w:rPr>
          <w:noProof/>
        </w:rPr>
        <mc:AlternateContent>
          <mc:Choice Requires="wps">
            <w:drawing>
              <wp:anchor distT="0" distB="0" distL="114300" distR="114300" simplePos="0" relativeHeight="251708416" behindDoc="0" locked="0" layoutInCell="1" allowOverlap="1" wp14:anchorId="3531C216" wp14:editId="4CBA07A3">
                <wp:simplePos x="0" y="0"/>
                <wp:positionH relativeFrom="column">
                  <wp:posOffset>-368300</wp:posOffset>
                </wp:positionH>
                <wp:positionV relativeFrom="paragraph">
                  <wp:posOffset>2783840</wp:posOffset>
                </wp:positionV>
                <wp:extent cx="955040" cy="273050"/>
                <wp:effectExtent l="0" t="0" r="0" b="0"/>
                <wp:wrapNone/>
                <wp:docPr id="234420367" name="Text Box 36"/>
                <wp:cNvGraphicFramePr/>
                <a:graphic xmlns:a="http://schemas.openxmlformats.org/drawingml/2006/main">
                  <a:graphicData uri="http://schemas.microsoft.com/office/word/2010/wordprocessingShape">
                    <wps:wsp>
                      <wps:cNvSpPr txBox="1"/>
                      <wps:spPr>
                        <a:xfrm>
                          <a:off x="0" y="0"/>
                          <a:ext cx="955040" cy="273050"/>
                        </a:xfrm>
                        <a:prstGeom prst="rect">
                          <a:avLst/>
                        </a:prstGeom>
                        <a:noFill/>
                        <a:ln w="6350">
                          <a:noFill/>
                        </a:ln>
                      </wps:spPr>
                      <wps:txbx>
                        <w:txbxContent>
                          <w:p w14:paraId="4CC91B0D" w14:textId="2E9BD994" w:rsidR="006F0FDD" w:rsidRPr="008E1DD3" w:rsidRDefault="00440A71" w:rsidP="006F0FDD">
                            <w:pPr>
                              <w:jc w:val="center"/>
                              <w:rPr>
                                <w:color w:val="FFFFFF" w:themeColor="background1"/>
                                <w:sz w:val="16"/>
                                <w:szCs w:val="16"/>
                                <w:lang w:val="en-US"/>
                              </w:rPr>
                            </w:pPr>
                            <w:r>
                              <w:rPr>
                                <w:color w:val="FFFFFF" w:themeColor="background1"/>
                                <w:sz w:val="16"/>
                                <w:szCs w:val="16"/>
                                <w:lang w:val="en-US"/>
                              </w:rPr>
                              <w:t>02-06-04-01</w:t>
                            </w:r>
                            <w:r w:rsidR="009B5A6B">
                              <w:rPr>
                                <w:color w:val="FFFFFF" w:themeColor="background1"/>
                                <w:sz w:val="16"/>
                                <w:szCs w:val="16"/>
                                <w:lang w:val="en-US"/>
                              </w:rPr>
                              <w:t>/</w:t>
                            </w:r>
                            <w:r w:rsidR="006F0FDD">
                              <w:rPr>
                                <w:color w:val="FFFFFF" w:themeColor="background1"/>
                                <w:sz w:val="16"/>
                                <w:szCs w:val="16"/>
                                <w:lang w:val="en-US"/>
                              </w:rPr>
                              <w:t>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31C216" id="_x0000_s1041" type="#_x0000_t202" style="position:absolute;margin-left:-29pt;margin-top:219.2pt;width:75.2pt;height:21.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XnpGgIAADMEAAAOAAAAZHJzL2Uyb0RvYy54bWysU01vGjEQvVfqf7B8LwsEkmbFEtFEVJVQ&#10;EolUORuvza7k9bj2wC799R17IdC0p6oXe+w3no/3xrO7rjFsr3yowRZ8NBhypqyEsrbbgn9/WX76&#10;zFlAYUthwKqCH1Tgd/OPH2aty9UYKjCl8oyC2JC3ruAVosuzLMhKNSIMwClLoAbfCKSj32alFy1F&#10;b0w2Hg6vsxZ86TxIFQLdPvQgn6f4WiuJT1oHhcwUnGrDtPq0buKazWci33rhqloeyxD/UEUjaktJ&#10;30I9CBRs5+s/QjW19BBA40BCk4HWtVSpB+pmNHzXzboSTqVeiJzg3mgK/y+sfNyv3bNn2H2BjgSM&#10;hLQu5IEuYz+d9k3cqVJGOFF4eKNNdcgkXd5Op8MJIZKg8c3VcJpozc6PnQ/4VUHDolFwT6okssR+&#10;FZASkuvJJeaysKyNScoYy9qCX19RyN8QemEsPTyXGi3sNh2rS2pjeupjA+WB2vPQKx+cXNZUxEoE&#10;fBaepKa6aXzxiRZtgJLB0eKsAv/zb/fRnxQglLOWRqfg4cdOeMWZ+WZJm9vRJNKB6TCZ3ozp4C+R&#10;zSVid8090HSO6KM4mczoj+Zkag/NK035ImYlSFhJuQuOJ/Me+4GmXyLVYpGcaLqcwJVdOxlDR/Ii&#10;xS/dq/DuqAOSgI9wGjKRv5Oj9+1pX+wQdJ20ikT3rB75p8lMEh5/URz9y3PyOv/1+S8AAAD//wMA&#10;UEsDBBQABgAIAAAAIQD7c5sf4gAAAAoBAAAPAAAAZHJzL2Rvd25yZXYueG1sTI/NTsMwEITvSLyD&#10;tUjcWqchRSaNU1WRKiQEh5ZeuG1iN4nqnxC7beDpWU5wWu3OaPabYj1Zwy56DL13EhbzBJh2jVe9&#10;ayUc3rczASxEdAqNd1rClw6wLm9vCsyVv7qdvuxjyyjEhRwldDEOOeeh6bTFMPeDdqQd/Wgx0jq2&#10;XI14pXBreJokj9xi7+hDh4OuOt2c9mcr4aXavuGuTq34NtXz63EzfB4+llLe302bFbCop/hnhl98&#10;QoeSmGp/diowI2G2FNQlSsgeRAaMHE8pzZoOYpEBLwv+v0L5AwAA//8DAFBLAQItABQABgAIAAAA&#10;IQC2gziS/gAAAOEBAAATAAAAAAAAAAAAAAAAAAAAAABbQ29udGVudF9UeXBlc10ueG1sUEsBAi0A&#10;FAAGAAgAAAAhADj9If/WAAAAlAEAAAsAAAAAAAAAAAAAAAAALwEAAF9yZWxzLy5yZWxzUEsBAi0A&#10;FAAGAAgAAAAhAMsVeekaAgAAMwQAAA4AAAAAAAAAAAAAAAAALgIAAGRycy9lMm9Eb2MueG1sUEsB&#10;Ai0AFAAGAAgAAAAhAPtzmx/iAAAACgEAAA8AAAAAAAAAAAAAAAAAdAQAAGRycy9kb3ducmV2Lnht&#10;bFBLBQYAAAAABAAEAPMAAACDBQAAAAA=&#10;" filled="f" stroked="f" strokeweight=".5pt">
                <v:textbox>
                  <w:txbxContent>
                    <w:p w14:paraId="4CC91B0D" w14:textId="2E9BD994" w:rsidR="006F0FDD" w:rsidRPr="008E1DD3" w:rsidRDefault="00440A71" w:rsidP="006F0FDD">
                      <w:pPr>
                        <w:jc w:val="center"/>
                        <w:rPr>
                          <w:color w:val="FFFFFF" w:themeColor="background1"/>
                          <w:sz w:val="16"/>
                          <w:szCs w:val="16"/>
                          <w:lang w:val="en-US"/>
                        </w:rPr>
                      </w:pPr>
                      <w:r>
                        <w:rPr>
                          <w:color w:val="FFFFFF" w:themeColor="background1"/>
                          <w:sz w:val="16"/>
                          <w:szCs w:val="16"/>
                          <w:lang w:val="en-US"/>
                        </w:rPr>
                        <w:t>02-06-04-01</w:t>
                      </w:r>
                      <w:r w:rsidR="009B5A6B">
                        <w:rPr>
                          <w:color w:val="FFFFFF" w:themeColor="background1"/>
                          <w:sz w:val="16"/>
                          <w:szCs w:val="16"/>
                          <w:lang w:val="en-US"/>
                        </w:rPr>
                        <w:t>/</w:t>
                      </w:r>
                      <w:r w:rsidR="006F0FDD">
                        <w:rPr>
                          <w:color w:val="FFFFFF" w:themeColor="background1"/>
                          <w:sz w:val="16"/>
                          <w:szCs w:val="16"/>
                          <w:lang w:val="en-US"/>
                        </w:rPr>
                        <w:t>1.0</w:t>
                      </w:r>
                    </w:p>
                  </w:txbxContent>
                </v:textbox>
              </v:shape>
            </w:pict>
          </mc:Fallback>
        </mc:AlternateContent>
      </w:r>
      <w:r w:rsidR="000B09BD">
        <w:rPr>
          <w:noProof/>
        </w:rPr>
        <mc:AlternateContent>
          <mc:Choice Requires="wps">
            <w:drawing>
              <wp:anchor distT="0" distB="0" distL="114300" distR="114300" simplePos="0" relativeHeight="251722752" behindDoc="0" locked="0" layoutInCell="1" allowOverlap="1" wp14:anchorId="514527F7" wp14:editId="20A68841">
                <wp:simplePos x="0" y="0"/>
                <wp:positionH relativeFrom="column">
                  <wp:posOffset>2986268</wp:posOffset>
                </wp:positionH>
                <wp:positionV relativeFrom="paragraph">
                  <wp:posOffset>2793196</wp:posOffset>
                </wp:positionV>
                <wp:extent cx="872490" cy="237506"/>
                <wp:effectExtent l="0" t="0" r="0" b="0"/>
                <wp:wrapNone/>
                <wp:docPr id="662861545" name="Text Box 36"/>
                <wp:cNvGraphicFramePr/>
                <a:graphic xmlns:a="http://schemas.openxmlformats.org/drawingml/2006/main">
                  <a:graphicData uri="http://schemas.microsoft.com/office/word/2010/wordprocessingShape">
                    <wps:wsp>
                      <wps:cNvSpPr txBox="1"/>
                      <wps:spPr>
                        <a:xfrm>
                          <a:off x="0" y="0"/>
                          <a:ext cx="872490" cy="237506"/>
                        </a:xfrm>
                        <a:prstGeom prst="rect">
                          <a:avLst/>
                        </a:prstGeom>
                        <a:noFill/>
                        <a:ln w="6350">
                          <a:noFill/>
                        </a:ln>
                      </wps:spPr>
                      <wps:txbx>
                        <w:txbxContent>
                          <w:p w14:paraId="1F24793B" w14:textId="11E7E6D6" w:rsidR="000B09BD" w:rsidRPr="008E1DD3" w:rsidRDefault="000B09BD" w:rsidP="000B09BD">
                            <w:pPr>
                              <w:spacing w:line="240" w:lineRule="auto"/>
                              <w:jc w:val="center"/>
                              <w:rPr>
                                <w:color w:val="FFFFFF" w:themeColor="background1"/>
                                <w:sz w:val="16"/>
                                <w:szCs w:val="1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4527F7" id="_x0000_s1042" type="#_x0000_t202" style="position:absolute;margin-left:235.15pt;margin-top:219.95pt;width:68.7pt;height:18.7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pDGQIAADMEAAAOAAAAZHJzL2Uyb0RvYy54bWysU8tu2zAQvBfoPxC815Id20kEy4GbwEUB&#10;IwngFDnTFGkRoLgsSVtyv75Lyi+kPRW9UMud1b5mOHvoGk32wnkFpqTDQU6JMBwqZbYl/fG2/HJH&#10;iQ/MVEyDESU9CE8f5p8/zVpbiBHUoCvhCCYxvmhtSesQbJFlnteiYX4AVhgEJbiGBby6bVY51mL2&#10;RmejPJ9mLbjKOuDCe/Q+9SCdp/xSCh5epPQiEF1S7C2k06VzE89sPmPF1jFbK35sg/1DFw1TBoue&#10;Uz2xwMjOqT9SNYo78CDDgEOTgZSKizQDTjPMP0yzrpkVaRZcjrfnNfn/l5Y/79f21ZHQfYUOCYwL&#10;aa0vPDrjPJ10TfxipwRxXOHhvDbRBcLReXc7Gt8jwhEa3dxO8mnMkl1+ts6HbwIaEo2SOmQlLYvt&#10;Vz70oaeQWMvAUmmdmNGGtCWd3kzy9MMZweTaYI1Lq9EK3aYjqsIxUgfRtYHqgOM56Jn3li8VNrFi&#10;Prwyh1Rj3yjf8IKH1IDF4GhRUoP79Td/jEcGEKWkRemU1P/cMSco0d8NcnM/HI+j1tJlPLkd4cVd&#10;I5trxOyaR0B1DvGhWJ7MGB/0yZQOmndU+SJWRYgZjrVLGk7mY+gFja+Ei8UiBaG6LAsrs7Y8po5r&#10;jSt+696Zs0ceAhL4DCeRseIDHX1sT8hiF0CqxNVlq8f9ozIT28dXFKV/fU9Rl7c+/w0AAP//AwBQ&#10;SwMEFAAGAAgAAAAhANV0wsHiAAAACwEAAA8AAABkcnMvZG93bnJldi54bWxMj8FOwzAMhu9IvENk&#10;JG4sYYV1K02nqdKEhOCwsQs3t8naisQpTbaVPf2yE9xs/Z9+f86XozXsqAffOZLwOBHANNVOddRI&#10;2H2uH+bAfEBSaBxpCb/aw7K4vckxU+5EG33chobFEvIZSmhD6DPOfd1qi37iek0x27vBYojr0HA1&#10;4CmWW8OnQsy4xY7ihRZ7Xba6/t4erIS3cv2Bm2pq52dTvr7vV/3P7utZyvu7cfUCLOgx/MFw1Y/q&#10;UESnyh1IeWYkPKUiiWgcksUCWCRmIk2BVdcoTYAXOf//Q3EBAAD//wMAUEsBAi0AFAAGAAgAAAAh&#10;ALaDOJL+AAAA4QEAABMAAAAAAAAAAAAAAAAAAAAAAFtDb250ZW50X1R5cGVzXS54bWxQSwECLQAU&#10;AAYACAAAACEAOP0h/9YAAACUAQAACwAAAAAAAAAAAAAAAAAvAQAAX3JlbHMvLnJlbHNQSwECLQAU&#10;AAYACAAAACEAPwXqQxkCAAAzBAAADgAAAAAAAAAAAAAAAAAuAgAAZHJzL2Uyb0RvYy54bWxQSwEC&#10;LQAUAAYACAAAACEA1XTCweIAAAALAQAADwAAAAAAAAAAAAAAAABzBAAAZHJzL2Rvd25yZXYueG1s&#10;UEsFBgAAAAAEAAQA8wAAAIIFAAAAAA==&#10;" filled="f" stroked="f" strokeweight=".5pt">
                <v:textbox>
                  <w:txbxContent>
                    <w:p w14:paraId="1F24793B" w14:textId="11E7E6D6" w:rsidR="000B09BD" w:rsidRPr="008E1DD3" w:rsidRDefault="000B09BD" w:rsidP="000B09BD">
                      <w:pPr>
                        <w:spacing w:line="240" w:lineRule="auto"/>
                        <w:jc w:val="center"/>
                        <w:rPr>
                          <w:color w:val="FFFFFF" w:themeColor="background1"/>
                          <w:sz w:val="16"/>
                          <w:szCs w:val="16"/>
                          <w:lang w:val="en-US"/>
                        </w:rPr>
                      </w:pPr>
                    </w:p>
                  </w:txbxContent>
                </v:textbox>
              </v:shape>
            </w:pict>
          </mc:Fallback>
        </mc:AlternateContent>
      </w:r>
      <w:r w:rsidR="009A6282">
        <w:rPr>
          <w:noProof/>
        </w:rPr>
        <mc:AlternateContent>
          <mc:Choice Requires="wps">
            <w:drawing>
              <wp:anchor distT="0" distB="0" distL="114300" distR="114300" simplePos="0" relativeHeight="251720704" behindDoc="0" locked="0" layoutInCell="1" allowOverlap="1" wp14:anchorId="3E121237" wp14:editId="402E8BF6">
                <wp:simplePos x="0" y="0"/>
                <wp:positionH relativeFrom="column">
                  <wp:posOffset>4048125</wp:posOffset>
                </wp:positionH>
                <wp:positionV relativeFrom="paragraph">
                  <wp:posOffset>2778760</wp:posOffset>
                </wp:positionV>
                <wp:extent cx="872490" cy="237506"/>
                <wp:effectExtent l="0" t="0" r="0" b="0"/>
                <wp:wrapNone/>
                <wp:docPr id="569755638" name="Text Box 36"/>
                <wp:cNvGraphicFramePr/>
                <a:graphic xmlns:a="http://schemas.openxmlformats.org/drawingml/2006/main">
                  <a:graphicData uri="http://schemas.microsoft.com/office/word/2010/wordprocessingShape">
                    <wps:wsp>
                      <wps:cNvSpPr txBox="1"/>
                      <wps:spPr>
                        <a:xfrm>
                          <a:off x="0" y="0"/>
                          <a:ext cx="872490" cy="237506"/>
                        </a:xfrm>
                        <a:prstGeom prst="rect">
                          <a:avLst/>
                        </a:prstGeom>
                        <a:noFill/>
                        <a:ln w="6350">
                          <a:noFill/>
                        </a:ln>
                      </wps:spPr>
                      <wps:txbx>
                        <w:txbxContent>
                          <w:p w14:paraId="54392358" w14:textId="088F6894" w:rsidR="009A6282" w:rsidRPr="008E1DD3" w:rsidRDefault="009A6282" w:rsidP="009A6282">
                            <w:pPr>
                              <w:spacing w:line="240" w:lineRule="auto"/>
                              <w:jc w:val="center"/>
                              <w:rPr>
                                <w:color w:val="FFFFFF" w:themeColor="background1"/>
                                <w:sz w:val="16"/>
                                <w:szCs w:val="1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121237" id="_x0000_s1043" type="#_x0000_t202" style="position:absolute;margin-left:318.75pt;margin-top:218.8pt;width:68.7pt;height:18.7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6WWGwIAADMEAAAOAAAAZHJzL2Uyb0RvYy54bWysU8lu2zAQvRfoPxC815IdL4lgOXATuCgQ&#10;JAGcImeaIi0BJIclaUvu13dIeUPaU9ELNcMZzfLe4/y+04rshfMNmJIOBzklwnCoGrMt6Y+31Zdb&#10;SnxgpmIKjCjpQXh6v/j8ad7aQoygBlUJR7CI8UVrS1qHYIss87wWmvkBWGEwKMFpFtB126xyrMXq&#10;WmWjPJ9mLbjKOuDCe7x97IN0kepLKXh4kdKLQFRJcbaQTpfOTTyzxZwVW8ds3fDjGOwfptCsMdj0&#10;XOqRBUZ2rvmjlG64Aw8yDDjoDKRsuEg74DbD/MM265pZkXZBcLw9w+T/X1n+vF/bV0dC9xU6JDAC&#10;0lpfeLyM+3TS6fjFSQnGEcLDGTbRBcLx8nY2Gt9hhGNodDOb5NNYJbv8bJ0P3wRoEo2SOmQlgcX2&#10;Tz70qaeU2MvAqlEqMaMMaUs6vZnk6YdzBIsrgz0uo0YrdJuONBWuMTvtsYHqgOs56Jn3lq8aHOKJ&#10;+fDKHFKNc6N8wwseUgE2g6NFSQ3u19/uYz4ygFFKWpROSf3PHXOCEvXdIDd3w/E4ai0548lshI67&#10;jmyuI2anHwDVOcSHYnkyY35QJ1M60O+o8mXsiiFmOPYuaTiZD6EXNL4SLpbLlITqsiw8mbXlsXSE&#10;NUL81r0zZ488BCTwGU4iY8UHOvrcnpDlLoBsElcR6B7VI/6ozMT28RVF6V/7Kevy1he/AQAA//8D&#10;AFBLAwQUAAYACAAAACEAbPR9V+MAAAALAQAADwAAAGRycy9kb3ducmV2LnhtbEyPwU7DMAyG70i8&#10;Q2QkbixlW5tRmk5TpQkJwWFjF25uk7UViVOabCs8PeEER9uffn9/sZ6sYWc9+t6RhPtZAkxT41RP&#10;rYTD2/ZuBcwHJIXGkZbwpT2sy+urAnPlLrTT531oWQwhn6OELoQh59w3nbboZ27QFG9HN1oMcRxb&#10;rka8xHBr+DxJMm6xp/ihw0FXnW4+9icr4bnavuKuntvVt6meXo6b4fPwnkp5ezNtHoEFPYU/GH71&#10;ozqU0al2J1KeGQnZQqQRlbBciAxYJIRYPgCr40akCfCy4P87lD8AAAD//wMAUEsBAi0AFAAGAAgA&#10;AAAhALaDOJL+AAAA4QEAABMAAAAAAAAAAAAAAAAAAAAAAFtDb250ZW50X1R5cGVzXS54bWxQSwEC&#10;LQAUAAYACAAAACEAOP0h/9YAAACUAQAACwAAAAAAAAAAAAAAAAAvAQAAX3JlbHMvLnJlbHNQSwEC&#10;LQAUAAYACAAAACEAQLellhsCAAAzBAAADgAAAAAAAAAAAAAAAAAuAgAAZHJzL2Uyb0RvYy54bWxQ&#10;SwECLQAUAAYACAAAACEAbPR9V+MAAAALAQAADwAAAAAAAAAAAAAAAAB1BAAAZHJzL2Rvd25yZXYu&#10;eG1sUEsFBgAAAAAEAAQA8wAAAIUFAAAAAA==&#10;" filled="f" stroked="f" strokeweight=".5pt">
                <v:textbox>
                  <w:txbxContent>
                    <w:p w14:paraId="54392358" w14:textId="088F6894" w:rsidR="009A6282" w:rsidRPr="008E1DD3" w:rsidRDefault="009A6282" w:rsidP="009A6282">
                      <w:pPr>
                        <w:spacing w:line="240" w:lineRule="auto"/>
                        <w:jc w:val="center"/>
                        <w:rPr>
                          <w:color w:val="FFFFFF" w:themeColor="background1"/>
                          <w:sz w:val="16"/>
                          <w:szCs w:val="16"/>
                          <w:lang w:val="en-US"/>
                        </w:rPr>
                      </w:pPr>
                    </w:p>
                  </w:txbxContent>
                </v:textbox>
              </v:shape>
            </w:pict>
          </mc:Fallback>
        </mc:AlternateContent>
      </w:r>
      <w:r w:rsidR="009A6282">
        <w:rPr>
          <w:noProof/>
        </w:rPr>
        <mc:AlternateContent>
          <mc:Choice Requires="wps">
            <w:drawing>
              <wp:anchor distT="0" distB="0" distL="114300" distR="114300" simplePos="0" relativeHeight="251716608" behindDoc="0" locked="0" layoutInCell="1" allowOverlap="1" wp14:anchorId="16EE4B51" wp14:editId="0B08B11C">
                <wp:simplePos x="0" y="0"/>
                <wp:positionH relativeFrom="column">
                  <wp:posOffset>1866900</wp:posOffset>
                </wp:positionH>
                <wp:positionV relativeFrom="paragraph">
                  <wp:posOffset>2789555</wp:posOffset>
                </wp:positionV>
                <wp:extent cx="872490" cy="237506"/>
                <wp:effectExtent l="0" t="0" r="0" b="0"/>
                <wp:wrapNone/>
                <wp:docPr id="1866026468" name="Text Box 36"/>
                <wp:cNvGraphicFramePr/>
                <a:graphic xmlns:a="http://schemas.openxmlformats.org/drawingml/2006/main">
                  <a:graphicData uri="http://schemas.microsoft.com/office/word/2010/wordprocessingShape">
                    <wps:wsp>
                      <wps:cNvSpPr txBox="1"/>
                      <wps:spPr>
                        <a:xfrm>
                          <a:off x="0" y="0"/>
                          <a:ext cx="872490" cy="237506"/>
                        </a:xfrm>
                        <a:prstGeom prst="rect">
                          <a:avLst/>
                        </a:prstGeom>
                        <a:noFill/>
                        <a:ln w="6350">
                          <a:noFill/>
                        </a:ln>
                      </wps:spPr>
                      <wps:txbx>
                        <w:txbxContent>
                          <w:p w14:paraId="0DC484AD" w14:textId="3DA584E4" w:rsidR="009A6282" w:rsidRPr="008E1DD3" w:rsidRDefault="009A6282" w:rsidP="009A6282">
                            <w:pPr>
                              <w:spacing w:line="240" w:lineRule="auto"/>
                              <w:jc w:val="center"/>
                              <w:rPr>
                                <w:color w:val="FFFFFF" w:themeColor="background1"/>
                                <w:sz w:val="16"/>
                                <w:szCs w:val="1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EE4B51" id="_x0000_s1044" type="#_x0000_t202" style="position:absolute;margin-left:147pt;margin-top:219.65pt;width:68.7pt;height:18.7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hDNGwIAADMEAAAOAAAAZHJzL2Uyb0RvYy54bWysU8lu2zAQvRfoPxC815IdbxEsB24CFwWM&#10;JIBT5ExTpCWA4rAkbcn9+g4peUHaU9ELNcMZzfLe4+KhrRU5Cusq0DkdDlJKhOZQVHqf0x9v6y9z&#10;SpxnumAKtMjpSTj6sPz8adGYTIygBFUIS7CIdlljclp6b7IkcbwUNXMDMEJjUIKtmUfX7pPCsgar&#10;1yoZpek0acAWxgIXzuHtUxeky1hfSsH9i5ROeKJyirP5eNp47sKZLBcs21tmyor3Y7B/mKJmlcam&#10;l1JPzDNysNUfpeqKW3Ag/YBDnYCUFRdxB9xmmH7YZlsyI+IuCI4zF5jc/yvLn49b82qJb79CiwQG&#10;QBrjMoeXYZ9W2jp8cVKCcYTwdIFNtJ5wvJzPRuN7jHAMje5mk3QaqiTXn411/puAmgQjpxZZiWCx&#10;48b5LvWcEnppWFdKRWaUJk1Op3eTNP5wiWBxpbHHddRg+XbXkqrANebnPXZQnHA9Cx3zzvB1hUNs&#10;mPOvzCLVODfK17/gIRVgM+gtSkqwv/52H/KRAYxS0qB0cup+HpgVlKjvGrm5H47HQWvRGU9mI3Ts&#10;bWR3G9GH+hFQnUN8KIZHM+R7dTalhfodVb4KXTHENMfeOfVn89F3gsZXwsVqFZNQXYb5jd4aHkoH&#10;WAPEb+07s6bnwSOBz3AWGcs+0NHldoSsDh5kFbkKQHeo9vijMiPb/SsK0r/1Y9b1rS9/AwAA//8D&#10;AFBLAwQUAAYACAAAACEAlYeMUeQAAAALAQAADwAAAGRycy9kb3ducmV2LnhtbEyPS0/DMBCE70j8&#10;B2uRuFGnSegjjVNVkSokRA8tvXDbxG4S1Y8Qu23g17Oc4DarGc1+k69Ho9lVDb5zVsB0EgFTtnay&#10;s42A4/v2aQHMB7QStbNKwJfysC7u73LMpLvZvboeQsOoxPoMBbQh9Bnnvm6VQT9xvbLkndxgMNA5&#10;NFwOeKNyo3kcRTNusLP0ocVela2qz4eLEfBabne4r2Kz+Nbly9tp038eP56FeHwYNytgQY3hLwy/&#10;+IQOBTFV7mKlZ1pAvExpSxCQJssEGCXSZJoCq0jMZ3PgRc7/byh+AAAA//8DAFBLAQItABQABgAI&#10;AAAAIQC2gziS/gAAAOEBAAATAAAAAAAAAAAAAAAAAAAAAABbQ29udGVudF9UeXBlc10ueG1sUEsB&#10;Ai0AFAAGAAgAAAAhADj9If/WAAAAlAEAAAsAAAAAAAAAAAAAAAAALwEAAF9yZWxzLy5yZWxzUEsB&#10;Ai0AFAAGAAgAAAAhAEMuEM0bAgAAMwQAAA4AAAAAAAAAAAAAAAAALgIAAGRycy9lMm9Eb2MueG1s&#10;UEsBAi0AFAAGAAgAAAAhAJWHjFHkAAAACwEAAA8AAAAAAAAAAAAAAAAAdQQAAGRycy9kb3ducmV2&#10;LnhtbFBLBQYAAAAABAAEAPMAAACGBQAAAAA=&#10;" filled="f" stroked="f" strokeweight=".5pt">
                <v:textbox>
                  <w:txbxContent>
                    <w:p w14:paraId="0DC484AD" w14:textId="3DA584E4" w:rsidR="009A6282" w:rsidRPr="008E1DD3" w:rsidRDefault="009A6282" w:rsidP="009A6282">
                      <w:pPr>
                        <w:spacing w:line="240" w:lineRule="auto"/>
                        <w:jc w:val="center"/>
                        <w:rPr>
                          <w:color w:val="FFFFFF" w:themeColor="background1"/>
                          <w:sz w:val="16"/>
                          <w:szCs w:val="16"/>
                          <w:lang w:val="en-US"/>
                        </w:rPr>
                      </w:pPr>
                    </w:p>
                  </w:txbxContent>
                </v:textbox>
              </v:shape>
            </w:pict>
          </mc:Fallback>
        </mc:AlternateContent>
      </w:r>
      <w:r w:rsidR="00D75833">
        <w:rPr>
          <w:noProof/>
        </w:rPr>
        <mc:AlternateContent>
          <mc:Choice Requires="wps">
            <w:drawing>
              <wp:anchor distT="0" distB="0" distL="114300" distR="114300" simplePos="0" relativeHeight="251678720" behindDoc="0" locked="0" layoutInCell="1" allowOverlap="1" wp14:anchorId="48B26302" wp14:editId="0D446235">
                <wp:simplePos x="0" y="0"/>
                <wp:positionH relativeFrom="page">
                  <wp:posOffset>0</wp:posOffset>
                </wp:positionH>
                <wp:positionV relativeFrom="paragraph">
                  <wp:posOffset>1740535</wp:posOffset>
                </wp:positionV>
                <wp:extent cx="7559675" cy="2552700"/>
                <wp:effectExtent l="0" t="0" r="3175" b="0"/>
                <wp:wrapNone/>
                <wp:docPr id="1174489814" name="Rectangle 6"/>
                <wp:cNvGraphicFramePr/>
                <a:graphic xmlns:a="http://schemas.openxmlformats.org/drawingml/2006/main">
                  <a:graphicData uri="http://schemas.microsoft.com/office/word/2010/wordprocessingShape">
                    <wps:wsp>
                      <wps:cNvSpPr/>
                      <wps:spPr>
                        <a:xfrm>
                          <a:off x="0" y="0"/>
                          <a:ext cx="7559675" cy="25527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5F83CD" id="Rectangle 6" o:spid="_x0000_s1026" style="position:absolute;margin-left:0;margin-top:137.05pt;width:595.25pt;height:201pt;z-index:2516787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ZPVaAIAACAFAAAOAAAAZHJzL2Uyb0RvYy54bWysVE1P3DAQvVfqf7B8L0lWhC0rsmgFoqqE&#10;AAEVZ+PYJKrjccfezW5/fcdONkspvVS9OPZ8vBm/vPHZ+bYzbKPQt2ArXhzlnCkroW7tS8W/PV59&#10;+syZD8LWwoBVFd8pz8+XHz+c9W6hZtCAqRUyArF+0buKNyG4RZZ52ahO+CNwypJTA3Yi0BFfshpF&#10;T+idyWZ5fpL1gLVDkMp7sl4OTr5M+ForGW619iowU3HqLaQV0/oc12x5JhYvKFzTyrEN8Q9ddKK1&#10;VHSCuhRBsDW2f0B1rUTwoMORhC4DrVup0h3oNkX+5jYPjXAq3YXI8W6iyf8/WHmzeXB3SDT0zi88&#10;beMtthq7+KX+2DaRtZvIUtvAJBnnZXl6Mi85k+SbleVsnic6s0O6Qx++KOhY3FQc6W8kksTm2gcq&#10;SaH7kFjN2LhauGqNGbzRkh0aS7uwM2qIvleatTW1MkuoSTPqwiDbCPrb9fdiMDeiVoOpKPOpxyk6&#10;tWEsgUVUTbUn3BEgavF33KG7MTamqSS1KTH/W0ND4hSdKoINU2LXWsD3kk0oolaJMT3E74kZ6IjM&#10;PEO9u0OGMIjcO3nVEu/Xwoc7gaRq0j9NarilRRvoKw7jjrMG8Od79hhPYiMvZz1NScX9j7VAxZn5&#10;akmGp8XxcRyrdDgu5zM64GvP82uPXXcXQL+moDfBybSN8cHstxqhe6KBXsWq5BJWUu2Ky4D7w0UY&#10;ppeeBKlWqxRGo+REuLYPTkbwyGrU1eP2SaAbxRdItzewnyixeKPBITZmWlitA+g2CfTA68g3jWH6&#10;C+OTEef89TlFHR625S8AAAD//wMAUEsDBBQABgAIAAAAIQBRcT7A4AAAAAkBAAAPAAAAZHJzL2Rv&#10;d25yZXYueG1sTI/BTsMwEETvlfgHa5G4tU4qSCFkU0VESBVVDxQ+wI23cUS8jmK3DXw97gmOoxnN&#10;vCnWk+3FmUbfOUZIFwkI4sbpjluEz4/X+SMIHxRr1TsmhG/ysC5vZoXKtbvwO533oRWxhH2uEEwI&#10;Qy6lbwxZ5RduII7e0Y1WhSjHVupRXWK57eUySTJpVcdxwaiBXgw1X/uTRai3evoZmu3O1Lts81Yd&#10;q77eVIh3t1P1DCLQFP7CcMWP6FBGpoM7sfaiR4hHAsJydZ+CuNrpU/IA4oCQrbIUZFnI/w/KXwAA&#10;AP//AwBQSwECLQAUAAYACAAAACEAtoM4kv4AAADhAQAAEwAAAAAAAAAAAAAAAAAAAAAAW0NvbnRl&#10;bnRfVHlwZXNdLnhtbFBLAQItABQABgAIAAAAIQA4/SH/1gAAAJQBAAALAAAAAAAAAAAAAAAAAC8B&#10;AABfcmVscy8ucmVsc1BLAQItABQABgAIAAAAIQAAAZPVaAIAACAFAAAOAAAAAAAAAAAAAAAAAC4C&#10;AABkcnMvZTJvRG9jLnhtbFBLAQItABQABgAIAAAAIQBRcT7A4AAAAAkBAAAPAAAAAAAAAAAAAAAA&#10;AMIEAABkcnMvZG93bnJldi54bWxQSwUGAAAAAAQABADzAAAAzwUAAAAA&#10;" fillcolor="black [3200]" stroked="f" strokeweight="1.5pt">
                <w10:wrap anchorx="page"/>
              </v:rect>
            </w:pict>
          </mc:Fallback>
        </mc:AlternateContent>
      </w:r>
      <w:r w:rsidR="006F0FDD">
        <w:rPr>
          <w:b/>
          <w:bCs/>
          <w:sz w:val="28"/>
          <w:szCs w:val="28"/>
          <w:u w:val="single"/>
        </w:rPr>
        <w:br w:type="page"/>
      </w:r>
    </w:p>
    <w:sdt>
      <w:sdtPr>
        <w:rPr>
          <w:rFonts w:asciiTheme="minorHAnsi" w:eastAsiaTheme="minorHAnsi" w:hAnsiTheme="minorHAnsi" w:cstheme="minorBidi"/>
          <w:color w:val="auto"/>
          <w:kern w:val="2"/>
          <w:sz w:val="24"/>
          <w:szCs w:val="24"/>
          <w:lang w:eastAsia="en-US"/>
          <w14:ligatures w14:val="standardContextual"/>
        </w:rPr>
        <w:id w:val="1699197240"/>
        <w:docPartObj>
          <w:docPartGallery w:val="Table of Contents"/>
          <w:docPartUnique/>
        </w:docPartObj>
      </w:sdtPr>
      <w:sdtEndPr>
        <w:rPr>
          <w:b/>
          <w:bCs/>
        </w:rPr>
      </w:sdtEndPr>
      <w:sdtContent>
        <w:p w14:paraId="13126B69" w14:textId="251F08DE" w:rsidR="006C79AE" w:rsidRDefault="006C79AE">
          <w:pPr>
            <w:pStyle w:val="TOCHeading"/>
          </w:pPr>
          <w:r>
            <w:t>Contents</w:t>
          </w:r>
        </w:p>
        <w:p w14:paraId="40D95AB2" w14:textId="77DFC75F" w:rsidR="008B090F" w:rsidRDefault="006C79AE">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32330946" w:history="1">
            <w:r w:rsidR="008B090F" w:rsidRPr="00C9423C">
              <w:rPr>
                <w:rStyle w:val="Hyperlink"/>
                <w:b/>
                <w:bCs/>
                <w:noProof/>
              </w:rPr>
              <w:t>Introduction</w:t>
            </w:r>
            <w:r w:rsidR="008B090F">
              <w:rPr>
                <w:noProof/>
                <w:webHidden/>
              </w:rPr>
              <w:tab/>
            </w:r>
            <w:r w:rsidR="008B090F">
              <w:rPr>
                <w:noProof/>
                <w:webHidden/>
              </w:rPr>
              <w:fldChar w:fldCharType="begin"/>
            </w:r>
            <w:r w:rsidR="008B090F">
              <w:rPr>
                <w:noProof/>
                <w:webHidden/>
              </w:rPr>
              <w:instrText xml:space="preserve"> PAGEREF _Toc232330946 \h </w:instrText>
            </w:r>
            <w:r w:rsidR="008B090F">
              <w:rPr>
                <w:noProof/>
                <w:webHidden/>
              </w:rPr>
            </w:r>
            <w:r w:rsidR="008B090F">
              <w:rPr>
                <w:noProof/>
                <w:webHidden/>
              </w:rPr>
              <w:fldChar w:fldCharType="separate"/>
            </w:r>
            <w:r w:rsidR="008B090F">
              <w:rPr>
                <w:noProof/>
                <w:webHidden/>
              </w:rPr>
              <w:t>2</w:t>
            </w:r>
            <w:r w:rsidR="008B090F">
              <w:rPr>
                <w:noProof/>
                <w:webHidden/>
              </w:rPr>
              <w:fldChar w:fldCharType="end"/>
            </w:r>
          </w:hyperlink>
        </w:p>
        <w:p w14:paraId="6D79289E" w14:textId="4CE3C59B" w:rsidR="008B090F" w:rsidRDefault="008B090F">
          <w:pPr>
            <w:pStyle w:val="TOC1"/>
            <w:tabs>
              <w:tab w:val="right" w:leader="dot" w:pos="9016"/>
            </w:tabs>
            <w:rPr>
              <w:rFonts w:eastAsiaTheme="minorEastAsia"/>
              <w:noProof/>
              <w:lang w:eastAsia="en-GB"/>
            </w:rPr>
          </w:pPr>
          <w:hyperlink w:anchor="_Toc232330947" w:history="1">
            <w:r w:rsidRPr="00C9423C">
              <w:rPr>
                <w:rStyle w:val="Hyperlink"/>
                <w:b/>
                <w:bCs/>
                <w:noProof/>
              </w:rPr>
              <w:t>Purpose and Scope</w:t>
            </w:r>
            <w:r>
              <w:rPr>
                <w:noProof/>
                <w:webHidden/>
              </w:rPr>
              <w:tab/>
            </w:r>
            <w:r>
              <w:rPr>
                <w:noProof/>
                <w:webHidden/>
              </w:rPr>
              <w:fldChar w:fldCharType="begin"/>
            </w:r>
            <w:r>
              <w:rPr>
                <w:noProof/>
                <w:webHidden/>
              </w:rPr>
              <w:instrText xml:space="preserve"> PAGEREF _Toc232330947 \h </w:instrText>
            </w:r>
            <w:r>
              <w:rPr>
                <w:noProof/>
                <w:webHidden/>
              </w:rPr>
            </w:r>
            <w:r>
              <w:rPr>
                <w:noProof/>
                <w:webHidden/>
              </w:rPr>
              <w:fldChar w:fldCharType="separate"/>
            </w:r>
            <w:r>
              <w:rPr>
                <w:noProof/>
                <w:webHidden/>
              </w:rPr>
              <w:t>3</w:t>
            </w:r>
            <w:r>
              <w:rPr>
                <w:noProof/>
                <w:webHidden/>
              </w:rPr>
              <w:fldChar w:fldCharType="end"/>
            </w:r>
          </w:hyperlink>
        </w:p>
        <w:p w14:paraId="5C1819F3" w14:textId="555B09BE" w:rsidR="008B090F" w:rsidRDefault="008B090F">
          <w:pPr>
            <w:pStyle w:val="TOC1"/>
            <w:tabs>
              <w:tab w:val="right" w:leader="dot" w:pos="9016"/>
            </w:tabs>
            <w:rPr>
              <w:rFonts w:eastAsiaTheme="minorEastAsia"/>
              <w:noProof/>
              <w:lang w:eastAsia="en-GB"/>
            </w:rPr>
          </w:pPr>
          <w:hyperlink w:anchor="_Toc232330948" w:history="1">
            <w:r w:rsidRPr="00C9423C">
              <w:rPr>
                <w:rStyle w:val="Hyperlink"/>
                <w:b/>
                <w:bCs/>
                <w:noProof/>
              </w:rPr>
              <w:t>Definitions</w:t>
            </w:r>
            <w:r>
              <w:rPr>
                <w:noProof/>
                <w:webHidden/>
              </w:rPr>
              <w:tab/>
            </w:r>
            <w:r>
              <w:rPr>
                <w:noProof/>
                <w:webHidden/>
              </w:rPr>
              <w:fldChar w:fldCharType="begin"/>
            </w:r>
            <w:r>
              <w:rPr>
                <w:noProof/>
                <w:webHidden/>
              </w:rPr>
              <w:instrText xml:space="preserve"> PAGEREF _Toc232330948 \h </w:instrText>
            </w:r>
            <w:r>
              <w:rPr>
                <w:noProof/>
                <w:webHidden/>
              </w:rPr>
            </w:r>
            <w:r>
              <w:rPr>
                <w:noProof/>
                <w:webHidden/>
              </w:rPr>
              <w:fldChar w:fldCharType="separate"/>
            </w:r>
            <w:r>
              <w:rPr>
                <w:noProof/>
                <w:webHidden/>
              </w:rPr>
              <w:t>3</w:t>
            </w:r>
            <w:r>
              <w:rPr>
                <w:noProof/>
                <w:webHidden/>
              </w:rPr>
              <w:fldChar w:fldCharType="end"/>
            </w:r>
          </w:hyperlink>
        </w:p>
        <w:p w14:paraId="23A8767E" w14:textId="0CE6262D" w:rsidR="008B090F" w:rsidRDefault="008B090F">
          <w:pPr>
            <w:pStyle w:val="TOC1"/>
            <w:tabs>
              <w:tab w:val="right" w:leader="dot" w:pos="9016"/>
            </w:tabs>
            <w:rPr>
              <w:rFonts w:eastAsiaTheme="minorEastAsia"/>
              <w:noProof/>
              <w:lang w:eastAsia="en-GB"/>
            </w:rPr>
          </w:pPr>
          <w:hyperlink w:anchor="_Toc232330949" w:history="1">
            <w:r w:rsidRPr="00C9423C">
              <w:rPr>
                <w:rStyle w:val="Hyperlink"/>
                <w:b/>
                <w:bCs/>
                <w:noProof/>
              </w:rPr>
              <w:t>Health, Safety, &amp; Environmental Considerations</w:t>
            </w:r>
            <w:r>
              <w:rPr>
                <w:noProof/>
                <w:webHidden/>
              </w:rPr>
              <w:tab/>
            </w:r>
            <w:r>
              <w:rPr>
                <w:noProof/>
                <w:webHidden/>
              </w:rPr>
              <w:fldChar w:fldCharType="begin"/>
            </w:r>
            <w:r>
              <w:rPr>
                <w:noProof/>
                <w:webHidden/>
              </w:rPr>
              <w:instrText xml:space="preserve"> PAGEREF _Toc232330949 \h </w:instrText>
            </w:r>
            <w:r>
              <w:rPr>
                <w:noProof/>
                <w:webHidden/>
              </w:rPr>
            </w:r>
            <w:r>
              <w:rPr>
                <w:noProof/>
                <w:webHidden/>
              </w:rPr>
              <w:fldChar w:fldCharType="separate"/>
            </w:r>
            <w:r>
              <w:rPr>
                <w:noProof/>
                <w:webHidden/>
              </w:rPr>
              <w:t>4</w:t>
            </w:r>
            <w:r>
              <w:rPr>
                <w:noProof/>
                <w:webHidden/>
              </w:rPr>
              <w:fldChar w:fldCharType="end"/>
            </w:r>
          </w:hyperlink>
        </w:p>
        <w:p w14:paraId="10D672E1" w14:textId="38D8726B" w:rsidR="008B090F" w:rsidRDefault="008B090F">
          <w:pPr>
            <w:pStyle w:val="TOC1"/>
            <w:tabs>
              <w:tab w:val="right" w:leader="dot" w:pos="9016"/>
            </w:tabs>
            <w:rPr>
              <w:rFonts w:eastAsiaTheme="minorEastAsia"/>
              <w:noProof/>
              <w:lang w:eastAsia="en-GB"/>
            </w:rPr>
          </w:pPr>
          <w:hyperlink w:anchor="_Toc232330950" w:history="1">
            <w:r w:rsidRPr="00C9423C">
              <w:rPr>
                <w:rStyle w:val="Hyperlink"/>
                <w:b/>
                <w:bCs/>
                <w:noProof/>
              </w:rPr>
              <w:t>Risk Assessments</w:t>
            </w:r>
            <w:r>
              <w:rPr>
                <w:noProof/>
                <w:webHidden/>
              </w:rPr>
              <w:tab/>
            </w:r>
            <w:r>
              <w:rPr>
                <w:noProof/>
                <w:webHidden/>
              </w:rPr>
              <w:fldChar w:fldCharType="begin"/>
            </w:r>
            <w:r>
              <w:rPr>
                <w:noProof/>
                <w:webHidden/>
              </w:rPr>
              <w:instrText xml:space="preserve"> PAGEREF _Toc232330950 \h </w:instrText>
            </w:r>
            <w:r>
              <w:rPr>
                <w:noProof/>
                <w:webHidden/>
              </w:rPr>
            </w:r>
            <w:r>
              <w:rPr>
                <w:noProof/>
                <w:webHidden/>
              </w:rPr>
              <w:fldChar w:fldCharType="separate"/>
            </w:r>
            <w:r>
              <w:rPr>
                <w:noProof/>
                <w:webHidden/>
              </w:rPr>
              <w:t>4</w:t>
            </w:r>
            <w:r>
              <w:rPr>
                <w:noProof/>
                <w:webHidden/>
              </w:rPr>
              <w:fldChar w:fldCharType="end"/>
            </w:r>
          </w:hyperlink>
        </w:p>
        <w:p w14:paraId="0E01D092" w14:textId="3BAC6403" w:rsidR="008B090F" w:rsidRDefault="008B090F">
          <w:pPr>
            <w:pStyle w:val="TOC1"/>
            <w:tabs>
              <w:tab w:val="right" w:leader="dot" w:pos="9016"/>
            </w:tabs>
            <w:rPr>
              <w:rFonts w:eastAsiaTheme="minorEastAsia"/>
              <w:noProof/>
              <w:lang w:eastAsia="en-GB"/>
            </w:rPr>
          </w:pPr>
          <w:hyperlink w:anchor="_Toc232330951" w:history="1">
            <w:r w:rsidRPr="00C9423C">
              <w:rPr>
                <w:rStyle w:val="Hyperlink"/>
                <w:b/>
                <w:bCs/>
                <w:noProof/>
              </w:rPr>
              <w:t>Responsibilities</w:t>
            </w:r>
            <w:r>
              <w:rPr>
                <w:noProof/>
                <w:webHidden/>
              </w:rPr>
              <w:tab/>
            </w:r>
            <w:r>
              <w:rPr>
                <w:noProof/>
                <w:webHidden/>
              </w:rPr>
              <w:fldChar w:fldCharType="begin"/>
            </w:r>
            <w:r>
              <w:rPr>
                <w:noProof/>
                <w:webHidden/>
              </w:rPr>
              <w:instrText xml:space="preserve"> PAGEREF _Toc232330951 \h </w:instrText>
            </w:r>
            <w:r>
              <w:rPr>
                <w:noProof/>
                <w:webHidden/>
              </w:rPr>
            </w:r>
            <w:r>
              <w:rPr>
                <w:noProof/>
                <w:webHidden/>
              </w:rPr>
              <w:fldChar w:fldCharType="separate"/>
            </w:r>
            <w:r>
              <w:rPr>
                <w:noProof/>
                <w:webHidden/>
              </w:rPr>
              <w:t>5</w:t>
            </w:r>
            <w:r>
              <w:rPr>
                <w:noProof/>
                <w:webHidden/>
              </w:rPr>
              <w:fldChar w:fldCharType="end"/>
            </w:r>
          </w:hyperlink>
        </w:p>
        <w:p w14:paraId="76AB38AB" w14:textId="23CF23E5" w:rsidR="008B090F" w:rsidRDefault="008B090F">
          <w:pPr>
            <w:pStyle w:val="TOC1"/>
            <w:tabs>
              <w:tab w:val="right" w:leader="dot" w:pos="9016"/>
            </w:tabs>
            <w:rPr>
              <w:rFonts w:eastAsiaTheme="minorEastAsia"/>
              <w:noProof/>
              <w:lang w:eastAsia="en-GB"/>
            </w:rPr>
          </w:pPr>
          <w:hyperlink w:anchor="_Toc232330952" w:history="1">
            <w:r w:rsidRPr="00C9423C">
              <w:rPr>
                <w:rStyle w:val="Hyperlink"/>
                <w:b/>
                <w:bCs/>
                <w:noProof/>
              </w:rPr>
              <w:t>Inputs</w:t>
            </w:r>
            <w:r>
              <w:rPr>
                <w:noProof/>
                <w:webHidden/>
              </w:rPr>
              <w:tab/>
            </w:r>
            <w:r>
              <w:rPr>
                <w:noProof/>
                <w:webHidden/>
              </w:rPr>
              <w:fldChar w:fldCharType="begin"/>
            </w:r>
            <w:r>
              <w:rPr>
                <w:noProof/>
                <w:webHidden/>
              </w:rPr>
              <w:instrText xml:space="preserve"> PAGEREF _Toc232330952 \h </w:instrText>
            </w:r>
            <w:r>
              <w:rPr>
                <w:noProof/>
                <w:webHidden/>
              </w:rPr>
            </w:r>
            <w:r>
              <w:rPr>
                <w:noProof/>
                <w:webHidden/>
              </w:rPr>
              <w:fldChar w:fldCharType="separate"/>
            </w:r>
            <w:r>
              <w:rPr>
                <w:noProof/>
                <w:webHidden/>
              </w:rPr>
              <w:t>6</w:t>
            </w:r>
            <w:r>
              <w:rPr>
                <w:noProof/>
                <w:webHidden/>
              </w:rPr>
              <w:fldChar w:fldCharType="end"/>
            </w:r>
          </w:hyperlink>
        </w:p>
        <w:p w14:paraId="21A9EAD7" w14:textId="1FCA8416" w:rsidR="008B090F" w:rsidRDefault="008B090F">
          <w:pPr>
            <w:pStyle w:val="TOC1"/>
            <w:tabs>
              <w:tab w:val="right" w:leader="dot" w:pos="9016"/>
            </w:tabs>
            <w:rPr>
              <w:rFonts w:eastAsiaTheme="minorEastAsia"/>
              <w:noProof/>
              <w:lang w:eastAsia="en-GB"/>
            </w:rPr>
          </w:pPr>
          <w:hyperlink w:anchor="_Toc232330953" w:history="1">
            <w:r w:rsidRPr="00C9423C">
              <w:rPr>
                <w:rStyle w:val="Hyperlink"/>
                <w:b/>
                <w:bCs/>
                <w:noProof/>
              </w:rPr>
              <w:t>LV Design &amp; Engineering</w:t>
            </w:r>
            <w:r>
              <w:rPr>
                <w:noProof/>
                <w:webHidden/>
              </w:rPr>
              <w:tab/>
            </w:r>
            <w:r>
              <w:rPr>
                <w:noProof/>
                <w:webHidden/>
              </w:rPr>
              <w:fldChar w:fldCharType="begin"/>
            </w:r>
            <w:r>
              <w:rPr>
                <w:noProof/>
                <w:webHidden/>
              </w:rPr>
              <w:instrText xml:space="preserve"> PAGEREF _Toc232330953 \h </w:instrText>
            </w:r>
            <w:r>
              <w:rPr>
                <w:noProof/>
                <w:webHidden/>
              </w:rPr>
            </w:r>
            <w:r>
              <w:rPr>
                <w:noProof/>
                <w:webHidden/>
              </w:rPr>
              <w:fldChar w:fldCharType="separate"/>
            </w:r>
            <w:r>
              <w:rPr>
                <w:noProof/>
                <w:webHidden/>
              </w:rPr>
              <w:t>6</w:t>
            </w:r>
            <w:r>
              <w:rPr>
                <w:noProof/>
                <w:webHidden/>
              </w:rPr>
              <w:fldChar w:fldCharType="end"/>
            </w:r>
          </w:hyperlink>
        </w:p>
        <w:p w14:paraId="0EA2F12E" w14:textId="460D0AF4" w:rsidR="008B090F" w:rsidRDefault="008B090F">
          <w:pPr>
            <w:pStyle w:val="TOC1"/>
            <w:tabs>
              <w:tab w:val="right" w:leader="dot" w:pos="9016"/>
            </w:tabs>
            <w:rPr>
              <w:rFonts w:eastAsiaTheme="minorEastAsia"/>
              <w:noProof/>
              <w:lang w:eastAsia="en-GB"/>
            </w:rPr>
          </w:pPr>
          <w:hyperlink w:anchor="_Toc232330954" w:history="1">
            <w:r w:rsidRPr="00C9423C">
              <w:rPr>
                <w:rStyle w:val="Hyperlink"/>
                <w:b/>
                <w:bCs/>
                <w:noProof/>
              </w:rPr>
              <w:t>LV Manufacturing</w:t>
            </w:r>
            <w:r>
              <w:rPr>
                <w:noProof/>
                <w:webHidden/>
              </w:rPr>
              <w:tab/>
            </w:r>
            <w:r>
              <w:rPr>
                <w:noProof/>
                <w:webHidden/>
              </w:rPr>
              <w:fldChar w:fldCharType="begin"/>
            </w:r>
            <w:r>
              <w:rPr>
                <w:noProof/>
                <w:webHidden/>
              </w:rPr>
              <w:instrText xml:space="preserve"> PAGEREF _Toc232330954 \h </w:instrText>
            </w:r>
            <w:r>
              <w:rPr>
                <w:noProof/>
                <w:webHidden/>
              </w:rPr>
            </w:r>
            <w:r>
              <w:rPr>
                <w:noProof/>
                <w:webHidden/>
              </w:rPr>
              <w:fldChar w:fldCharType="separate"/>
            </w:r>
            <w:r>
              <w:rPr>
                <w:noProof/>
                <w:webHidden/>
              </w:rPr>
              <w:t>11</w:t>
            </w:r>
            <w:r>
              <w:rPr>
                <w:noProof/>
                <w:webHidden/>
              </w:rPr>
              <w:fldChar w:fldCharType="end"/>
            </w:r>
          </w:hyperlink>
        </w:p>
        <w:p w14:paraId="1C0B3898" w14:textId="69E34B8A" w:rsidR="008B090F" w:rsidRDefault="008B090F">
          <w:pPr>
            <w:pStyle w:val="TOC1"/>
            <w:tabs>
              <w:tab w:val="right" w:leader="dot" w:pos="9016"/>
            </w:tabs>
            <w:rPr>
              <w:rFonts w:eastAsiaTheme="minorEastAsia"/>
              <w:noProof/>
              <w:lang w:eastAsia="en-GB"/>
            </w:rPr>
          </w:pPr>
          <w:hyperlink w:anchor="_Toc232330955" w:history="1">
            <w:r w:rsidRPr="00C9423C">
              <w:rPr>
                <w:rStyle w:val="Hyperlink"/>
                <w:b/>
                <w:bCs/>
                <w:noProof/>
              </w:rPr>
              <w:t>LV Testing</w:t>
            </w:r>
            <w:r>
              <w:rPr>
                <w:noProof/>
                <w:webHidden/>
              </w:rPr>
              <w:tab/>
            </w:r>
            <w:r>
              <w:rPr>
                <w:noProof/>
                <w:webHidden/>
              </w:rPr>
              <w:fldChar w:fldCharType="begin"/>
            </w:r>
            <w:r>
              <w:rPr>
                <w:noProof/>
                <w:webHidden/>
              </w:rPr>
              <w:instrText xml:space="preserve"> PAGEREF _Toc232330955 \h </w:instrText>
            </w:r>
            <w:r>
              <w:rPr>
                <w:noProof/>
                <w:webHidden/>
              </w:rPr>
            </w:r>
            <w:r>
              <w:rPr>
                <w:noProof/>
                <w:webHidden/>
              </w:rPr>
              <w:fldChar w:fldCharType="separate"/>
            </w:r>
            <w:r>
              <w:rPr>
                <w:noProof/>
                <w:webHidden/>
              </w:rPr>
              <w:t>17</w:t>
            </w:r>
            <w:r>
              <w:rPr>
                <w:noProof/>
                <w:webHidden/>
              </w:rPr>
              <w:fldChar w:fldCharType="end"/>
            </w:r>
          </w:hyperlink>
        </w:p>
        <w:p w14:paraId="7586F29C" w14:textId="5D214C5C" w:rsidR="008B090F" w:rsidRDefault="008B090F">
          <w:pPr>
            <w:pStyle w:val="TOC1"/>
            <w:tabs>
              <w:tab w:val="right" w:leader="dot" w:pos="9016"/>
            </w:tabs>
            <w:rPr>
              <w:rFonts w:eastAsiaTheme="minorEastAsia"/>
              <w:noProof/>
              <w:lang w:eastAsia="en-GB"/>
            </w:rPr>
          </w:pPr>
          <w:hyperlink w:anchor="_Toc232330956" w:history="1">
            <w:r w:rsidRPr="00C9423C">
              <w:rPr>
                <w:rStyle w:val="Hyperlink"/>
                <w:b/>
                <w:bCs/>
                <w:noProof/>
              </w:rPr>
              <w:t>Operational Inspection &amp; Maintenance Manuals</w:t>
            </w:r>
            <w:r>
              <w:rPr>
                <w:noProof/>
                <w:webHidden/>
              </w:rPr>
              <w:tab/>
            </w:r>
            <w:r>
              <w:rPr>
                <w:noProof/>
                <w:webHidden/>
              </w:rPr>
              <w:fldChar w:fldCharType="begin"/>
            </w:r>
            <w:r>
              <w:rPr>
                <w:noProof/>
                <w:webHidden/>
              </w:rPr>
              <w:instrText xml:space="preserve"> PAGEREF _Toc232330956 \h </w:instrText>
            </w:r>
            <w:r>
              <w:rPr>
                <w:noProof/>
                <w:webHidden/>
              </w:rPr>
            </w:r>
            <w:r>
              <w:rPr>
                <w:noProof/>
                <w:webHidden/>
              </w:rPr>
              <w:fldChar w:fldCharType="separate"/>
            </w:r>
            <w:r>
              <w:rPr>
                <w:noProof/>
                <w:webHidden/>
              </w:rPr>
              <w:t>22</w:t>
            </w:r>
            <w:r>
              <w:rPr>
                <w:noProof/>
                <w:webHidden/>
              </w:rPr>
              <w:fldChar w:fldCharType="end"/>
            </w:r>
          </w:hyperlink>
        </w:p>
        <w:p w14:paraId="5516513E" w14:textId="543BD0B6" w:rsidR="008B090F" w:rsidRDefault="008B090F">
          <w:pPr>
            <w:pStyle w:val="TOC1"/>
            <w:tabs>
              <w:tab w:val="right" w:leader="dot" w:pos="9016"/>
            </w:tabs>
            <w:rPr>
              <w:rFonts w:eastAsiaTheme="minorEastAsia"/>
              <w:noProof/>
              <w:lang w:eastAsia="en-GB"/>
            </w:rPr>
          </w:pPr>
          <w:hyperlink w:anchor="_Toc232330957" w:history="1">
            <w:r w:rsidRPr="00C9423C">
              <w:rPr>
                <w:rStyle w:val="Hyperlink"/>
                <w:b/>
                <w:bCs/>
                <w:noProof/>
              </w:rPr>
              <w:t>Outputs</w:t>
            </w:r>
            <w:r>
              <w:rPr>
                <w:noProof/>
                <w:webHidden/>
              </w:rPr>
              <w:tab/>
            </w:r>
            <w:r>
              <w:rPr>
                <w:noProof/>
                <w:webHidden/>
              </w:rPr>
              <w:fldChar w:fldCharType="begin"/>
            </w:r>
            <w:r>
              <w:rPr>
                <w:noProof/>
                <w:webHidden/>
              </w:rPr>
              <w:instrText xml:space="preserve"> PAGEREF _Toc232330957 \h </w:instrText>
            </w:r>
            <w:r>
              <w:rPr>
                <w:noProof/>
                <w:webHidden/>
              </w:rPr>
            </w:r>
            <w:r>
              <w:rPr>
                <w:noProof/>
                <w:webHidden/>
              </w:rPr>
              <w:fldChar w:fldCharType="separate"/>
            </w:r>
            <w:r>
              <w:rPr>
                <w:noProof/>
                <w:webHidden/>
              </w:rPr>
              <w:t>23</w:t>
            </w:r>
            <w:r>
              <w:rPr>
                <w:noProof/>
                <w:webHidden/>
              </w:rPr>
              <w:fldChar w:fldCharType="end"/>
            </w:r>
          </w:hyperlink>
        </w:p>
        <w:p w14:paraId="54379A0E" w14:textId="6BF2F87F" w:rsidR="008B090F" w:rsidRDefault="008B090F">
          <w:pPr>
            <w:pStyle w:val="TOC1"/>
            <w:tabs>
              <w:tab w:val="right" w:leader="dot" w:pos="9016"/>
            </w:tabs>
            <w:rPr>
              <w:rFonts w:eastAsiaTheme="minorEastAsia"/>
              <w:noProof/>
              <w:lang w:eastAsia="en-GB"/>
            </w:rPr>
          </w:pPr>
          <w:hyperlink w:anchor="_Toc232330958" w:history="1">
            <w:r w:rsidRPr="00C9423C">
              <w:rPr>
                <w:rStyle w:val="Hyperlink"/>
                <w:b/>
                <w:bCs/>
                <w:noProof/>
              </w:rPr>
              <w:t>Referenced Processes and Forms</w:t>
            </w:r>
            <w:r>
              <w:rPr>
                <w:noProof/>
                <w:webHidden/>
              </w:rPr>
              <w:tab/>
            </w:r>
            <w:r>
              <w:rPr>
                <w:noProof/>
                <w:webHidden/>
              </w:rPr>
              <w:fldChar w:fldCharType="begin"/>
            </w:r>
            <w:r>
              <w:rPr>
                <w:noProof/>
                <w:webHidden/>
              </w:rPr>
              <w:instrText xml:space="preserve"> PAGEREF _Toc232330958 \h </w:instrText>
            </w:r>
            <w:r>
              <w:rPr>
                <w:noProof/>
                <w:webHidden/>
              </w:rPr>
            </w:r>
            <w:r>
              <w:rPr>
                <w:noProof/>
                <w:webHidden/>
              </w:rPr>
              <w:fldChar w:fldCharType="separate"/>
            </w:r>
            <w:r>
              <w:rPr>
                <w:noProof/>
                <w:webHidden/>
              </w:rPr>
              <w:t>24</w:t>
            </w:r>
            <w:r>
              <w:rPr>
                <w:noProof/>
                <w:webHidden/>
              </w:rPr>
              <w:fldChar w:fldCharType="end"/>
            </w:r>
          </w:hyperlink>
        </w:p>
        <w:p w14:paraId="741DDF74" w14:textId="60764A9C" w:rsidR="008B090F" w:rsidRDefault="008B090F">
          <w:pPr>
            <w:pStyle w:val="TOC1"/>
            <w:tabs>
              <w:tab w:val="right" w:leader="dot" w:pos="9016"/>
            </w:tabs>
            <w:rPr>
              <w:rFonts w:eastAsiaTheme="minorEastAsia"/>
              <w:noProof/>
              <w:lang w:eastAsia="en-GB"/>
            </w:rPr>
          </w:pPr>
          <w:hyperlink w:anchor="_Toc232330959" w:history="1">
            <w:r w:rsidRPr="00C9423C">
              <w:rPr>
                <w:rStyle w:val="Hyperlink"/>
                <w:b/>
                <w:bCs/>
                <w:noProof/>
              </w:rPr>
              <w:t>Appendices</w:t>
            </w:r>
            <w:r>
              <w:rPr>
                <w:noProof/>
                <w:webHidden/>
              </w:rPr>
              <w:tab/>
            </w:r>
            <w:r>
              <w:rPr>
                <w:noProof/>
                <w:webHidden/>
              </w:rPr>
              <w:fldChar w:fldCharType="begin"/>
            </w:r>
            <w:r>
              <w:rPr>
                <w:noProof/>
                <w:webHidden/>
              </w:rPr>
              <w:instrText xml:space="preserve"> PAGEREF _Toc232330959 \h </w:instrText>
            </w:r>
            <w:r>
              <w:rPr>
                <w:noProof/>
                <w:webHidden/>
              </w:rPr>
            </w:r>
            <w:r>
              <w:rPr>
                <w:noProof/>
                <w:webHidden/>
              </w:rPr>
              <w:fldChar w:fldCharType="separate"/>
            </w:r>
            <w:r>
              <w:rPr>
                <w:noProof/>
                <w:webHidden/>
              </w:rPr>
              <w:t>25</w:t>
            </w:r>
            <w:r>
              <w:rPr>
                <w:noProof/>
                <w:webHidden/>
              </w:rPr>
              <w:fldChar w:fldCharType="end"/>
            </w:r>
          </w:hyperlink>
        </w:p>
        <w:p w14:paraId="4AFEB805" w14:textId="39125336" w:rsidR="00904275" w:rsidRDefault="006C79AE" w:rsidP="00904275">
          <w:pPr>
            <w:rPr>
              <w:b/>
              <w:bCs/>
            </w:rPr>
          </w:pPr>
          <w:r>
            <w:rPr>
              <w:b/>
              <w:bCs/>
            </w:rPr>
            <w:fldChar w:fldCharType="end"/>
          </w:r>
        </w:p>
      </w:sdtContent>
    </w:sdt>
    <w:p w14:paraId="47E18AFD" w14:textId="38D54D06" w:rsidR="00EE37FD" w:rsidRPr="00E02615" w:rsidRDefault="00BB03F1" w:rsidP="00E02615">
      <w:pPr>
        <w:pStyle w:val="Heading1"/>
        <w:rPr>
          <w:b/>
          <w:bCs/>
          <w:sz w:val="28"/>
          <w:szCs w:val="28"/>
        </w:rPr>
      </w:pPr>
      <w:bookmarkStart w:id="0" w:name="_Toc232330946"/>
      <w:r w:rsidRPr="00E02615">
        <w:rPr>
          <w:b/>
          <w:bCs/>
          <w:sz w:val="28"/>
          <w:szCs w:val="28"/>
        </w:rPr>
        <w:t>I</w:t>
      </w:r>
      <w:r w:rsidR="00A91868">
        <w:rPr>
          <w:b/>
          <w:bCs/>
          <w:sz w:val="28"/>
          <w:szCs w:val="28"/>
        </w:rPr>
        <w:t>ntroduction</w:t>
      </w:r>
      <w:bookmarkEnd w:id="0"/>
    </w:p>
    <w:p w14:paraId="604203B0" w14:textId="6D632B7F" w:rsidR="00EE37FD" w:rsidRPr="00D3673A" w:rsidRDefault="00EE37FD" w:rsidP="00EE37FD">
      <w:pPr>
        <w:jc w:val="both"/>
        <w:rPr>
          <w:b/>
          <w:bCs/>
        </w:rPr>
      </w:pPr>
      <w:r w:rsidRPr="00D3673A">
        <w:rPr>
          <w:b/>
          <w:bCs/>
        </w:rPr>
        <w:t xml:space="preserve">Our procedures exist for a reason. They protect our standards, our people and our reputation. At </w:t>
      </w:r>
      <w:r w:rsidR="009B5A6B" w:rsidRPr="009B5A6B">
        <w:rPr>
          <w:b/>
          <w:bCs/>
          <w:highlight w:val="red"/>
        </w:rPr>
        <w:t>COMPANY NAME</w:t>
      </w:r>
      <w:r w:rsidRPr="00D3673A">
        <w:rPr>
          <w:b/>
          <w:bCs/>
        </w:rPr>
        <w:t>, following procedures isn’t about bureaucracy - it’s about delivering quality work with consistency and discipline. It reflects the pride we take in doing the job properly, the responsibility we have to our customers and colleagues and our commitment to continuous improvement.</w:t>
      </w:r>
    </w:p>
    <w:p w14:paraId="5F9465D4" w14:textId="77777777" w:rsidR="00EE37FD" w:rsidRPr="00D3673A" w:rsidRDefault="00EE37FD" w:rsidP="00EE37FD">
      <w:pPr>
        <w:jc w:val="both"/>
        <w:rPr>
          <w:b/>
          <w:bCs/>
        </w:rPr>
      </w:pPr>
      <w:r w:rsidRPr="00D3673A">
        <w:rPr>
          <w:b/>
          <w:bCs/>
        </w:rPr>
        <w:t>Clear processes help us manage risk early, communicate effectively and ensure that no detail is overlooked. They create fairness, accountability and a shared way of working across the Group. Most importantly, they allow us to operate safely, professionally and profitably.</w:t>
      </w:r>
    </w:p>
    <w:p w14:paraId="5B136F9F" w14:textId="49956269" w:rsidR="00EE37FD" w:rsidRPr="00D3673A" w:rsidRDefault="00EE37FD" w:rsidP="00EE37FD">
      <w:pPr>
        <w:jc w:val="both"/>
        <w:rPr>
          <w:b/>
          <w:bCs/>
        </w:rPr>
      </w:pPr>
      <w:r w:rsidRPr="00D3673A">
        <w:rPr>
          <w:b/>
          <w:bCs/>
        </w:rPr>
        <w:t xml:space="preserve">Everyone at </w:t>
      </w:r>
      <w:r w:rsidR="009B5A6B" w:rsidRPr="009B5A6B">
        <w:rPr>
          <w:b/>
          <w:bCs/>
          <w:highlight w:val="red"/>
        </w:rPr>
        <w:t>COMPANY NAME</w:t>
      </w:r>
      <w:r w:rsidRPr="00D3673A">
        <w:rPr>
          <w:b/>
          <w:bCs/>
        </w:rPr>
        <w:t xml:space="preserve"> is trusted to apply judgement within the framework we provide but that trust comes with the expectation that procedures are understood, followed and upheld. Doing so protects what makes us strong today and supports our progress for the future. </w:t>
      </w:r>
    </w:p>
    <w:p w14:paraId="5D055125" w14:textId="77777777" w:rsidR="006A0711" w:rsidRDefault="006A0711" w:rsidP="00EE37FD">
      <w:pPr>
        <w:jc w:val="both"/>
        <w:rPr>
          <w:b/>
          <w:bCs/>
          <w:sz w:val="28"/>
          <w:szCs w:val="28"/>
        </w:rPr>
      </w:pPr>
    </w:p>
    <w:p w14:paraId="3CE35F6F" w14:textId="77777777" w:rsidR="0043678C" w:rsidRDefault="0043678C" w:rsidP="00EE37FD">
      <w:pPr>
        <w:jc w:val="both"/>
        <w:rPr>
          <w:b/>
          <w:bCs/>
          <w:sz w:val="28"/>
          <w:szCs w:val="28"/>
        </w:rPr>
      </w:pPr>
    </w:p>
    <w:p w14:paraId="4AE65FD8" w14:textId="77777777" w:rsidR="00073673" w:rsidRPr="001F786B" w:rsidRDefault="00073673" w:rsidP="001F786B">
      <w:pPr>
        <w:pStyle w:val="Heading1"/>
        <w:rPr>
          <w:b/>
          <w:bCs/>
          <w:sz w:val="28"/>
          <w:szCs w:val="28"/>
        </w:rPr>
      </w:pPr>
      <w:bookmarkStart w:id="1" w:name="_Toc227227671"/>
      <w:bookmarkStart w:id="2" w:name="_Toc232330947"/>
      <w:r w:rsidRPr="001F786B">
        <w:rPr>
          <w:b/>
          <w:bCs/>
          <w:sz w:val="28"/>
          <w:szCs w:val="28"/>
        </w:rPr>
        <w:lastRenderedPageBreak/>
        <w:t>Purpose and Scope</w:t>
      </w:r>
      <w:bookmarkEnd w:id="1"/>
      <w:bookmarkEnd w:id="2"/>
    </w:p>
    <w:p w14:paraId="40EA8FD5" w14:textId="77777777" w:rsidR="002B0E0E" w:rsidRPr="00E37BB0" w:rsidRDefault="002B0E0E" w:rsidP="00073673">
      <w:pPr>
        <w:keepNext/>
        <w:spacing w:after="0" w:line="240" w:lineRule="auto"/>
        <w:ind w:left="432" w:hanging="432"/>
        <w:jc w:val="both"/>
        <w:outlineLvl w:val="0"/>
        <w:rPr>
          <w:rFonts w:cs="Tahoma"/>
          <w:b/>
          <w:bCs/>
          <w:noProof/>
          <w:color w:val="000000" w:themeColor="text1"/>
          <w:sz w:val="28"/>
          <w:szCs w:val="28"/>
          <w:lang w:val="en-US"/>
        </w:rPr>
      </w:pPr>
    </w:p>
    <w:p w14:paraId="44EA42C0" w14:textId="78D484D6" w:rsidR="00C445C2" w:rsidRDefault="00C445C2" w:rsidP="00F06613">
      <w:pPr>
        <w:rPr>
          <w:rFonts w:cs="Tahoma"/>
          <w:sz w:val="22"/>
          <w:lang w:val="en-US"/>
        </w:rPr>
      </w:pPr>
      <w:r w:rsidRPr="00C445C2">
        <w:rPr>
          <w:rFonts w:cs="Tahoma"/>
          <w:sz w:val="22"/>
          <w:lang w:val="en-US"/>
        </w:rPr>
        <w:t xml:space="preserve">This comprehensive </w:t>
      </w:r>
      <w:r>
        <w:rPr>
          <w:rFonts w:cs="Tahoma"/>
          <w:sz w:val="22"/>
          <w:lang w:val="en-US"/>
        </w:rPr>
        <w:t>manual</w:t>
      </w:r>
      <w:r w:rsidRPr="00C445C2">
        <w:rPr>
          <w:rFonts w:cs="Tahoma"/>
          <w:sz w:val="22"/>
          <w:lang w:val="en-US"/>
        </w:rPr>
        <w:t xml:space="preserve"> details the end-to-end process for Low Voltage (LV) assemblies. Specifically, it:</w:t>
      </w:r>
    </w:p>
    <w:p w14:paraId="07D569E9" w14:textId="2C794F77" w:rsidR="00F06613" w:rsidRDefault="008067B3" w:rsidP="00F06613">
      <w:pPr>
        <w:rPr>
          <w:rFonts w:cs="Tahoma"/>
          <w:sz w:val="22"/>
          <w:lang w:val="en-US"/>
        </w:rPr>
      </w:pPr>
      <w:r>
        <w:rPr>
          <w:rFonts w:cs="Tahoma"/>
          <w:sz w:val="22"/>
          <w:lang w:val="en-US"/>
        </w:rPr>
        <w:t>D</w:t>
      </w:r>
      <w:r w:rsidR="00035AFD" w:rsidRPr="00F06613">
        <w:rPr>
          <w:rFonts w:cs="Tahoma"/>
          <w:sz w:val="22"/>
          <w:lang w:val="en-US"/>
        </w:rPr>
        <w:t>efines</w:t>
      </w:r>
      <w:r w:rsidR="00F06613" w:rsidRPr="00F06613">
        <w:rPr>
          <w:rFonts w:cs="Tahoma"/>
          <w:sz w:val="22"/>
          <w:lang w:val="en-US"/>
        </w:rPr>
        <w:t xml:space="preserve"> </w:t>
      </w:r>
      <w:r w:rsidR="00035AFD">
        <w:rPr>
          <w:rFonts w:cs="Tahoma"/>
          <w:sz w:val="22"/>
          <w:lang w:val="en-US"/>
        </w:rPr>
        <w:t xml:space="preserve">LV design engineering requirements </w:t>
      </w:r>
      <w:r w:rsidR="00F06613" w:rsidRPr="00F06613">
        <w:rPr>
          <w:rFonts w:cs="Tahoma"/>
          <w:sz w:val="22"/>
          <w:lang w:val="en-US"/>
        </w:rPr>
        <w:t>for creating project-specific LV design and engineering documents that meet customer requirements, so new LV equipment can be manufactured or existing equipment modified to meet project LV scope.</w:t>
      </w:r>
    </w:p>
    <w:p w14:paraId="3BBB2CBE" w14:textId="77777777" w:rsidR="00035AFD" w:rsidRPr="00F06613" w:rsidRDefault="00035AFD" w:rsidP="00035AFD">
      <w:pPr>
        <w:rPr>
          <w:rFonts w:cs="Tahoma"/>
          <w:sz w:val="22"/>
          <w:lang w:val="en-US"/>
        </w:rPr>
      </w:pPr>
      <w:r w:rsidRPr="00F06613">
        <w:rPr>
          <w:rFonts w:cs="Tahoma"/>
          <w:sz w:val="22"/>
          <w:lang w:val="en-US"/>
        </w:rPr>
        <w:t>Defines manufacturing requirements and best</w:t>
      </w:r>
      <w:r w:rsidRPr="00F06613">
        <w:rPr>
          <w:rFonts w:ascii="Cambria Math" w:hAnsi="Cambria Math" w:cs="Cambria Math"/>
          <w:sz w:val="22"/>
          <w:lang w:val="en-US"/>
        </w:rPr>
        <w:t>‑</w:t>
      </w:r>
      <w:r w:rsidRPr="00F06613">
        <w:rPr>
          <w:rFonts w:cs="Tahoma"/>
          <w:sz w:val="22"/>
          <w:lang w:val="en-US"/>
        </w:rPr>
        <w:t>practice processes for LV assemblies and LV equipment, aligned with customer and project scope requirements.</w:t>
      </w:r>
    </w:p>
    <w:p w14:paraId="459D39B2" w14:textId="2E18CC23" w:rsidR="00035AFD" w:rsidRPr="00F06613" w:rsidRDefault="00035AFD" w:rsidP="00F06613">
      <w:pPr>
        <w:rPr>
          <w:rFonts w:cs="Tahoma"/>
          <w:sz w:val="22"/>
          <w:lang w:val="en-US"/>
        </w:rPr>
      </w:pPr>
      <w:r w:rsidRPr="00F06613">
        <w:rPr>
          <w:rFonts w:cs="Tahoma"/>
          <w:sz w:val="22"/>
          <w:lang w:val="en-US"/>
        </w:rPr>
        <w:t>Defines testing requirements and best</w:t>
      </w:r>
      <w:r w:rsidRPr="00F06613">
        <w:rPr>
          <w:rFonts w:ascii="Cambria Math" w:hAnsi="Cambria Math" w:cs="Cambria Math"/>
          <w:sz w:val="22"/>
          <w:lang w:val="en-US"/>
        </w:rPr>
        <w:t>‑</w:t>
      </w:r>
      <w:r w:rsidRPr="00F06613">
        <w:rPr>
          <w:rFonts w:cs="Tahoma"/>
          <w:sz w:val="22"/>
          <w:lang w:val="en-US"/>
        </w:rPr>
        <w:t>practice processes for LV assemblies and LV equipment, again aligned with customer and project scope requirements.</w:t>
      </w:r>
    </w:p>
    <w:p w14:paraId="7408B0A4" w14:textId="77777777" w:rsidR="008067B3" w:rsidRPr="00F06613" w:rsidRDefault="008067B3" w:rsidP="008067B3">
      <w:pPr>
        <w:rPr>
          <w:rFonts w:cs="Tahoma"/>
          <w:sz w:val="22"/>
          <w:lang w:val="en-US"/>
        </w:rPr>
      </w:pPr>
      <w:r w:rsidRPr="00F06613">
        <w:rPr>
          <w:rFonts w:cs="Tahoma"/>
          <w:sz w:val="22"/>
          <w:lang w:val="en-US"/>
        </w:rPr>
        <w:t>Provides guidance on producing a consistent-quality OIM manual.</w:t>
      </w:r>
    </w:p>
    <w:p w14:paraId="7590992C" w14:textId="77777777" w:rsidR="00073673" w:rsidRPr="0070173F" w:rsidRDefault="00073673" w:rsidP="0070173F">
      <w:pPr>
        <w:pStyle w:val="Heading1"/>
        <w:rPr>
          <w:b/>
          <w:bCs/>
          <w:sz w:val="28"/>
          <w:szCs w:val="28"/>
        </w:rPr>
      </w:pPr>
      <w:bookmarkStart w:id="3" w:name="_Toc227227672"/>
      <w:bookmarkStart w:id="4" w:name="_Toc232330948"/>
      <w:r w:rsidRPr="0070173F">
        <w:rPr>
          <w:b/>
          <w:bCs/>
          <w:sz w:val="28"/>
          <w:szCs w:val="28"/>
        </w:rPr>
        <w:t>Definitions</w:t>
      </w:r>
      <w:bookmarkEnd w:id="3"/>
      <w:bookmarkEnd w:id="4"/>
    </w:p>
    <w:p w14:paraId="0DAFF9AD" w14:textId="77777777" w:rsidR="00073673" w:rsidRPr="00E37BB0" w:rsidRDefault="00073673">
      <w:pPr>
        <w:numPr>
          <w:ilvl w:val="0"/>
          <w:numId w:val="2"/>
        </w:numPr>
        <w:spacing w:after="0" w:line="240" w:lineRule="auto"/>
        <w:contextualSpacing/>
        <w:jc w:val="both"/>
        <w:rPr>
          <w:rFonts w:cs="Tahoma"/>
          <w:b/>
          <w:bCs/>
        </w:rPr>
      </w:pPr>
      <w:r w:rsidRPr="00E37BB0">
        <w:rPr>
          <w:rFonts w:cs="Tahoma"/>
          <w:b/>
          <w:bCs/>
        </w:rPr>
        <w:t>LV Design</w:t>
      </w:r>
    </w:p>
    <w:p w14:paraId="22EF9933" w14:textId="77777777" w:rsidR="00073673" w:rsidRPr="00E37BB0" w:rsidRDefault="00073673" w:rsidP="00073673">
      <w:pPr>
        <w:rPr>
          <w:rFonts w:cs="Tahoma"/>
          <w:noProof/>
          <w:sz w:val="22"/>
          <w:lang w:val="en-US"/>
        </w:rPr>
      </w:pPr>
      <w:r w:rsidRPr="00E37BB0">
        <w:rPr>
          <w:rFonts w:cs="Tahoma"/>
          <w:noProof/>
          <w:sz w:val="22"/>
          <w:lang w:val="en-US"/>
        </w:rPr>
        <w:t>Particular electrical design required to fulfill the deliverables as described in design documentation provided, amounting to the provision of new electrical equipment (e.g. an LV Assembly) or modification to existing electrical equipment (not provided), installed as part of an overall electrical system.</w:t>
      </w:r>
    </w:p>
    <w:p w14:paraId="72DF4B24" w14:textId="77777777" w:rsidR="00073673" w:rsidRPr="00E37BB0" w:rsidRDefault="00073673">
      <w:pPr>
        <w:numPr>
          <w:ilvl w:val="0"/>
          <w:numId w:val="2"/>
        </w:numPr>
        <w:spacing w:after="0" w:line="240" w:lineRule="auto"/>
        <w:contextualSpacing/>
        <w:jc w:val="both"/>
        <w:rPr>
          <w:rFonts w:cs="Tahoma"/>
          <w:b/>
          <w:bCs/>
        </w:rPr>
      </w:pPr>
      <w:r w:rsidRPr="00E37BB0">
        <w:rPr>
          <w:rFonts w:cs="Tahoma"/>
          <w:b/>
          <w:bCs/>
        </w:rPr>
        <w:t>LV Assembly</w:t>
      </w:r>
    </w:p>
    <w:p w14:paraId="29A9702F" w14:textId="77777777" w:rsidR="00073673" w:rsidRDefault="00073673" w:rsidP="00073673">
      <w:pPr>
        <w:contextualSpacing/>
        <w:rPr>
          <w:rFonts w:cs="Tahoma"/>
          <w:sz w:val="22"/>
          <w:szCs w:val="20"/>
        </w:rPr>
      </w:pPr>
      <w:r w:rsidRPr="00E37BB0">
        <w:rPr>
          <w:rFonts w:cs="Tahoma"/>
          <w:sz w:val="22"/>
          <w:szCs w:val="20"/>
        </w:rPr>
        <w:t>A combination of one or more low-voltage switching devices together with associated control, measuring, signalling, protective, regulating equipment, with all the internal electrical and mechanical interconnections and structural parts as defined by the original manufacturer, which can be assembled in accordance with the original manufacturer’s instructions.</w:t>
      </w:r>
    </w:p>
    <w:p w14:paraId="64417272" w14:textId="77777777" w:rsidR="00073673" w:rsidRDefault="00073673" w:rsidP="00073673">
      <w:pPr>
        <w:contextualSpacing/>
        <w:rPr>
          <w:rFonts w:cs="Tahoma"/>
          <w:sz w:val="22"/>
          <w:szCs w:val="20"/>
        </w:rPr>
      </w:pPr>
    </w:p>
    <w:p w14:paraId="3DD0622C" w14:textId="77777777" w:rsidR="00073673" w:rsidRPr="00381E53" w:rsidRDefault="00073673">
      <w:pPr>
        <w:numPr>
          <w:ilvl w:val="0"/>
          <w:numId w:val="2"/>
        </w:numPr>
        <w:spacing w:after="0" w:line="240" w:lineRule="auto"/>
        <w:contextualSpacing/>
        <w:jc w:val="both"/>
        <w:rPr>
          <w:rFonts w:cs="Tahoma"/>
          <w:b/>
          <w:bCs/>
        </w:rPr>
      </w:pPr>
      <w:r w:rsidRPr="00381E53">
        <w:rPr>
          <w:rFonts w:cs="Tahoma"/>
          <w:b/>
          <w:bCs/>
        </w:rPr>
        <w:t>LV Design Drawing</w:t>
      </w:r>
    </w:p>
    <w:p w14:paraId="510B767A" w14:textId="77777777" w:rsidR="002A4F12" w:rsidRPr="002A4F12" w:rsidRDefault="002A4F12" w:rsidP="002A4F12">
      <w:pPr>
        <w:spacing w:after="0" w:line="240" w:lineRule="auto"/>
        <w:contextualSpacing/>
        <w:jc w:val="both"/>
        <w:rPr>
          <w:rFonts w:cs="Tahoma"/>
          <w:noProof/>
          <w:sz w:val="22"/>
          <w:lang w:val="en-US"/>
        </w:rPr>
      </w:pPr>
      <w:r w:rsidRPr="002A4F12">
        <w:rPr>
          <w:rFonts w:cs="Tahoma"/>
          <w:noProof/>
          <w:sz w:val="22"/>
          <w:lang w:val="en-US"/>
        </w:rPr>
        <w:t>A drawing produced using in-house computer-aided design (CAD) software to provide information for manufacturing or installing electrical equipment, preparing electrical wiring or non-electrical connections, or supplying loose equipment to be used as part of an electrical system or communications network.</w:t>
      </w:r>
    </w:p>
    <w:p w14:paraId="3FCD0568" w14:textId="77777777" w:rsidR="002A4F12" w:rsidRPr="002A4F12" w:rsidRDefault="002A4F12" w:rsidP="002A4F12">
      <w:pPr>
        <w:spacing w:after="0" w:line="240" w:lineRule="auto"/>
        <w:contextualSpacing/>
        <w:jc w:val="both"/>
        <w:rPr>
          <w:rFonts w:cs="Tahoma"/>
          <w:noProof/>
          <w:sz w:val="22"/>
          <w:lang w:val="en-US"/>
        </w:rPr>
      </w:pPr>
      <w:r w:rsidRPr="002A4F12">
        <w:rPr>
          <w:rFonts w:cs="Tahoma"/>
          <w:noProof/>
          <w:sz w:val="22"/>
          <w:lang w:val="en-US"/>
        </w:rPr>
        <w:t>Examples of these drawings include, but are not limited to:</w:t>
      </w:r>
    </w:p>
    <w:p w14:paraId="59BFE669" w14:textId="5030F9F9" w:rsidR="002A4F12" w:rsidRPr="00D1090A" w:rsidRDefault="002A4F12">
      <w:pPr>
        <w:numPr>
          <w:ilvl w:val="0"/>
          <w:numId w:val="2"/>
        </w:numPr>
        <w:spacing w:after="0" w:line="240" w:lineRule="auto"/>
        <w:contextualSpacing/>
        <w:jc w:val="both"/>
        <w:rPr>
          <w:rFonts w:cs="Tahoma"/>
          <w:noProof/>
          <w:sz w:val="22"/>
          <w:lang w:val="en-US"/>
        </w:rPr>
      </w:pPr>
      <w:r w:rsidRPr="00D1090A">
        <w:rPr>
          <w:rFonts w:cs="Tahoma"/>
          <w:noProof/>
          <w:sz w:val="22"/>
          <w:lang w:val="en-US"/>
        </w:rPr>
        <w:t>Two-dimensional and three-dimensional diagrams (2D / 3D) showing metal and non-metal enclosures and their parts, such as doors, mounting plates, covers, and internal compartments.</w:t>
      </w:r>
    </w:p>
    <w:p w14:paraId="52FB821C" w14:textId="77777777" w:rsidR="00D1090A" w:rsidRDefault="00D1090A" w:rsidP="00D1090A">
      <w:pPr>
        <w:spacing w:after="0" w:line="240" w:lineRule="auto"/>
        <w:ind w:left="720"/>
        <w:contextualSpacing/>
        <w:jc w:val="both"/>
        <w:rPr>
          <w:rFonts w:cs="Tahoma"/>
          <w:noProof/>
          <w:sz w:val="22"/>
          <w:lang w:val="en-US"/>
        </w:rPr>
      </w:pPr>
    </w:p>
    <w:p w14:paraId="31F73299" w14:textId="01F2999B" w:rsidR="002A4F12" w:rsidRDefault="002A4F12" w:rsidP="00D1090A">
      <w:pPr>
        <w:spacing w:after="0" w:line="240" w:lineRule="auto"/>
        <w:ind w:left="720"/>
        <w:contextualSpacing/>
        <w:jc w:val="both"/>
        <w:rPr>
          <w:rFonts w:cs="Tahoma"/>
          <w:noProof/>
          <w:sz w:val="22"/>
          <w:lang w:val="en-US"/>
        </w:rPr>
      </w:pPr>
      <w:r w:rsidRPr="002A4F12">
        <w:rPr>
          <w:rFonts w:cs="Tahoma"/>
          <w:noProof/>
          <w:sz w:val="22"/>
          <w:lang w:val="en-US"/>
        </w:rPr>
        <w:t>Examples include general arrangement diagrams, door cut-out diagrams, and mounting plate equipment layout diagrams for new LV assemblies, as well as changes or extensions to existing LV assemblies.</w:t>
      </w:r>
    </w:p>
    <w:p w14:paraId="1C84EA79" w14:textId="77777777" w:rsidR="0043365A" w:rsidRPr="002A4F12" w:rsidRDefault="0043365A" w:rsidP="00D1090A">
      <w:pPr>
        <w:spacing w:after="0" w:line="240" w:lineRule="auto"/>
        <w:ind w:left="720"/>
        <w:contextualSpacing/>
        <w:jc w:val="both"/>
        <w:rPr>
          <w:rFonts w:cs="Tahoma"/>
          <w:noProof/>
          <w:sz w:val="22"/>
          <w:lang w:val="en-US"/>
        </w:rPr>
      </w:pPr>
    </w:p>
    <w:p w14:paraId="4B17826A" w14:textId="42407B27" w:rsidR="002A4F12" w:rsidRPr="00D1090A" w:rsidRDefault="002A4F12">
      <w:pPr>
        <w:numPr>
          <w:ilvl w:val="0"/>
          <w:numId w:val="2"/>
        </w:numPr>
        <w:spacing w:after="0" w:line="240" w:lineRule="auto"/>
        <w:contextualSpacing/>
        <w:jc w:val="both"/>
        <w:rPr>
          <w:rFonts w:cs="Tahoma"/>
          <w:noProof/>
          <w:sz w:val="22"/>
          <w:lang w:val="en-US"/>
        </w:rPr>
      </w:pPr>
      <w:r w:rsidRPr="00D1090A">
        <w:rPr>
          <w:rFonts w:cs="Tahoma"/>
          <w:noProof/>
          <w:sz w:val="22"/>
          <w:lang w:val="en-US"/>
        </w:rPr>
        <w:t>Schematic wiring diagrams</w:t>
      </w:r>
      <w:r w:rsidR="00D1090A" w:rsidRPr="00D1090A">
        <w:rPr>
          <w:rFonts w:cs="Tahoma"/>
          <w:noProof/>
          <w:sz w:val="22"/>
          <w:lang w:val="en-US"/>
        </w:rPr>
        <w:t xml:space="preserve"> or </w:t>
      </w:r>
      <w:r w:rsidR="00D1090A">
        <w:rPr>
          <w:rFonts w:cs="Tahoma"/>
          <w:noProof/>
          <w:sz w:val="22"/>
          <w:lang w:val="en-US"/>
        </w:rPr>
        <w:t>e</w:t>
      </w:r>
      <w:r w:rsidRPr="00D1090A">
        <w:rPr>
          <w:rFonts w:cs="Tahoma"/>
          <w:noProof/>
          <w:sz w:val="22"/>
          <w:lang w:val="en-US"/>
        </w:rPr>
        <w:t>lectrical wiring diagrams for power, control, indication, and interface circuits. These drawings give detailed connection requirements for electrical equipment so it can perform the required function within an LV assembly, a modified LV assembly, or another part of an electrical system.</w:t>
      </w:r>
    </w:p>
    <w:p w14:paraId="69B2EE62" w14:textId="77777777" w:rsidR="00D1090A" w:rsidRDefault="00D1090A" w:rsidP="00D1090A">
      <w:pPr>
        <w:spacing w:after="0" w:line="240" w:lineRule="auto"/>
        <w:ind w:left="720"/>
        <w:contextualSpacing/>
        <w:jc w:val="both"/>
        <w:rPr>
          <w:rFonts w:cs="Tahoma"/>
          <w:noProof/>
          <w:sz w:val="22"/>
          <w:lang w:val="en-US"/>
        </w:rPr>
      </w:pPr>
    </w:p>
    <w:p w14:paraId="3971508E" w14:textId="77777777" w:rsidR="00D1090A" w:rsidRDefault="00D1090A" w:rsidP="00D1090A">
      <w:pPr>
        <w:spacing w:after="0" w:line="240" w:lineRule="auto"/>
        <w:ind w:left="720"/>
        <w:contextualSpacing/>
        <w:jc w:val="both"/>
        <w:rPr>
          <w:rFonts w:cs="Tahoma"/>
          <w:noProof/>
          <w:sz w:val="22"/>
          <w:lang w:val="en-US"/>
        </w:rPr>
      </w:pPr>
      <w:r>
        <w:rPr>
          <w:rFonts w:cs="Tahoma"/>
          <w:noProof/>
          <w:sz w:val="22"/>
          <w:lang w:val="en-US"/>
        </w:rPr>
        <w:t>F</w:t>
      </w:r>
      <w:r w:rsidR="002A4F12" w:rsidRPr="002A4F12">
        <w:rPr>
          <w:rFonts w:cs="Tahoma"/>
          <w:noProof/>
          <w:sz w:val="22"/>
          <w:lang w:val="en-US"/>
        </w:rPr>
        <w:t>or example, a motor-starter wiring diagram gives the information needed to manufacture the power, protection, control, indication, and system interface parts that make up a functional unit within an LV motor control centre.</w:t>
      </w:r>
    </w:p>
    <w:p w14:paraId="1C902080" w14:textId="09514668" w:rsidR="008D5222" w:rsidRPr="0070173F" w:rsidRDefault="008D5222" w:rsidP="0070173F">
      <w:pPr>
        <w:pStyle w:val="Heading1"/>
        <w:rPr>
          <w:b/>
          <w:bCs/>
          <w:sz w:val="28"/>
          <w:szCs w:val="28"/>
        </w:rPr>
      </w:pPr>
      <w:bookmarkStart w:id="5" w:name="_Toc232330949"/>
      <w:bookmarkStart w:id="6" w:name="_Toc227227678"/>
      <w:bookmarkStart w:id="7" w:name="_Toc227227673"/>
      <w:r w:rsidRPr="0070173F">
        <w:rPr>
          <w:b/>
          <w:bCs/>
          <w:sz w:val="28"/>
          <w:szCs w:val="28"/>
        </w:rPr>
        <w:t>Health, Safety, &amp; Environmental Considerations</w:t>
      </w:r>
      <w:bookmarkEnd w:id="5"/>
      <w:r w:rsidRPr="0070173F">
        <w:rPr>
          <w:b/>
          <w:bCs/>
          <w:sz w:val="28"/>
          <w:szCs w:val="28"/>
        </w:rPr>
        <w:t xml:space="preserve"> </w:t>
      </w:r>
      <w:bookmarkEnd w:id="6"/>
    </w:p>
    <w:p w14:paraId="603BA112" w14:textId="1E01B2A9" w:rsidR="008D5222" w:rsidRPr="00193230" w:rsidRDefault="008D5222" w:rsidP="008D5222">
      <w:pPr>
        <w:rPr>
          <w:rFonts w:cs="Tahoma"/>
          <w:noProof/>
          <w:sz w:val="22"/>
          <w:lang w:val="en-US"/>
        </w:rPr>
      </w:pPr>
      <w:r w:rsidRPr="003B1F72">
        <w:rPr>
          <w:rFonts w:cs="Tahoma"/>
          <w:noProof/>
          <w:sz w:val="22"/>
          <w:lang w:val="en-US"/>
        </w:rPr>
        <w:t>The design</w:t>
      </w:r>
      <w:r>
        <w:rPr>
          <w:rFonts w:cs="Tahoma"/>
          <w:noProof/>
          <w:sz w:val="22"/>
          <w:lang w:val="en-US"/>
        </w:rPr>
        <w:t xml:space="preserve">, manufacturing and testing </w:t>
      </w:r>
      <w:r w:rsidRPr="003B1F72">
        <w:rPr>
          <w:rFonts w:cs="Tahoma"/>
          <w:noProof/>
          <w:sz w:val="22"/>
          <w:lang w:val="en-US"/>
        </w:rPr>
        <w:t>process</w:t>
      </w:r>
      <w:r w:rsidR="006A18CB">
        <w:rPr>
          <w:rFonts w:cs="Tahoma"/>
          <w:noProof/>
          <w:sz w:val="22"/>
          <w:lang w:val="en-US"/>
        </w:rPr>
        <w:t xml:space="preserve"> for LV Assemblies </w:t>
      </w:r>
      <w:r>
        <w:rPr>
          <w:rFonts w:cs="Tahoma"/>
          <w:noProof/>
          <w:sz w:val="22"/>
          <w:lang w:val="en-US"/>
        </w:rPr>
        <w:t>shall refer to</w:t>
      </w:r>
      <w:r w:rsidRPr="003B1F72">
        <w:rPr>
          <w:rFonts w:cs="Tahoma"/>
          <w:noProof/>
          <w:sz w:val="22"/>
          <w:lang w:val="en-US"/>
        </w:rPr>
        <w:t xml:space="preserve"> the princip</w:t>
      </w:r>
      <w:r>
        <w:rPr>
          <w:rFonts w:cs="Tahoma"/>
          <w:noProof/>
          <w:sz w:val="22"/>
          <w:lang w:val="en-US"/>
        </w:rPr>
        <w:t>le</w:t>
      </w:r>
      <w:r w:rsidRPr="003B1F72">
        <w:rPr>
          <w:rFonts w:cs="Tahoma"/>
          <w:noProof/>
          <w:sz w:val="22"/>
          <w:lang w:val="en-US"/>
        </w:rPr>
        <w:t xml:space="preserve">s outlined in </w:t>
      </w:r>
      <w:r w:rsidR="009B5A6B" w:rsidRPr="009B5A6B">
        <w:rPr>
          <w:rFonts w:cs="Tahoma"/>
          <w:noProof/>
          <w:sz w:val="22"/>
          <w:highlight w:val="red"/>
          <w:lang w:val="en-US"/>
        </w:rPr>
        <w:t>COMPANY NAME</w:t>
      </w:r>
      <w:r w:rsidRPr="003B1F72">
        <w:rPr>
          <w:rFonts w:cs="Tahoma"/>
          <w:noProof/>
          <w:sz w:val="22"/>
          <w:lang w:val="en-US"/>
        </w:rPr>
        <w:t xml:space="preserve"> </w:t>
      </w:r>
      <w:r>
        <w:rPr>
          <w:rFonts w:cs="Tahoma"/>
          <w:noProof/>
          <w:sz w:val="22"/>
          <w:lang w:val="en-US"/>
        </w:rPr>
        <w:t xml:space="preserve">Health &amp; Safety Policy, </w:t>
      </w:r>
      <w:r w:rsidRPr="003B1F72">
        <w:rPr>
          <w:rFonts w:cs="Tahoma"/>
          <w:noProof/>
          <w:sz w:val="22"/>
          <w:lang w:val="en-US"/>
        </w:rPr>
        <w:t>Environment</w:t>
      </w:r>
      <w:r>
        <w:rPr>
          <w:rFonts w:cs="Tahoma"/>
          <w:noProof/>
          <w:sz w:val="22"/>
          <w:lang w:val="en-US"/>
        </w:rPr>
        <w:t xml:space="preserve"> Policy</w:t>
      </w:r>
      <w:r w:rsidRPr="003B1F72">
        <w:rPr>
          <w:rFonts w:cs="Tahoma"/>
          <w:noProof/>
          <w:sz w:val="22"/>
          <w:lang w:val="en-US"/>
        </w:rPr>
        <w:t xml:space="preserve"> and Sustainability Polic</w:t>
      </w:r>
      <w:r>
        <w:rPr>
          <w:rFonts w:cs="Tahoma"/>
          <w:noProof/>
          <w:sz w:val="22"/>
          <w:lang w:val="en-US"/>
        </w:rPr>
        <w:t>y</w:t>
      </w:r>
      <w:r w:rsidRPr="003B1F72">
        <w:rPr>
          <w:rFonts w:cs="Tahoma"/>
          <w:noProof/>
          <w:sz w:val="22"/>
          <w:lang w:val="en-US"/>
        </w:rPr>
        <w:t xml:space="preserve"> to ensure impacts are considered and minimised</w:t>
      </w:r>
      <w:r>
        <w:rPr>
          <w:rFonts w:cs="Tahoma"/>
          <w:noProof/>
          <w:sz w:val="22"/>
          <w:lang w:val="en-US"/>
        </w:rPr>
        <w:t>, for example:</w:t>
      </w:r>
    </w:p>
    <w:p w14:paraId="6A9F0FD2" w14:textId="77777777" w:rsidR="008D5222" w:rsidRDefault="008D5222" w:rsidP="008D5222">
      <w:pPr>
        <w:pStyle w:val="ListParagraph"/>
        <w:numPr>
          <w:ilvl w:val="0"/>
          <w:numId w:val="7"/>
        </w:numPr>
        <w:spacing w:after="0" w:line="240" w:lineRule="auto"/>
        <w:jc w:val="both"/>
        <w:rPr>
          <w:rFonts w:cs="Tahoma"/>
          <w:noProof/>
          <w:sz w:val="22"/>
          <w:lang w:val="en-US"/>
        </w:rPr>
      </w:pPr>
      <w:r>
        <w:rPr>
          <w:rFonts w:cs="Tahoma"/>
          <w:noProof/>
          <w:sz w:val="22"/>
          <w:lang w:val="en-US"/>
        </w:rPr>
        <w:t>Ensuring equipment is accessable and at a suitable level</w:t>
      </w:r>
    </w:p>
    <w:p w14:paraId="732ED4C9" w14:textId="77777777" w:rsidR="008D5222" w:rsidRDefault="008D5222" w:rsidP="008D5222">
      <w:pPr>
        <w:pStyle w:val="ListParagraph"/>
        <w:numPr>
          <w:ilvl w:val="0"/>
          <w:numId w:val="7"/>
        </w:numPr>
        <w:spacing w:after="0" w:line="240" w:lineRule="auto"/>
        <w:jc w:val="both"/>
        <w:rPr>
          <w:rFonts w:cs="Tahoma"/>
          <w:noProof/>
          <w:sz w:val="22"/>
          <w:lang w:val="en-US"/>
        </w:rPr>
      </w:pPr>
      <w:r>
        <w:rPr>
          <w:rFonts w:cs="Tahoma"/>
          <w:noProof/>
          <w:sz w:val="22"/>
          <w:lang w:val="en-US"/>
        </w:rPr>
        <w:t>Correct spacing and fitting of equipment within LV Assemblies</w:t>
      </w:r>
    </w:p>
    <w:p w14:paraId="66A619A1" w14:textId="77777777" w:rsidR="008D5222" w:rsidRPr="003B1CE0" w:rsidRDefault="008D5222" w:rsidP="008D5222">
      <w:pPr>
        <w:pStyle w:val="ListParagraph"/>
        <w:numPr>
          <w:ilvl w:val="0"/>
          <w:numId w:val="6"/>
        </w:numPr>
        <w:spacing w:after="0" w:line="240" w:lineRule="auto"/>
        <w:jc w:val="both"/>
        <w:rPr>
          <w:rFonts w:cs="Tahoma"/>
          <w:noProof/>
          <w:sz w:val="22"/>
          <w:lang w:val="en-US"/>
        </w:rPr>
      </w:pPr>
      <w:r w:rsidRPr="003B1CE0">
        <w:rPr>
          <w:rFonts w:cs="Tahoma"/>
          <w:noProof/>
          <w:sz w:val="22"/>
          <w:lang w:val="en-US"/>
        </w:rPr>
        <w:t>Business operations – e.g. procurement of materials from local suppliers</w:t>
      </w:r>
      <w:r>
        <w:rPr>
          <w:rFonts w:cs="Tahoma"/>
          <w:noProof/>
          <w:sz w:val="22"/>
          <w:lang w:val="en-US"/>
        </w:rPr>
        <w:t>, consolodated deliveries</w:t>
      </w:r>
    </w:p>
    <w:p w14:paraId="0D322403" w14:textId="77777777" w:rsidR="008D5222" w:rsidRPr="003B1CE0" w:rsidRDefault="008D5222" w:rsidP="008D5222">
      <w:pPr>
        <w:pStyle w:val="ListParagraph"/>
        <w:numPr>
          <w:ilvl w:val="0"/>
          <w:numId w:val="6"/>
        </w:numPr>
        <w:spacing w:after="0" w:line="240" w:lineRule="auto"/>
        <w:jc w:val="both"/>
        <w:rPr>
          <w:rFonts w:cs="Tahoma"/>
          <w:noProof/>
          <w:sz w:val="22"/>
          <w:lang w:val="en-US"/>
        </w:rPr>
      </w:pPr>
      <w:r w:rsidRPr="003B1CE0">
        <w:rPr>
          <w:rFonts w:cs="Tahoma"/>
          <w:noProof/>
          <w:sz w:val="22"/>
          <w:lang w:val="en-US"/>
        </w:rPr>
        <w:t>Embodied carbon of products – e.g. low carbon alternatives</w:t>
      </w:r>
    </w:p>
    <w:p w14:paraId="579C377E" w14:textId="77777777" w:rsidR="008D5222" w:rsidRPr="003B1CE0" w:rsidRDefault="008D5222" w:rsidP="008D5222">
      <w:pPr>
        <w:pStyle w:val="ListParagraph"/>
        <w:numPr>
          <w:ilvl w:val="0"/>
          <w:numId w:val="6"/>
        </w:numPr>
        <w:spacing w:after="0" w:line="240" w:lineRule="auto"/>
        <w:jc w:val="both"/>
        <w:rPr>
          <w:rFonts w:cs="Tahoma"/>
          <w:noProof/>
          <w:sz w:val="22"/>
          <w:lang w:val="en-US"/>
        </w:rPr>
      </w:pPr>
      <w:r w:rsidRPr="003B1CE0">
        <w:rPr>
          <w:rFonts w:cs="Tahoma"/>
          <w:noProof/>
          <w:sz w:val="22"/>
          <w:lang w:val="en-US"/>
        </w:rPr>
        <w:t>Operational emissions of products – e.g. energy efficiency</w:t>
      </w:r>
    </w:p>
    <w:p w14:paraId="1F09C3A7" w14:textId="77777777" w:rsidR="008D5222" w:rsidRDefault="008D5222" w:rsidP="008D5222">
      <w:pPr>
        <w:pStyle w:val="ListParagraph"/>
        <w:numPr>
          <w:ilvl w:val="0"/>
          <w:numId w:val="6"/>
        </w:numPr>
        <w:spacing w:after="0" w:line="240" w:lineRule="auto"/>
        <w:jc w:val="both"/>
        <w:rPr>
          <w:rFonts w:cs="Tahoma"/>
          <w:noProof/>
          <w:sz w:val="22"/>
          <w:lang w:val="en-US"/>
        </w:rPr>
      </w:pPr>
      <w:r w:rsidRPr="003B1CE0">
        <w:rPr>
          <w:rFonts w:cs="Tahoma"/>
          <w:noProof/>
          <w:sz w:val="22"/>
          <w:lang w:val="en-US"/>
        </w:rPr>
        <w:t xml:space="preserve">Waste management and circular economy – e.g. reuse of materials    </w:t>
      </w:r>
    </w:p>
    <w:p w14:paraId="73B21769" w14:textId="77777777" w:rsidR="00EE37E6" w:rsidRPr="003B1CE0" w:rsidRDefault="00EE37E6" w:rsidP="00EE37E6">
      <w:pPr>
        <w:pStyle w:val="ListParagraph"/>
        <w:numPr>
          <w:ilvl w:val="0"/>
          <w:numId w:val="6"/>
        </w:numPr>
        <w:spacing w:after="0" w:line="240" w:lineRule="auto"/>
        <w:jc w:val="both"/>
        <w:rPr>
          <w:rFonts w:cs="Tahoma"/>
          <w:noProof/>
          <w:sz w:val="22"/>
          <w:lang w:val="en-US"/>
        </w:rPr>
      </w:pPr>
      <w:r w:rsidRPr="003B1CE0">
        <w:rPr>
          <w:rFonts w:cs="Tahoma"/>
          <w:noProof/>
          <w:sz w:val="22"/>
          <w:lang w:val="en-US"/>
        </w:rPr>
        <w:t xml:space="preserve">Reducing energy consumption through </w:t>
      </w:r>
      <w:r>
        <w:rPr>
          <w:rFonts w:cs="Tahoma"/>
          <w:noProof/>
          <w:sz w:val="22"/>
          <w:lang w:val="en-US"/>
        </w:rPr>
        <w:t xml:space="preserve">manufacturing techniques </w:t>
      </w:r>
    </w:p>
    <w:p w14:paraId="1239175A" w14:textId="77777777" w:rsidR="00EE37E6" w:rsidRPr="003B1CE0" w:rsidRDefault="00EE37E6" w:rsidP="00EE37E6">
      <w:pPr>
        <w:pStyle w:val="ListParagraph"/>
        <w:numPr>
          <w:ilvl w:val="0"/>
          <w:numId w:val="6"/>
        </w:numPr>
        <w:spacing w:after="0" w:line="240" w:lineRule="auto"/>
        <w:jc w:val="both"/>
        <w:rPr>
          <w:rFonts w:cs="Tahoma"/>
          <w:noProof/>
          <w:sz w:val="22"/>
          <w:lang w:val="en-US"/>
        </w:rPr>
      </w:pPr>
      <w:r w:rsidRPr="003B1CE0">
        <w:rPr>
          <w:rFonts w:cs="Tahoma"/>
          <w:noProof/>
          <w:sz w:val="22"/>
          <w:lang w:val="en-US"/>
        </w:rPr>
        <w:t>Use of recycled materials</w:t>
      </w:r>
      <w:r>
        <w:rPr>
          <w:rFonts w:cs="Tahoma"/>
          <w:noProof/>
          <w:sz w:val="22"/>
          <w:lang w:val="en-US"/>
        </w:rPr>
        <w:t xml:space="preserve"> (Trunking and Din Rail)</w:t>
      </w:r>
    </w:p>
    <w:p w14:paraId="33418314" w14:textId="77777777" w:rsidR="00EE37E6" w:rsidRPr="003B1CE0" w:rsidRDefault="00EE37E6" w:rsidP="00EE37E6">
      <w:pPr>
        <w:pStyle w:val="ListParagraph"/>
        <w:numPr>
          <w:ilvl w:val="0"/>
          <w:numId w:val="6"/>
        </w:numPr>
        <w:spacing w:after="0" w:line="240" w:lineRule="auto"/>
        <w:jc w:val="both"/>
        <w:rPr>
          <w:rFonts w:cs="Tahoma"/>
          <w:noProof/>
          <w:sz w:val="22"/>
          <w:lang w:val="en-US"/>
        </w:rPr>
      </w:pPr>
      <w:r w:rsidRPr="003B1CE0">
        <w:rPr>
          <w:rFonts w:cs="Tahoma"/>
          <w:noProof/>
          <w:sz w:val="22"/>
          <w:lang w:val="en-US"/>
        </w:rPr>
        <w:t>Reduction of carbon emissions</w:t>
      </w:r>
    </w:p>
    <w:p w14:paraId="2445D01F" w14:textId="77777777" w:rsidR="008D5222" w:rsidRPr="00BB0E07" w:rsidRDefault="008D5222" w:rsidP="008D5222">
      <w:pPr>
        <w:pStyle w:val="ListParagraph"/>
        <w:numPr>
          <w:ilvl w:val="0"/>
          <w:numId w:val="6"/>
        </w:numPr>
        <w:spacing w:after="0" w:line="240" w:lineRule="auto"/>
        <w:jc w:val="both"/>
        <w:rPr>
          <w:rFonts w:cs="Tahoma"/>
          <w:noProof/>
          <w:sz w:val="22"/>
          <w:lang w:val="en-US"/>
        </w:rPr>
      </w:pPr>
      <w:r w:rsidRPr="003B1CE0">
        <w:rPr>
          <w:rFonts w:cs="Tahoma"/>
          <w:noProof/>
          <w:sz w:val="22"/>
          <w:lang w:val="en-US"/>
        </w:rPr>
        <w:t>Use of recycled material</w:t>
      </w:r>
      <w:r>
        <w:rPr>
          <w:rFonts w:cs="Tahoma"/>
          <w:noProof/>
          <w:sz w:val="22"/>
          <w:lang w:val="en-US"/>
        </w:rPr>
        <w:t>s</w:t>
      </w:r>
      <w:r w:rsidRPr="00BB0E07">
        <w:rPr>
          <w:rFonts w:cs="Tahoma"/>
          <w:noProof/>
          <w:sz w:val="22"/>
          <w:lang w:val="en-US"/>
        </w:rPr>
        <w:t xml:space="preserve">                                       </w:t>
      </w:r>
    </w:p>
    <w:p w14:paraId="254DF7F3" w14:textId="77777777" w:rsidR="008D5222" w:rsidRPr="003B1F72" w:rsidRDefault="008D5222" w:rsidP="008D5222">
      <w:pPr>
        <w:rPr>
          <w:rFonts w:cs="Tahoma"/>
          <w:noProof/>
          <w:sz w:val="22"/>
          <w:lang w:val="en-US"/>
        </w:rPr>
      </w:pPr>
    </w:p>
    <w:p w14:paraId="3B2DF214" w14:textId="77777777" w:rsidR="008D5222" w:rsidRPr="003B1F72" w:rsidRDefault="008D5222" w:rsidP="008D5222">
      <w:pPr>
        <w:rPr>
          <w:rFonts w:cs="Tahoma"/>
          <w:noProof/>
          <w:sz w:val="22"/>
          <w:lang w:val="en-US"/>
        </w:rPr>
      </w:pPr>
      <w:r>
        <w:rPr>
          <w:rFonts w:cs="Tahoma"/>
          <w:noProof/>
          <w:sz w:val="22"/>
          <w:lang w:val="en-US"/>
        </w:rPr>
        <w:t xml:space="preserve">Where possible, the </w:t>
      </w:r>
      <w:r w:rsidRPr="003B1F72">
        <w:rPr>
          <w:rFonts w:cs="Tahoma"/>
          <w:noProof/>
          <w:sz w:val="22"/>
          <w:lang w:val="en-US"/>
        </w:rPr>
        <w:t>EPLAN</w:t>
      </w:r>
      <w:r>
        <w:rPr>
          <w:rFonts w:cs="Tahoma"/>
          <w:noProof/>
          <w:sz w:val="22"/>
          <w:lang w:val="en-US"/>
        </w:rPr>
        <w:t xml:space="preserve"> CAD software may include</w:t>
      </w:r>
      <w:r w:rsidRPr="003B1F72">
        <w:rPr>
          <w:rFonts w:cs="Tahoma"/>
          <w:noProof/>
          <w:sz w:val="22"/>
          <w:lang w:val="en-US"/>
        </w:rPr>
        <w:t xml:space="preserve"> embodied carbon values of specified components </w:t>
      </w:r>
      <w:r>
        <w:rPr>
          <w:rFonts w:cs="Tahoma"/>
          <w:noProof/>
          <w:sz w:val="22"/>
          <w:lang w:val="en-US"/>
        </w:rPr>
        <w:t xml:space="preserve">to </w:t>
      </w:r>
      <w:r w:rsidRPr="003B1F72">
        <w:rPr>
          <w:rFonts w:cs="Tahoma"/>
          <w:noProof/>
          <w:sz w:val="22"/>
          <w:lang w:val="en-US"/>
        </w:rPr>
        <w:t>enable the carbon impact of a design to be assessed. This highlights carbon hotspots and opportunities to seek low carbon alternatives where possible.</w:t>
      </w:r>
    </w:p>
    <w:p w14:paraId="6CACCA12" w14:textId="77777777" w:rsidR="008D5222" w:rsidRDefault="008D5222" w:rsidP="008D5222">
      <w:pPr>
        <w:rPr>
          <w:rFonts w:cs="Tahoma"/>
          <w:noProof/>
          <w:sz w:val="22"/>
          <w:lang w:val="en-US"/>
        </w:rPr>
      </w:pPr>
      <w:r>
        <w:rPr>
          <w:rFonts w:cs="Tahoma"/>
          <w:noProof/>
          <w:sz w:val="22"/>
          <w:lang w:val="en-US"/>
        </w:rPr>
        <w:t xml:space="preserve">NOTE: These considerations are evaluated at a strategic level and not intended to be evaluated at a product level, unless specifically required by the client. </w:t>
      </w:r>
    </w:p>
    <w:p w14:paraId="5230E686" w14:textId="752BBE5C" w:rsidR="00A7521D" w:rsidRPr="0070173F" w:rsidRDefault="00A7521D" w:rsidP="0070173F">
      <w:pPr>
        <w:pStyle w:val="Heading1"/>
        <w:rPr>
          <w:b/>
          <w:bCs/>
          <w:sz w:val="28"/>
          <w:szCs w:val="28"/>
        </w:rPr>
      </w:pPr>
      <w:bookmarkStart w:id="8" w:name="_Toc227227679"/>
      <w:bookmarkStart w:id="9" w:name="_Toc232330950"/>
      <w:r w:rsidRPr="0070173F">
        <w:rPr>
          <w:b/>
          <w:bCs/>
          <w:sz w:val="28"/>
          <w:szCs w:val="28"/>
        </w:rPr>
        <w:t>Risk Assessment</w:t>
      </w:r>
      <w:bookmarkEnd w:id="8"/>
      <w:r w:rsidRPr="0070173F">
        <w:rPr>
          <w:b/>
          <w:bCs/>
          <w:sz w:val="28"/>
          <w:szCs w:val="28"/>
        </w:rPr>
        <w:t>s</w:t>
      </w:r>
      <w:bookmarkEnd w:id="9"/>
    </w:p>
    <w:p w14:paraId="3908819D" w14:textId="08D2671E" w:rsidR="00A7521D" w:rsidRDefault="00026B3A" w:rsidP="00A7521D">
      <w:pPr>
        <w:rPr>
          <w:rFonts w:cs="Tahoma"/>
          <w:noProof/>
          <w:sz w:val="22"/>
          <w:lang w:val="en-US"/>
        </w:rPr>
      </w:pPr>
      <w:r>
        <w:rPr>
          <w:rFonts w:cs="Tahoma"/>
          <w:noProof/>
          <w:sz w:val="22"/>
          <w:lang w:val="en-US"/>
        </w:rPr>
        <w:t xml:space="preserve">A Design </w:t>
      </w:r>
      <w:r w:rsidR="00A7521D">
        <w:rPr>
          <w:rFonts w:cs="Tahoma"/>
          <w:noProof/>
          <w:sz w:val="22"/>
          <w:lang w:val="en-US"/>
        </w:rPr>
        <w:t>Risk Assesseemnt should be completed for every project, to ensure any h</w:t>
      </w:r>
      <w:r w:rsidR="00A7521D" w:rsidRPr="00076651">
        <w:rPr>
          <w:rFonts w:cs="Tahoma"/>
          <w:noProof/>
          <w:sz w:val="22"/>
          <w:lang w:val="en-US"/>
        </w:rPr>
        <w:t>azard</w:t>
      </w:r>
      <w:r w:rsidR="00A7521D">
        <w:rPr>
          <w:rFonts w:cs="Tahoma"/>
          <w:noProof/>
          <w:sz w:val="22"/>
          <w:lang w:val="en-US"/>
        </w:rPr>
        <w:t>s</w:t>
      </w:r>
      <w:r w:rsidR="00A7521D" w:rsidRPr="00076651">
        <w:rPr>
          <w:rFonts w:cs="Tahoma"/>
          <w:noProof/>
          <w:sz w:val="22"/>
          <w:lang w:val="en-US"/>
        </w:rPr>
        <w:t xml:space="preserve"> identifi</w:t>
      </w:r>
      <w:r w:rsidR="00A7521D">
        <w:rPr>
          <w:rFonts w:cs="Tahoma"/>
          <w:noProof/>
          <w:sz w:val="22"/>
          <w:lang w:val="en-US"/>
        </w:rPr>
        <w:t xml:space="preserve">ed have </w:t>
      </w:r>
      <w:r w:rsidR="00A7521D" w:rsidRPr="00076651">
        <w:rPr>
          <w:rFonts w:cs="Tahoma"/>
          <w:noProof/>
          <w:sz w:val="22"/>
          <w:lang w:val="en-US"/>
        </w:rPr>
        <w:t xml:space="preserve">a comprehensive </w:t>
      </w:r>
      <w:r w:rsidR="00A7521D">
        <w:rPr>
          <w:rFonts w:cs="Tahoma"/>
          <w:noProof/>
          <w:sz w:val="22"/>
          <w:lang w:val="en-US"/>
        </w:rPr>
        <w:t xml:space="preserve">review and a </w:t>
      </w:r>
      <w:r w:rsidR="00A7521D" w:rsidRPr="00076651">
        <w:rPr>
          <w:rFonts w:cs="Tahoma"/>
          <w:noProof/>
          <w:sz w:val="22"/>
          <w:lang w:val="en-US"/>
        </w:rPr>
        <w:t xml:space="preserve">understanding of the equipment </w:t>
      </w:r>
      <w:r w:rsidR="00A7521D">
        <w:rPr>
          <w:rFonts w:cs="Tahoma"/>
          <w:noProof/>
          <w:sz w:val="22"/>
          <w:lang w:val="en-US"/>
        </w:rPr>
        <w:t xml:space="preserve">which is being designed and manufactured. </w:t>
      </w:r>
      <w:r w:rsidR="00A7521D" w:rsidRPr="002F5939">
        <w:rPr>
          <w:rFonts w:cs="Tahoma"/>
          <w:noProof/>
          <w:sz w:val="22"/>
          <w:lang w:val="en-US"/>
        </w:rPr>
        <w:t xml:space="preserve">Each of the identified hazards is to be assessed and recorded using </w:t>
      </w:r>
      <w:r w:rsidR="00A7521D">
        <w:rPr>
          <w:rFonts w:cs="Tahoma"/>
          <w:noProof/>
          <w:sz w:val="22"/>
          <w:lang w:val="en-US"/>
        </w:rPr>
        <w:t xml:space="preserve">the </w:t>
      </w:r>
      <w:r w:rsidR="00C37C02">
        <w:rPr>
          <w:rFonts w:cs="Tahoma"/>
          <w:noProof/>
          <w:sz w:val="22"/>
          <w:lang w:val="en-US"/>
        </w:rPr>
        <w:t>correct form.</w:t>
      </w:r>
    </w:p>
    <w:p w14:paraId="682EBE89" w14:textId="77777777" w:rsidR="00C37C02" w:rsidRPr="002F5939" w:rsidRDefault="00C37C02" w:rsidP="00C37C02">
      <w:pPr>
        <w:rPr>
          <w:rFonts w:cs="Tahoma"/>
          <w:noProof/>
          <w:sz w:val="22"/>
          <w:lang w:val="en-US"/>
        </w:rPr>
      </w:pPr>
      <w:r w:rsidRPr="00091579">
        <w:rPr>
          <w:rFonts w:cs="Tahoma"/>
          <w:noProof/>
          <w:sz w:val="22"/>
          <w:highlight w:val="yellow"/>
          <w:lang w:val="en-US"/>
        </w:rPr>
        <w:t>An worked example of this is done is described in Appendix xx</w:t>
      </w:r>
    </w:p>
    <w:p w14:paraId="6B0382D5" w14:textId="213A3D75" w:rsidR="00DE5DAF" w:rsidRPr="00DE5DAF" w:rsidRDefault="00DE5DAF" w:rsidP="00184617">
      <w:pPr>
        <w:rPr>
          <w:rFonts w:cs="Tahoma"/>
          <w:noProof/>
          <w:sz w:val="22"/>
          <w:lang w:val="en-US"/>
        </w:rPr>
      </w:pPr>
      <w:r w:rsidRPr="00DE5DAF">
        <w:rPr>
          <w:rFonts w:cs="Tahoma"/>
          <w:noProof/>
          <w:sz w:val="22"/>
          <w:lang w:val="en-US"/>
        </w:rPr>
        <w:t>A Manufacturing</w:t>
      </w:r>
      <w:r w:rsidR="00637266">
        <w:rPr>
          <w:rFonts w:cs="Tahoma"/>
          <w:noProof/>
          <w:sz w:val="22"/>
          <w:lang w:val="en-US"/>
        </w:rPr>
        <w:t xml:space="preserve"> &amp; Testing </w:t>
      </w:r>
      <w:r w:rsidRPr="00DE5DAF">
        <w:rPr>
          <w:rFonts w:cs="Tahoma"/>
          <w:noProof/>
          <w:sz w:val="22"/>
          <w:lang w:val="en-US"/>
        </w:rPr>
        <w:t>Risk Assesseemnt should be available and updated regularly and communicated to the production team, to ensure any hazards identified have a comprehensive review and a understanding of the operations and equipment which is being manufactured</w:t>
      </w:r>
      <w:r w:rsidR="00635943">
        <w:rPr>
          <w:rFonts w:cs="Tahoma"/>
          <w:noProof/>
          <w:sz w:val="22"/>
          <w:lang w:val="en-US"/>
        </w:rPr>
        <w:t xml:space="preserve"> and tested</w:t>
      </w:r>
      <w:r w:rsidRPr="00DE5DAF">
        <w:rPr>
          <w:rFonts w:cs="Tahoma"/>
          <w:noProof/>
          <w:sz w:val="22"/>
          <w:lang w:val="en-US"/>
        </w:rPr>
        <w:t>. Typical identfied hazards to be considered include;</w:t>
      </w:r>
    </w:p>
    <w:p w14:paraId="00BF1AF2" w14:textId="77777777" w:rsidR="00DE5DAF" w:rsidRPr="00DE5DAF" w:rsidRDefault="00DE5DAF" w:rsidP="00DE5DAF">
      <w:pPr>
        <w:rPr>
          <w:rFonts w:cs="Tahoma"/>
          <w:noProof/>
          <w:sz w:val="22"/>
          <w:lang w:val="en-US"/>
        </w:rPr>
      </w:pPr>
      <w:r w:rsidRPr="00DE5DAF">
        <w:rPr>
          <w:rFonts w:cs="Tahoma"/>
          <w:noProof/>
          <w:sz w:val="22"/>
          <w:lang w:val="en-US"/>
        </w:rPr>
        <w:t>•</w:t>
      </w:r>
      <w:r w:rsidRPr="00DE5DAF">
        <w:rPr>
          <w:rFonts w:cs="Tahoma"/>
          <w:noProof/>
          <w:sz w:val="22"/>
          <w:lang w:val="en-US"/>
        </w:rPr>
        <w:tab/>
        <w:t>Electrical hazards</w:t>
      </w:r>
    </w:p>
    <w:p w14:paraId="4F1DBD76" w14:textId="3E79693E" w:rsidR="00B524D6" w:rsidRDefault="00DE5DAF" w:rsidP="00DE5DAF">
      <w:pPr>
        <w:rPr>
          <w:rFonts w:cs="Tahoma"/>
          <w:noProof/>
          <w:sz w:val="22"/>
          <w:lang w:val="en-US"/>
        </w:rPr>
      </w:pPr>
      <w:r w:rsidRPr="00DE5DAF">
        <w:rPr>
          <w:rFonts w:cs="Tahoma"/>
          <w:noProof/>
          <w:sz w:val="22"/>
          <w:lang w:val="en-US"/>
        </w:rPr>
        <w:t>•</w:t>
      </w:r>
      <w:r w:rsidRPr="00DE5DAF">
        <w:rPr>
          <w:rFonts w:cs="Tahoma"/>
          <w:noProof/>
          <w:sz w:val="22"/>
          <w:lang w:val="en-US"/>
        </w:rPr>
        <w:tab/>
        <w:t>Mechanical hazards</w:t>
      </w:r>
    </w:p>
    <w:p w14:paraId="1191529B" w14:textId="7B2A32A9" w:rsidR="00B524D6" w:rsidRDefault="008639CB" w:rsidP="00A7521D">
      <w:pPr>
        <w:rPr>
          <w:rFonts w:cs="Tahoma"/>
          <w:noProof/>
          <w:sz w:val="22"/>
          <w:lang w:val="en-US"/>
        </w:rPr>
      </w:pPr>
      <w:r w:rsidRPr="008639CB">
        <w:rPr>
          <w:rFonts w:cs="Tahoma"/>
          <w:noProof/>
          <w:sz w:val="22"/>
          <w:lang w:val="en-US"/>
        </w:rPr>
        <w:t xml:space="preserve">Each of the identified hazards is to be assessed and recorded using the </w:t>
      </w:r>
      <w:r>
        <w:rPr>
          <w:rFonts w:cs="Tahoma"/>
          <w:noProof/>
          <w:sz w:val="22"/>
          <w:lang w:val="en-US"/>
        </w:rPr>
        <w:t xml:space="preserve">correct </w:t>
      </w:r>
      <w:r w:rsidRPr="008639CB">
        <w:rPr>
          <w:rFonts w:cs="Tahoma"/>
          <w:noProof/>
          <w:sz w:val="22"/>
          <w:lang w:val="en-US"/>
        </w:rPr>
        <w:t>form</w:t>
      </w:r>
      <w:r>
        <w:rPr>
          <w:rFonts w:cs="Tahoma"/>
          <w:noProof/>
          <w:sz w:val="22"/>
          <w:lang w:val="en-US"/>
        </w:rPr>
        <w:t>.</w:t>
      </w:r>
    </w:p>
    <w:p w14:paraId="5FB923CC" w14:textId="77777777" w:rsidR="00C37C02" w:rsidRPr="002F5939" w:rsidRDefault="00C37C02" w:rsidP="00C37C02">
      <w:pPr>
        <w:rPr>
          <w:rFonts w:cs="Tahoma"/>
          <w:noProof/>
          <w:sz w:val="22"/>
          <w:lang w:val="en-US"/>
        </w:rPr>
      </w:pPr>
      <w:r w:rsidRPr="00091579">
        <w:rPr>
          <w:rFonts w:cs="Tahoma"/>
          <w:noProof/>
          <w:sz w:val="22"/>
          <w:highlight w:val="yellow"/>
          <w:lang w:val="en-US"/>
        </w:rPr>
        <w:lastRenderedPageBreak/>
        <w:t>An worked example of this is done is described in Appendix xx</w:t>
      </w:r>
    </w:p>
    <w:p w14:paraId="16614332" w14:textId="77777777" w:rsidR="00A7521D" w:rsidRPr="002F5939" w:rsidRDefault="00A7521D" w:rsidP="00A7521D">
      <w:pPr>
        <w:rPr>
          <w:rFonts w:cs="Tahoma"/>
          <w:noProof/>
          <w:sz w:val="22"/>
          <w:lang w:val="en-US"/>
        </w:rPr>
      </w:pPr>
      <w:r w:rsidRPr="002F5939">
        <w:rPr>
          <w:rFonts w:cs="Tahoma"/>
          <w:noProof/>
          <w:sz w:val="22"/>
          <w:lang w:val="en-US"/>
        </w:rPr>
        <w:t>The hazard and the associated risk reduction measure is to be is to be detailed against a specific hazard. A numeric score is to be entered for the associated severity</w:t>
      </w:r>
      <w:r>
        <w:rPr>
          <w:rFonts w:cs="Tahoma"/>
          <w:noProof/>
          <w:sz w:val="22"/>
          <w:lang w:val="en-US"/>
        </w:rPr>
        <w:t xml:space="preserve"> and </w:t>
      </w:r>
      <w:r w:rsidRPr="002F5939">
        <w:rPr>
          <w:rFonts w:cs="Tahoma"/>
          <w:noProof/>
          <w:sz w:val="22"/>
          <w:lang w:val="en-US"/>
        </w:rPr>
        <w:t>probability in order to determine a risk score</w:t>
      </w:r>
      <w:r>
        <w:rPr>
          <w:rFonts w:cs="Tahoma"/>
          <w:noProof/>
          <w:sz w:val="22"/>
          <w:lang w:val="en-US"/>
        </w:rPr>
        <w:t>.</w:t>
      </w:r>
    </w:p>
    <w:p w14:paraId="2C5BA2DE" w14:textId="77777777" w:rsidR="00A7521D" w:rsidRPr="002F5939" w:rsidRDefault="00A7521D" w:rsidP="00A7521D">
      <w:pPr>
        <w:rPr>
          <w:rFonts w:cs="Tahoma"/>
          <w:noProof/>
          <w:sz w:val="22"/>
          <w:lang w:val="en-US"/>
        </w:rPr>
      </w:pPr>
      <w:r w:rsidRPr="002F5939">
        <w:rPr>
          <w:rFonts w:cs="Tahoma"/>
          <w:noProof/>
          <w:sz w:val="22"/>
          <w:lang w:val="en-US"/>
        </w:rPr>
        <w:t>Firstly a severity score (1</w:t>
      </w:r>
      <w:r>
        <w:rPr>
          <w:rFonts w:cs="Tahoma"/>
          <w:noProof/>
          <w:sz w:val="22"/>
          <w:lang w:val="en-US"/>
        </w:rPr>
        <w:t xml:space="preserve"> to 5</w:t>
      </w:r>
      <w:r w:rsidRPr="002F5939">
        <w:rPr>
          <w:rFonts w:cs="Tahoma"/>
          <w:noProof/>
          <w:sz w:val="22"/>
          <w:lang w:val="en-US"/>
        </w:rPr>
        <w:t>) is determined based on the impact of the hazard.</w:t>
      </w:r>
      <w:r>
        <w:rPr>
          <w:rFonts w:cs="Tahoma"/>
          <w:noProof/>
          <w:sz w:val="22"/>
          <w:lang w:val="en-US"/>
        </w:rPr>
        <w:t xml:space="preserve"> Secondly a probability score (1 to 5) is determind based on  the </w:t>
      </w:r>
      <w:r w:rsidRPr="002F5939">
        <w:rPr>
          <w:rFonts w:cs="Tahoma"/>
          <w:noProof/>
          <w:sz w:val="22"/>
          <w:lang w:val="en-US"/>
        </w:rPr>
        <w:t>the likelihood of the hazard occurring</w:t>
      </w:r>
      <w:r>
        <w:rPr>
          <w:rFonts w:cs="Tahoma"/>
          <w:noProof/>
          <w:sz w:val="22"/>
          <w:lang w:val="en-US"/>
        </w:rPr>
        <w:t xml:space="preserve">. </w:t>
      </w:r>
      <w:r w:rsidRPr="002F5939">
        <w:rPr>
          <w:rFonts w:cs="Tahoma"/>
          <w:noProof/>
          <w:sz w:val="22"/>
          <w:lang w:val="en-US"/>
        </w:rPr>
        <w:t xml:space="preserve">The risk score is then determined </w:t>
      </w:r>
      <w:r w:rsidRPr="00D86A30">
        <w:rPr>
          <w:rFonts w:cs="Tahoma"/>
          <w:noProof/>
          <w:sz w:val="22"/>
          <w:lang w:val="en-US"/>
        </w:rPr>
        <w:t xml:space="preserve">by multiplying both the severity score and the probababilty score </w:t>
      </w:r>
      <w:r>
        <w:rPr>
          <w:rFonts w:cs="Tahoma"/>
          <w:noProof/>
          <w:sz w:val="22"/>
          <w:lang w:val="en-US"/>
        </w:rPr>
        <w:t xml:space="preserve">together and recorded </w:t>
      </w:r>
      <w:r w:rsidRPr="002F5939">
        <w:rPr>
          <w:rFonts w:cs="Tahoma"/>
          <w:noProof/>
          <w:sz w:val="22"/>
          <w:lang w:val="en-US"/>
        </w:rPr>
        <w:t>in the correspomnding column of the table</w:t>
      </w:r>
      <w:r>
        <w:rPr>
          <w:rFonts w:cs="Tahoma"/>
          <w:noProof/>
          <w:sz w:val="22"/>
          <w:lang w:val="en-US"/>
        </w:rPr>
        <w:t>.</w:t>
      </w:r>
    </w:p>
    <w:p w14:paraId="2834AF60" w14:textId="77777777" w:rsidR="00A7521D" w:rsidRPr="00F673C1" w:rsidRDefault="00A7521D" w:rsidP="00F673C1">
      <w:pPr>
        <w:rPr>
          <w:noProof/>
          <w:color w:val="0F4761" w:themeColor="accent1" w:themeShade="BF"/>
          <w:sz w:val="28"/>
          <w:szCs w:val="28"/>
          <w:lang w:val="en-US"/>
        </w:rPr>
      </w:pPr>
      <w:bookmarkStart w:id="10" w:name="_Toc227772819"/>
      <w:r w:rsidRPr="00F673C1">
        <w:rPr>
          <w:noProof/>
          <w:color w:val="0F4761" w:themeColor="accent1" w:themeShade="BF"/>
          <w:sz w:val="28"/>
          <w:szCs w:val="28"/>
          <w:lang w:val="en-US"/>
        </w:rPr>
        <w:t>Risk Reduction</w:t>
      </w:r>
      <w:bookmarkEnd w:id="10"/>
    </w:p>
    <w:p w14:paraId="0838ADC6" w14:textId="77777777" w:rsidR="00A7521D" w:rsidRPr="00965331" w:rsidRDefault="00A7521D" w:rsidP="00A7521D">
      <w:pPr>
        <w:rPr>
          <w:rFonts w:cs="Tahoma"/>
          <w:noProof/>
          <w:sz w:val="22"/>
          <w:lang w:val="en-US"/>
        </w:rPr>
      </w:pPr>
      <w:r w:rsidRPr="00965331">
        <w:rPr>
          <w:rFonts w:cs="Tahoma"/>
          <w:noProof/>
          <w:sz w:val="22"/>
          <w:lang w:val="en-US"/>
        </w:rPr>
        <w:t>All hazards having a risk score above 11 are to be either eliminated or have the risk reduced. Using one or more of the following four approaches to risk reduction:</w:t>
      </w:r>
    </w:p>
    <w:p w14:paraId="016F4BBE" w14:textId="7EA8B74D" w:rsidR="00A7521D" w:rsidRPr="00965331" w:rsidRDefault="00A7521D" w:rsidP="00A7521D">
      <w:pPr>
        <w:pStyle w:val="ListParagraph"/>
        <w:numPr>
          <w:ilvl w:val="0"/>
          <w:numId w:val="15"/>
        </w:numPr>
        <w:spacing w:after="0" w:line="240" w:lineRule="auto"/>
        <w:jc w:val="both"/>
        <w:rPr>
          <w:rFonts w:cs="Tahoma"/>
          <w:noProof/>
          <w:sz w:val="22"/>
          <w:lang w:val="en-US"/>
        </w:rPr>
      </w:pPr>
      <w:r w:rsidRPr="00965331">
        <w:rPr>
          <w:rFonts w:cs="Tahoma"/>
          <w:noProof/>
          <w:sz w:val="22"/>
          <w:lang w:val="en-US"/>
        </w:rPr>
        <w:t xml:space="preserve">Safe </w:t>
      </w:r>
      <w:r w:rsidR="00FE5FB8">
        <w:rPr>
          <w:rFonts w:cs="Tahoma"/>
          <w:noProof/>
          <w:sz w:val="22"/>
          <w:lang w:val="en-US"/>
        </w:rPr>
        <w:t xml:space="preserve">Design </w:t>
      </w:r>
      <w:r w:rsidR="00ED339C">
        <w:rPr>
          <w:rFonts w:cs="Tahoma"/>
          <w:noProof/>
          <w:sz w:val="22"/>
          <w:lang w:val="en-US"/>
        </w:rPr>
        <w:t xml:space="preserve">&amp; Operations </w:t>
      </w:r>
      <w:r w:rsidRPr="00965331">
        <w:rPr>
          <w:rFonts w:cs="Tahoma"/>
          <w:noProof/>
          <w:sz w:val="22"/>
          <w:lang w:val="en-US"/>
        </w:rPr>
        <w:t xml:space="preserve"> - This is undoubtedly the most beneficial approach. The purpose is to have a </w:t>
      </w:r>
      <w:r>
        <w:rPr>
          <w:rFonts w:cs="Tahoma"/>
          <w:noProof/>
          <w:sz w:val="22"/>
          <w:lang w:val="en-US"/>
        </w:rPr>
        <w:t xml:space="preserve">design </w:t>
      </w:r>
      <w:r w:rsidR="00FE5FB8">
        <w:rPr>
          <w:rFonts w:cs="Tahoma"/>
          <w:noProof/>
          <w:sz w:val="22"/>
          <w:lang w:val="en-US"/>
        </w:rPr>
        <w:t xml:space="preserve">and operation </w:t>
      </w:r>
      <w:r w:rsidRPr="00965331">
        <w:rPr>
          <w:rFonts w:cs="Tahoma"/>
          <w:noProof/>
          <w:sz w:val="22"/>
          <w:lang w:val="en-US"/>
        </w:rPr>
        <w:t>free from hazards and risks to health and safety by careful planning.</w:t>
      </w:r>
    </w:p>
    <w:p w14:paraId="25B95E17" w14:textId="77777777" w:rsidR="00A7521D" w:rsidRPr="00965331" w:rsidRDefault="00A7521D" w:rsidP="00A7521D">
      <w:pPr>
        <w:pStyle w:val="ListParagraph"/>
        <w:numPr>
          <w:ilvl w:val="0"/>
          <w:numId w:val="15"/>
        </w:numPr>
        <w:spacing w:after="0" w:line="240" w:lineRule="auto"/>
        <w:jc w:val="both"/>
        <w:rPr>
          <w:rFonts w:cs="Tahoma"/>
          <w:noProof/>
          <w:sz w:val="22"/>
          <w:lang w:val="en-US"/>
        </w:rPr>
      </w:pPr>
      <w:r w:rsidRPr="00965331">
        <w:rPr>
          <w:rFonts w:cs="Tahoma"/>
          <w:noProof/>
          <w:sz w:val="22"/>
          <w:lang w:val="en-US"/>
        </w:rPr>
        <w:t xml:space="preserve">Protection measures - Reduction of the risk by employing suitable guards, barriers and protection devices within the </w:t>
      </w:r>
      <w:r>
        <w:rPr>
          <w:rFonts w:cs="Tahoma"/>
          <w:noProof/>
          <w:sz w:val="22"/>
          <w:lang w:val="en-US"/>
        </w:rPr>
        <w:t>equipment</w:t>
      </w:r>
      <w:r w:rsidRPr="00965331">
        <w:rPr>
          <w:rFonts w:cs="Tahoma"/>
          <w:noProof/>
          <w:sz w:val="22"/>
          <w:lang w:val="en-US"/>
        </w:rPr>
        <w:t>.</w:t>
      </w:r>
    </w:p>
    <w:p w14:paraId="535B5652" w14:textId="77777777" w:rsidR="00A7521D" w:rsidRPr="00965331" w:rsidRDefault="00A7521D" w:rsidP="00A7521D">
      <w:pPr>
        <w:pStyle w:val="ListParagraph"/>
        <w:numPr>
          <w:ilvl w:val="0"/>
          <w:numId w:val="15"/>
        </w:numPr>
        <w:spacing w:after="0" w:line="240" w:lineRule="auto"/>
        <w:jc w:val="both"/>
        <w:rPr>
          <w:rFonts w:cs="Tahoma"/>
          <w:noProof/>
          <w:sz w:val="22"/>
          <w:lang w:val="en-US"/>
        </w:rPr>
      </w:pPr>
      <w:r w:rsidRPr="00965331">
        <w:rPr>
          <w:rFonts w:cs="Tahoma"/>
          <w:noProof/>
          <w:sz w:val="22"/>
          <w:lang w:val="en-US"/>
        </w:rPr>
        <w:t>Information - Minimising the residual risk by informing colleugues and vistors. This could be labelling, instruction warnings etc.</w:t>
      </w:r>
    </w:p>
    <w:p w14:paraId="720B7572" w14:textId="77777777" w:rsidR="00A7521D" w:rsidRPr="00965331" w:rsidRDefault="00A7521D" w:rsidP="00A7521D">
      <w:pPr>
        <w:pStyle w:val="ListParagraph"/>
        <w:numPr>
          <w:ilvl w:val="0"/>
          <w:numId w:val="15"/>
        </w:numPr>
        <w:spacing w:after="0" w:line="240" w:lineRule="auto"/>
        <w:jc w:val="both"/>
        <w:rPr>
          <w:rFonts w:cs="Tahoma"/>
          <w:noProof/>
          <w:sz w:val="22"/>
          <w:lang w:val="en-US"/>
        </w:rPr>
      </w:pPr>
      <w:r w:rsidRPr="00965331">
        <w:rPr>
          <w:rFonts w:cs="Tahoma"/>
          <w:noProof/>
          <w:sz w:val="22"/>
          <w:lang w:val="en-US"/>
        </w:rPr>
        <w:t>Additional precautions - Provision of additional safety measures above the normal personal protection equipment to enhance the safety of the</w:t>
      </w:r>
      <w:r>
        <w:rPr>
          <w:rFonts w:cs="Tahoma"/>
          <w:noProof/>
          <w:sz w:val="22"/>
          <w:lang w:val="en-US"/>
        </w:rPr>
        <w:t xml:space="preserve"> equipemnt </w:t>
      </w:r>
      <w:r w:rsidRPr="00965331">
        <w:rPr>
          <w:rFonts w:cs="Tahoma"/>
          <w:noProof/>
          <w:sz w:val="22"/>
          <w:lang w:val="en-US"/>
        </w:rPr>
        <w:t>and its operati</w:t>
      </w:r>
      <w:r>
        <w:rPr>
          <w:rFonts w:cs="Tahoma"/>
          <w:noProof/>
          <w:sz w:val="22"/>
          <w:lang w:val="en-US"/>
        </w:rPr>
        <w:t>on.</w:t>
      </w:r>
    </w:p>
    <w:p w14:paraId="52B0DA15" w14:textId="77777777" w:rsidR="000F2D49" w:rsidRDefault="000F2D49" w:rsidP="00A7521D">
      <w:pPr>
        <w:rPr>
          <w:rFonts w:cs="Tahoma"/>
          <w:noProof/>
          <w:sz w:val="22"/>
          <w:lang w:val="en-US"/>
        </w:rPr>
      </w:pPr>
    </w:p>
    <w:p w14:paraId="33B6096E" w14:textId="7B85AFA9" w:rsidR="00A7521D" w:rsidRPr="00965331" w:rsidRDefault="00A7521D" w:rsidP="00A7521D">
      <w:pPr>
        <w:rPr>
          <w:rFonts w:cs="Tahoma"/>
          <w:noProof/>
          <w:sz w:val="22"/>
          <w:lang w:val="en-US"/>
        </w:rPr>
      </w:pPr>
      <w:r w:rsidRPr="00965331">
        <w:rPr>
          <w:rFonts w:cs="Tahoma"/>
          <w:noProof/>
          <w:sz w:val="22"/>
          <w:lang w:val="en-US"/>
        </w:rPr>
        <w:t>If the risk remains above 11 after risk reduction measures, then the hazard is to be referred to the LV Operations Director.</w:t>
      </w:r>
    </w:p>
    <w:p w14:paraId="6994946E" w14:textId="77777777" w:rsidR="00A7521D" w:rsidRPr="00F673C1" w:rsidRDefault="00A7521D" w:rsidP="00F673C1">
      <w:pPr>
        <w:rPr>
          <w:noProof/>
          <w:color w:val="0F4761" w:themeColor="accent1" w:themeShade="BF"/>
          <w:sz w:val="28"/>
          <w:szCs w:val="28"/>
          <w:lang w:val="en-US"/>
        </w:rPr>
      </w:pPr>
      <w:bookmarkStart w:id="11" w:name="_Toc227774949"/>
      <w:r w:rsidRPr="00F673C1">
        <w:rPr>
          <w:noProof/>
          <w:color w:val="0F4761" w:themeColor="accent1" w:themeShade="BF"/>
          <w:sz w:val="28"/>
          <w:szCs w:val="28"/>
          <w:lang w:val="en-US"/>
        </w:rPr>
        <w:t>Record of Risk Assessment</w:t>
      </w:r>
      <w:bookmarkEnd w:id="11"/>
    </w:p>
    <w:p w14:paraId="183C0822" w14:textId="77777777" w:rsidR="0021772F" w:rsidRDefault="00A7521D" w:rsidP="0021772F">
      <w:pPr>
        <w:rPr>
          <w:rFonts w:cs="Tahoma"/>
          <w:noProof/>
          <w:sz w:val="22"/>
          <w:lang w:val="en-US"/>
        </w:rPr>
      </w:pPr>
      <w:r>
        <w:rPr>
          <w:rFonts w:cs="Tahoma"/>
          <w:noProof/>
          <w:sz w:val="22"/>
          <w:lang w:val="en-US"/>
        </w:rPr>
        <w:t xml:space="preserve">The Design </w:t>
      </w:r>
      <w:r w:rsidRPr="00BD4EE9">
        <w:rPr>
          <w:rFonts w:cs="Tahoma"/>
          <w:noProof/>
          <w:sz w:val="22"/>
          <w:lang w:val="en-US"/>
        </w:rPr>
        <w:t xml:space="preserve">Risk Assesseemnt should be available </w:t>
      </w:r>
      <w:r>
        <w:rPr>
          <w:rFonts w:cs="Tahoma"/>
          <w:noProof/>
          <w:sz w:val="22"/>
          <w:lang w:val="en-US"/>
        </w:rPr>
        <w:t>within the proejct file and shared with the client. Prior to any Manufaturing or testing, the Design Risk Assessment must be reviewed to ensure the risks have been captured and mitigated.</w:t>
      </w:r>
    </w:p>
    <w:p w14:paraId="50AFA887" w14:textId="3047336D" w:rsidR="0021772F" w:rsidRDefault="0021772F" w:rsidP="0021772F">
      <w:pPr>
        <w:rPr>
          <w:rFonts w:cs="Tahoma"/>
          <w:noProof/>
          <w:sz w:val="22"/>
          <w:lang w:val="en-US"/>
        </w:rPr>
      </w:pPr>
      <w:r w:rsidRPr="0021772F">
        <w:rPr>
          <w:rFonts w:cs="Tahoma"/>
          <w:noProof/>
          <w:sz w:val="22"/>
          <w:lang w:val="en-US"/>
        </w:rPr>
        <w:t>The Manufacturing Risk Assesseemnt should be available within the Manufacturing area, ready available for all employees and visitors. Prior to anyone new entering the Manufaturiong facility, the Risk Assessment must be read and understood, with a signed record of the individual acknowledging the risks within the facility.</w:t>
      </w:r>
    </w:p>
    <w:p w14:paraId="131424C3" w14:textId="54B3FE9F" w:rsidR="00073673" w:rsidRPr="00F673C1" w:rsidRDefault="00073673" w:rsidP="00F673C1">
      <w:pPr>
        <w:pStyle w:val="Heading1"/>
        <w:rPr>
          <w:b/>
          <w:bCs/>
          <w:sz w:val="28"/>
          <w:szCs w:val="28"/>
        </w:rPr>
      </w:pPr>
      <w:bookmarkStart w:id="12" w:name="_Toc232330951"/>
      <w:r w:rsidRPr="00F673C1">
        <w:rPr>
          <w:b/>
          <w:bCs/>
          <w:sz w:val="28"/>
          <w:szCs w:val="28"/>
        </w:rPr>
        <w:t>Responsibilities</w:t>
      </w:r>
      <w:bookmarkEnd w:id="7"/>
      <w:bookmarkEnd w:id="12"/>
    </w:p>
    <w:p w14:paraId="690D6618" w14:textId="77777777" w:rsidR="00073673" w:rsidRDefault="00073673">
      <w:pPr>
        <w:numPr>
          <w:ilvl w:val="0"/>
          <w:numId w:val="2"/>
        </w:numPr>
        <w:spacing w:after="0" w:line="240" w:lineRule="auto"/>
        <w:contextualSpacing/>
        <w:jc w:val="both"/>
        <w:rPr>
          <w:rFonts w:cs="Tahoma"/>
          <w:sz w:val="22"/>
        </w:rPr>
      </w:pPr>
      <w:bookmarkStart w:id="13" w:name="_Hlk90464161"/>
      <w:r w:rsidRPr="00E37BB0">
        <w:rPr>
          <w:rFonts w:cs="Tahoma"/>
          <w:sz w:val="22"/>
        </w:rPr>
        <w:t xml:space="preserve">LV </w:t>
      </w:r>
      <w:r>
        <w:rPr>
          <w:rFonts w:cs="Tahoma"/>
          <w:sz w:val="22"/>
        </w:rPr>
        <w:t>Engineering Manager</w:t>
      </w:r>
      <w:r w:rsidRPr="00E37BB0">
        <w:rPr>
          <w:rFonts w:cs="Tahoma"/>
          <w:sz w:val="22"/>
        </w:rPr>
        <w:t xml:space="preserve"> </w:t>
      </w:r>
    </w:p>
    <w:p w14:paraId="421294CA" w14:textId="77777777" w:rsidR="00073673" w:rsidRDefault="00073673">
      <w:pPr>
        <w:numPr>
          <w:ilvl w:val="0"/>
          <w:numId w:val="2"/>
        </w:numPr>
        <w:spacing w:after="0" w:line="240" w:lineRule="auto"/>
        <w:contextualSpacing/>
        <w:jc w:val="both"/>
        <w:rPr>
          <w:rFonts w:cs="Tahoma"/>
          <w:sz w:val="22"/>
        </w:rPr>
      </w:pPr>
      <w:r w:rsidRPr="00E37BB0">
        <w:rPr>
          <w:rFonts w:cs="Tahoma"/>
          <w:sz w:val="22"/>
        </w:rPr>
        <w:t>LV Design Engineer</w:t>
      </w:r>
    </w:p>
    <w:p w14:paraId="5DE2DCB4" w14:textId="77777777" w:rsidR="00073673" w:rsidRPr="00E37BB0" w:rsidRDefault="00073673">
      <w:pPr>
        <w:numPr>
          <w:ilvl w:val="0"/>
          <w:numId w:val="2"/>
        </w:numPr>
        <w:spacing w:after="0" w:line="240" w:lineRule="auto"/>
        <w:contextualSpacing/>
        <w:jc w:val="both"/>
        <w:rPr>
          <w:rFonts w:cs="Tahoma"/>
          <w:sz w:val="22"/>
        </w:rPr>
      </w:pPr>
      <w:r>
        <w:rPr>
          <w:rFonts w:cs="Tahoma"/>
          <w:sz w:val="22"/>
        </w:rPr>
        <w:t>LV CAD Technicians</w:t>
      </w:r>
    </w:p>
    <w:p w14:paraId="6339BEA1" w14:textId="77777777" w:rsidR="00073673" w:rsidRPr="00E37BB0" w:rsidRDefault="00073673">
      <w:pPr>
        <w:numPr>
          <w:ilvl w:val="0"/>
          <w:numId w:val="2"/>
        </w:numPr>
        <w:spacing w:after="0" w:line="240" w:lineRule="auto"/>
        <w:contextualSpacing/>
        <w:jc w:val="both"/>
        <w:rPr>
          <w:rFonts w:cs="Tahoma"/>
          <w:sz w:val="22"/>
        </w:rPr>
      </w:pPr>
      <w:r w:rsidRPr="00E37BB0">
        <w:rPr>
          <w:rFonts w:cs="Tahoma"/>
          <w:sz w:val="22"/>
        </w:rPr>
        <w:t>LV Production Manager</w:t>
      </w:r>
    </w:p>
    <w:p w14:paraId="422BF213" w14:textId="7F49158D" w:rsidR="00073673" w:rsidRPr="00F673C1" w:rsidRDefault="00073673" w:rsidP="00F673C1">
      <w:pPr>
        <w:pStyle w:val="Heading1"/>
        <w:rPr>
          <w:b/>
          <w:bCs/>
          <w:sz w:val="28"/>
          <w:szCs w:val="28"/>
        </w:rPr>
      </w:pPr>
      <w:bookmarkStart w:id="14" w:name="_Toc227227674"/>
      <w:bookmarkStart w:id="15" w:name="_Toc232330952"/>
      <w:bookmarkEnd w:id="13"/>
      <w:r w:rsidRPr="00F673C1">
        <w:rPr>
          <w:b/>
          <w:bCs/>
          <w:sz w:val="28"/>
          <w:szCs w:val="28"/>
        </w:rPr>
        <w:lastRenderedPageBreak/>
        <w:t>Inputs</w:t>
      </w:r>
      <w:bookmarkEnd w:id="14"/>
      <w:bookmarkEnd w:id="15"/>
    </w:p>
    <w:p w14:paraId="36436FEA" w14:textId="77777777" w:rsidR="00073673" w:rsidRPr="00713ED0" w:rsidRDefault="00073673">
      <w:pPr>
        <w:pStyle w:val="ListParagraph"/>
        <w:numPr>
          <w:ilvl w:val="0"/>
          <w:numId w:val="3"/>
        </w:numPr>
        <w:spacing w:after="0" w:line="240" w:lineRule="auto"/>
        <w:jc w:val="both"/>
        <w:rPr>
          <w:rFonts w:cs="Tahoma"/>
          <w:sz w:val="22"/>
        </w:rPr>
      </w:pPr>
      <w:bookmarkStart w:id="16" w:name="_Hlk89780612"/>
      <w:r w:rsidRPr="00713ED0">
        <w:rPr>
          <w:rFonts w:cs="Tahoma"/>
          <w:sz w:val="22"/>
        </w:rPr>
        <w:t xml:space="preserve">BS EN 61439-1:2011 Low-voltage switchgear and </w:t>
      </w:r>
      <w:proofErr w:type="spellStart"/>
      <w:r w:rsidRPr="00713ED0">
        <w:rPr>
          <w:rFonts w:cs="Tahoma"/>
          <w:sz w:val="22"/>
        </w:rPr>
        <w:t>controlgear</w:t>
      </w:r>
      <w:proofErr w:type="spellEnd"/>
      <w:r w:rsidRPr="00713ED0">
        <w:rPr>
          <w:rFonts w:cs="Tahoma"/>
          <w:sz w:val="22"/>
        </w:rPr>
        <w:t xml:space="preserve"> assemblies: General Rules</w:t>
      </w:r>
    </w:p>
    <w:p w14:paraId="54293B60" w14:textId="77777777" w:rsidR="00073673" w:rsidRPr="00713ED0" w:rsidRDefault="00073673">
      <w:pPr>
        <w:pStyle w:val="ListParagraph"/>
        <w:numPr>
          <w:ilvl w:val="0"/>
          <w:numId w:val="3"/>
        </w:numPr>
        <w:spacing w:after="0" w:line="240" w:lineRule="auto"/>
        <w:jc w:val="both"/>
        <w:rPr>
          <w:rFonts w:cs="Tahoma"/>
          <w:sz w:val="22"/>
        </w:rPr>
      </w:pPr>
      <w:r w:rsidRPr="00713ED0">
        <w:rPr>
          <w:rFonts w:cs="Tahoma"/>
          <w:sz w:val="22"/>
        </w:rPr>
        <w:t xml:space="preserve">BS EN 61439-2:2011 Power switchgear and </w:t>
      </w:r>
      <w:proofErr w:type="spellStart"/>
      <w:r w:rsidRPr="00713ED0">
        <w:rPr>
          <w:rFonts w:cs="Tahoma"/>
          <w:sz w:val="22"/>
        </w:rPr>
        <w:t>controlgear</w:t>
      </w:r>
      <w:proofErr w:type="spellEnd"/>
      <w:r w:rsidRPr="00713ED0">
        <w:rPr>
          <w:rFonts w:cs="Tahoma"/>
          <w:sz w:val="22"/>
        </w:rPr>
        <w:t xml:space="preserve"> assemblies</w:t>
      </w:r>
    </w:p>
    <w:bookmarkEnd w:id="16"/>
    <w:p w14:paraId="4CD7A3C5" w14:textId="77777777" w:rsidR="00073673" w:rsidRPr="00713ED0" w:rsidRDefault="00073673">
      <w:pPr>
        <w:pStyle w:val="ListParagraph"/>
        <w:numPr>
          <w:ilvl w:val="0"/>
          <w:numId w:val="3"/>
        </w:numPr>
        <w:spacing w:after="0" w:line="240" w:lineRule="auto"/>
        <w:jc w:val="both"/>
        <w:rPr>
          <w:rFonts w:cs="Tahoma"/>
          <w:sz w:val="22"/>
        </w:rPr>
      </w:pPr>
      <w:r w:rsidRPr="00713ED0">
        <w:rPr>
          <w:rFonts w:cs="Tahoma"/>
          <w:sz w:val="22"/>
        </w:rPr>
        <w:t>The Electrical Equipment (Safety) Regulations 2016</w:t>
      </w:r>
    </w:p>
    <w:p w14:paraId="07B2AADD" w14:textId="77777777" w:rsidR="00073673" w:rsidRPr="00713ED0" w:rsidRDefault="00073673">
      <w:pPr>
        <w:pStyle w:val="ListParagraph"/>
        <w:numPr>
          <w:ilvl w:val="0"/>
          <w:numId w:val="3"/>
        </w:numPr>
        <w:spacing w:after="0" w:line="240" w:lineRule="auto"/>
        <w:jc w:val="both"/>
        <w:rPr>
          <w:rFonts w:cs="Tahoma"/>
          <w:sz w:val="22"/>
        </w:rPr>
      </w:pPr>
      <w:r w:rsidRPr="00713ED0">
        <w:rPr>
          <w:rFonts w:cs="Tahoma"/>
          <w:sz w:val="22"/>
        </w:rPr>
        <w:t>The Electromagnetic compatibility regulations 2016</w:t>
      </w:r>
    </w:p>
    <w:p w14:paraId="6C51A225" w14:textId="77777777" w:rsidR="00073673" w:rsidRPr="00713ED0" w:rsidRDefault="00073673">
      <w:pPr>
        <w:pStyle w:val="ListParagraph"/>
        <w:numPr>
          <w:ilvl w:val="0"/>
          <w:numId w:val="3"/>
        </w:numPr>
        <w:spacing w:after="0" w:line="240" w:lineRule="auto"/>
        <w:jc w:val="both"/>
        <w:rPr>
          <w:rFonts w:cs="Tahoma"/>
          <w:sz w:val="22"/>
        </w:rPr>
      </w:pPr>
      <w:r w:rsidRPr="00713ED0">
        <w:rPr>
          <w:rFonts w:cs="Tahoma"/>
          <w:sz w:val="22"/>
        </w:rPr>
        <w:t>Low-voltage directive 2014/35/EU</w:t>
      </w:r>
    </w:p>
    <w:p w14:paraId="12C658AF" w14:textId="77777777" w:rsidR="00073673" w:rsidRPr="00713ED0" w:rsidRDefault="00073673">
      <w:pPr>
        <w:pStyle w:val="ListParagraph"/>
        <w:numPr>
          <w:ilvl w:val="0"/>
          <w:numId w:val="3"/>
        </w:numPr>
        <w:spacing w:after="0" w:line="240" w:lineRule="auto"/>
        <w:jc w:val="both"/>
        <w:rPr>
          <w:rFonts w:cs="Tahoma"/>
          <w:sz w:val="22"/>
        </w:rPr>
      </w:pPr>
      <w:r w:rsidRPr="00713ED0">
        <w:rPr>
          <w:rFonts w:cs="Tahoma"/>
          <w:sz w:val="22"/>
        </w:rPr>
        <w:t>Electromagnetic compatibility directive 2014/30/EU</w:t>
      </w:r>
    </w:p>
    <w:p w14:paraId="5E44F323" w14:textId="77777777" w:rsidR="00073673" w:rsidRDefault="00073673">
      <w:pPr>
        <w:numPr>
          <w:ilvl w:val="0"/>
          <w:numId w:val="3"/>
        </w:numPr>
        <w:spacing w:after="0" w:line="240" w:lineRule="auto"/>
        <w:contextualSpacing/>
        <w:jc w:val="both"/>
        <w:rPr>
          <w:rFonts w:cs="Tahoma"/>
          <w:noProof/>
          <w:sz w:val="22"/>
          <w:lang w:val="en-US"/>
        </w:rPr>
      </w:pPr>
      <w:r w:rsidRPr="00E37BB0">
        <w:rPr>
          <w:rFonts w:cs="Tahoma"/>
          <w:noProof/>
          <w:sz w:val="22"/>
          <w:lang w:val="en-US"/>
        </w:rPr>
        <w:t>User Requirements Specification (URS) \ Functional Design Specification (FDS)</w:t>
      </w:r>
      <w:r>
        <w:rPr>
          <w:rFonts w:cs="Tahoma"/>
          <w:noProof/>
          <w:sz w:val="22"/>
          <w:lang w:val="en-US"/>
        </w:rPr>
        <w:t xml:space="preserve"> \ Control Philosophies</w:t>
      </w:r>
    </w:p>
    <w:p w14:paraId="16305D16" w14:textId="77777777" w:rsidR="00073673" w:rsidRPr="00E37BB0" w:rsidRDefault="00073673">
      <w:pPr>
        <w:numPr>
          <w:ilvl w:val="0"/>
          <w:numId w:val="3"/>
        </w:numPr>
        <w:spacing w:after="0" w:line="240" w:lineRule="auto"/>
        <w:contextualSpacing/>
        <w:jc w:val="both"/>
        <w:rPr>
          <w:rFonts w:cs="Tahoma"/>
          <w:noProof/>
          <w:sz w:val="22"/>
          <w:lang w:val="en-US"/>
        </w:rPr>
      </w:pPr>
      <w:r w:rsidRPr="00E37BB0">
        <w:rPr>
          <w:rFonts w:cs="Tahoma"/>
          <w:noProof/>
          <w:sz w:val="22"/>
          <w:lang w:val="en-US"/>
        </w:rPr>
        <w:t>Client design documents</w:t>
      </w:r>
      <w:r>
        <w:rPr>
          <w:rFonts w:cs="Tahoma"/>
          <w:noProof/>
          <w:sz w:val="22"/>
          <w:lang w:val="en-US"/>
        </w:rPr>
        <w:t xml:space="preserve"> (E.g. SLD, Motor &amp; Load Schedules, Instrument &amp; Valve Schedules)</w:t>
      </w:r>
    </w:p>
    <w:p w14:paraId="586FC086" w14:textId="77777777" w:rsidR="00073673" w:rsidRPr="00213643" w:rsidRDefault="00073673">
      <w:pPr>
        <w:numPr>
          <w:ilvl w:val="0"/>
          <w:numId w:val="3"/>
        </w:numPr>
        <w:spacing w:after="0" w:line="240" w:lineRule="auto"/>
        <w:contextualSpacing/>
        <w:jc w:val="both"/>
        <w:rPr>
          <w:rFonts w:cs="Tahoma"/>
          <w:noProof/>
          <w:sz w:val="22"/>
          <w:lang w:val="en-US"/>
        </w:rPr>
      </w:pPr>
      <w:r>
        <w:rPr>
          <w:rFonts w:cs="Tahoma"/>
          <w:noProof/>
          <w:sz w:val="22"/>
          <w:lang w:val="en-US"/>
        </w:rPr>
        <w:t>Environmental considerations including lifecycle perspective</w:t>
      </w:r>
    </w:p>
    <w:p w14:paraId="5239C2F9" w14:textId="77777777" w:rsidR="00073673" w:rsidRPr="00E37BB0" w:rsidRDefault="00073673">
      <w:pPr>
        <w:numPr>
          <w:ilvl w:val="0"/>
          <w:numId w:val="3"/>
        </w:numPr>
        <w:spacing w:after="0" w:line="240" w:lineRule="auto"/>
        <w:contextualSpacing/>
        <w:jc w:val="both"/>
        <w:rPr>
          <w:rFonts w:cs="Tahoma"/>
          <w:noProof/>
          <w:color w:val="FF0000"/>
          <w:sz w:val="22"/>
          <w:lang w:val="en-US"/>
        </w:rPr>
      </w:pPr>
      <w:r w:rsidRPr="00E37BB0">
        <w:rPr>
          <w:rFonts w:cs="Tahoma"/>
          <w:noProof/>
          <w:sz w:val="22"/>
          <w:lang w:val="en-US"/>
        </w:rPr>
        <w:t>Clarifications to Technical Queries (Where required)</w:t>
      </w:r>
    </w:p>
    <w:p w14:paraId="6248B073" w14:textId="04218595" w:rsidR="00073673" w:rsidRPr="006625F9" w:rsidRDefault="00073673">
      <w:pPr>
        <w:numPr>
          <w:ilvl w:val="0"/>
          <w:numId w:val="3"/>
        </w:numPr>
        <w:spacing w:after="0" w:line="240" w:lineRule="auto"/>
        <w:contextualSpacing/>
        <w:jc w:val="both"/>
        <w:rPr>
          <w:rFonts w:cs="Tahoma"/>
          <w:noProof/>
          <w:sz w:val="22"/>
          <w:lang w:val="en-US"/>
        </w:rPr>
      </w:pPr>
      <w:r w:rsidRPr="006625F9">
        <w:rPr>
          <w:rFonts w:cs="Tahoma"/>
          <w:noProof/>
          <w:sz w:val="22"/>
          <w:lang w:val="en-US"/>
        </w:rPr>
        <w:t xml:space="preserve">LV </w:t>
      </w:r>
      <w:r w:rsidR="006625F9" w:rsidRPr="006625F9">
        <w:rPr>
          <w:rFonts w:cs="Tahoma"/>
          <w:noProof/>
          <w:sz w:val="22"/>
          <w:lang w:val="en-US"/>
        </w:rPr>
        <w:t xml:space="preserve">Issue </w:t>
      </w:r>
      <w:r w:rsidRPr="006625F9">
        <w:rPr>
          <w:rFonts w:cs="Tahoma"/>
          <w:noProof/>
          <w:sz w:val="22"/>
          <w:lang w:val="en-US"/>
        </w:rPr>
        <w:t>Log</w:t>
      </w:r>
    </w:p>
    <w:p w14:paraId="715F8B97" w14:textId="12D120D5" w:rsidR="00073673" w:rsidRPr="00F673C1" w:rsidRDefault="005F4BAC" w:rsidP="00F673C1">
      <w:pPr>
        <w:pStyle w:val="Heading1"/>
        <w:rPr>
          <w:b/>
          <w:bCs/>
          <w:sz w:val="28"/>
          <w:szCs w:val="28"/>
        </w:rPr>
      </w:pPr>
      <w:bookmarkStart w:id="17" w:name="_Toc232330953"/>
      <w:r w:rsidRPr="00F673C1">
        <w:rPr>
          <w:b/>
          <w:bCs/>
          <w:sz w:val="28"/>
          <w:szCs w:val="28"/>
        </w:rPr>
        <w:t>LV Design &amp; Engineering</w:t>
      </w:r>
      <w:bookmarkEnd w:id="17"/>
    </w:p>
    <w:p w14:paraId="00BDF17A" w14:textId="46C56925" w:rsidR="00073673" w:rsidRPr="00713ED0" w:rsidRDefault="00073673" w:rsidP="00073673">
      <w:pPr>
        <w:rPr>
          <w:rFonts w:cs="Tahoma"/>
          <w:sz w:val="22"/>
        </w:rPr>
      </w:pPr>
      <w:r w:rsidRPr="00713ED0">
        <w:rPr>
          <w:rFonts w:cs="Tahoma"/>
          <w:sz w:val="22"/>
        </w:rPr>
        <w:t xml:space="preserve">LV assemblies manufactured by </w:t>
      </w:r>
      <w:r w:rsidR="009B5A6B" w:rsidRPr="009B5A6B">
        <w:rPr>
          <w:rFonts w:cs="Tahoma"/>
          <w:sz w:val="22"/>
          <w:highlight w:val="red"/>
        </w:rPr>
        <w:t>COMPANY NAME</w:t>
      </w:r>
      <w:r w:rsidRPr="00713ED0">
        <w:rPr>
          <w:rFonts w:cs="Tahoma"/>
          <w:sz w:val="22"/>
        </w:rPr>
        <w:t xml:space="preserve"> shall be designed and manufactured to comply with the requirements of the product standard, BS EN 61439-2. This </w:t>
      </w:r>
      <w:r>
        <w:rPr>
          <w:rFonts w:cs="Tahoma"/>
          <w:sz w:val="22"/>
        </w:rPr>
        <w:t xml:space="preserve">procedure </w:t>
      </w:r>
      <w:r w:rsidRPr="00713ED0">
        <w:rPr>
          <w:rFonts w:cs="Tahoma"/>
          <w:sz w:val="22"/>
        </w:rPr>
        <w:t xml:space="preserve">refers to those assemblies. Any manufactured equipment outside of the scope of this product standard must be referred to the Operations </w:t>
      </w:r>
      <w:r>
        <w:rPr>
          <w:rFonts w:cs="Tahoma"/>
          <w:sz w:val="22"/>
        </w:rPr>
        <w:t xml:space="preserve">Director </w:t>
      </w:r>
      <w:r w:rsidRPr="00713ED0">
        <w:rPr>
          <w:rFonts w:cs="Tahoma"/>
          <w:sz w:val="22"/>
        </w:rPr>
        <w:t>relating to their conformity marking requirements, if any.</w:t>
      </w:r>
    </w:p>
    <w:p w14:paraId="11E58CB2" w14:textId="77777777" w:rsidR="00073673" w:rsidRPr="00F673C1" w:rsidRDefault="00073673" w:rsidP="00F673C1">
      <w:pPr>
        <w:rPr>
          <w:noProof/>
          <w:color w:val="0F4761" w:themeColor="accent1" w:themeShade="BF"/>
          <w:sz w:val="28"/>
          <w:szCs w:val="28"/>
          <w:lang w:val="en-US"/>
        </w:rPr>
      </w:pPr>
      <w:bookmarkStart w:id="18" w:name="_Toc227227677"/>
      <w:r w:rsidRPr="00F673C1">
        <w:rPr>
          <w:noProof/>
          <w:color w:val="0F4761" w:themeColor="accent1" w:themeShade="BF"/>
          <w:sz w:val="28"/>
          <w:szCs w:val="28"/>
          <w:lang w:val="en-US"/>
        </w:rPr>
        <w:t>Design Input</w:t>
      </w:r>
      <w:bookmarkEnd w:id="18"/>
    </w:p>
    <w:p w14:paraId="4B8D1EDC" w14:textId="73A39572" w:rsidR="00073673" w:rsidRDefault="00073673" w:rsidP="00073673">
      <w:pPr>
        <w:rPr>
          <w:rFonts w:cs="Tahoma"/>
          <w:noProof/>
          <w:sz w:val="22"/>
          <w:lang w:val="en-US"/>
        </w:rPr>
      </w:pPr>
      <w:r w:rsidRPr="00C112C9">
        <w:rPr>
          <w:rFonts w:cs="Tahoma"/>
          <w:noProof/>
          <w:sz w:val="22"/>
          <w:lang w:val="en-US"/>
        </w:rPr>
        <w:t xml:space="preserve">The allocated LV </w:t>
      </w:r>
      <w:r>
        <w:rPr>
          <w:rFonts w:cs="Tahoma"/>
          <w:noProof/>
          <w:sz w:val="22"/>
          <w:lang w:val="en-US"/>
        </w:rPr>
        <w:t xml:space="preserve">Design </w:t>
      </w:r>
      <w:r w:rsidRPr="00C112C9">
        <w:rPr>
          <w:rFonts w:cs="Tahoma"/>
          <w:noProof/>
          <w:sz w:val="22"/>
          <w:lang w:val="en-US"/>
        </w:rPr>
        <w:t>Engineer shall request ‘For construction’ issue design documentation from the client and it shall be determined what design deliverables are required</w:t>
      </w:r>
      <w:r>
        <w:rPr>
          <w:rFonts w:cs="Tahoma"/>
          <w:noProof/>
          <w:sz w:val="22"/>
          <w:lang w:val="en-US"/>
        </w:rPr>
        <w:t>. For example a</w:t>
      </w:r>
      <w:r w:rsidRPr="00E37BB0">
        <w:rPr>
          <w:rFonts w:cs="Tahoma"/>
          <w:noProof/>
          <w:sz w:val="22"/>
          <w:lang w:val="en-US"/>
        </w:rPr>
        <w:t xml:space="preserve"> User Requirements Specification, Functional Design Specification or other scope document/s shall be available from the </w:t>
      </w:r>
      <w:r>
        <w:rPr>
          <w:rFonts w:cs="Tahoma"/>
          <w:noProof/>
          <w:sz w:val="22"/>
          <w:lang w:val="en-US"/>
        </w:rPr>
        <w:t>client</w:t>
      </w:r>
      <w:r w:rsidRPr="00E37BB0">
        <w:rPr>
          <w:rFonts w:cs="Tahoma"/>
          <w:noProof/>
          <w:sz w:val="22"/>
          <w:lang w:val="en-US"/>
        </w:rPr>
        <w:t xml:space="preserve">, along with all other relevant design documentation (e.g. Design schedules detailing the equipment to be incorporated as part of the electrical design, e.g.  </w:t>
      </w:r>
      <w:r>
        <w:rPr>
          <w:rFonts w:cs="Tahoma"/>
          <w:noProof/>
          <w:sz w:val="22"/>
          <w:lang w:val="en-US"/>
        </w:rPr>
        <w:t xml:space="preserve">SLD \ </w:t>
      </w:r>
      <w:r w:rsidRPr="00E37BB0">
        <w:rPr>
          <w:rFonts w:cs="Tahoma"/>
          <w:noProof/>
          <w:sz w:val="22"/>
          <w:lang w:val="en-US"/>
        </w:rPr>
        <w:t>motor \ valve \ instrument schedules etc.)</w:t>
      </w:r>
      <w:r>
        <w:rPr>
          <w:rFonts w:cs="Tahoma"/>
          <w:noProof/>
          <w:sz w:val="22"/>
          <w:lang w:val="en-US"/>
        </w:rPr>
        <w:t xml:space="preserve">. This documentation should be </w:t>
      </w:r>
      <w:r w:rsidRPr="00E37BB0">
        <w:rPr>
          <w:rFonts w:cs="Tahoma"/>
          <w:noProof/>
          <w:sz w:val="22"/>
          <w:lang w:val="en-US"/>
        </w:rPr>
        <w:t xml:space="preserve">reviewed to ensure that the design deliverables of the project are fully understood. </w:t>
      </w:r>
      <w:r>
        <w:rPr>
          <w:rFonts w:cs="Tahoma"/>
          <w:noProof/>
          <w:sz w:val="22"/>
          <w:lang w:val="en-US"/>
        </w:rPr>
        <w:t>P</w:t>
      </w:r>
      <w:r w:rsidRPr="00C112C9">
        <w:rPr>
          <w:rFonts w:cs="Tahoma"/>
          <w:noProof/>
          <w:sz w:val="22"/>
          <w:lang w:val="en-US"/>
        </w:rPr>
        <w:t>reparation of the</w:t>
      </w:r>
      <w:r>
        <w:rPr>
          <w:rFonts w:cs="Tahoma"/>
          <w:noProof/>
          <w:sz w:val="22"/>
          <w:lang w:val="en-US"/>
        </w:rPr>
        <w:t xml:space="preserve"> design deliverables w</w:t>
      </w:r>
      <w:r w:rsidRPr="00C112C9">
        <w:rPr>
          <w:rFonts w:cs="Tahoma"/>
          <w:noProof/>
          <w:sz w:val="22"/>
          <w:lang w:val="en-US"/>
        </w:rPr>
        <w:t xml:space="preserve">ill commence as soon as practical and submitted to the client for review \ comment. </w:t>
      </w:r>
      <w:r w:rsidRPr="00E37BB0">
        <w:rPr>
          <w:rFonts w:cs="Tahoma"/>
          <w:noProof/>
          <w:sz w:val="22"/>
          <w:lang w:val="en-US"/>
        </w:rPr>
        <w:t xml:space="preserve">During the design process, </w:t>
      </w:r>
      <w:r w:rsidR="006625F9">
        <w:rPr>
          <w:rFonts w:cs="Tahoma"/>
          <w:noProof/>
          <w:sz w:val="22"/>
          <w:lang w:val="en-US"/>
        </w:rPr>
        <w:t xml:space="preserve">any technical queries and </w:t>
      </w:r>
      <w:r w:rsidRPr="00E37BB0">
        <w:rPr>
          <w:rFonts w:cs="Tahoma"/>
          <w:noProof/>
          <w:sz w:val="22"/>
          <w:lang w:val="en-US"/>
        </w:rPr>
        <w:t xml:space="preserve">any quality related issues encountered are to be detailed on the </w:t>
      </w:r>
      <w:r w:rsidRPr="006625F9">
        <w:rPr>
          <w:rFonts w:cs="Tahoma"/>
          <w:noProof/>
          <w:sz w:val="22"/>
          <w:lang w:val="en-US"/>
        </w:rPr>
        <w:t xml:space="preserve">LV </w:t>
      </w:r>
      <w:r w:rsidR="006625F9" w:rsidRPr="006625F9">
        <w:rPr>
          <w:rFonts w:cs="Tahoma"/>
          <w:noProof/>
          <w:sz w:val="22"/>
          <w:lang w:val="en-US"/>
        </w:rPr>
        <w:t>Issue</w:t>
      </w:r>
      <w:r w:rsidRPr="006625F9">
        <w:rPr>
          <w:rFonts w:cs="Tahoma"/>
          <w:noProof/>
          <w:sz w:val="22"/>
          <w:lang w:val="en-US"/>
        </w:rPr>
        <w:t xml:space="preserve"> Log</w:t>
      </w:r>
      <w:r>
        <w:rPr>
          <w:rFonts w:cs="Tahoma"/>
          <w:noProof/>
          <w:sz w:val="22"/>
          <w:lang w:val="en-US"/>
        </w:rPr>
        <w:t>.</w:t>
      </w:r>
    </w:p>
    <w:p w14:paraId="2E274E9D" w14:textId="77777777" w:rsidR="00073673" w:rsidRPr="00E37BB0" w:rsidRDefault="00073673" w:rsidP="00073673">
      <w:pPr>
        <w:rPr>
          <w:rFonts w:cs="Tahoma"/>
          <w:noProof/>
          <w:sz w:val="22"/>
          <w:lang w:val="en-US"/>
        </w:rPr>
      </w:pPr>
      <w:r w:rsidRPr="00E37BB0">
        <w:rPr>
          <w:rFonts w:cs="Tahoma"/>
          <w:noProof/>
          <w:sz w:val="22"/>
          <w:lang w:val="en-US"/>
        </w:rPr>
        <w:t xml:space="preserve">Note: Where any clarification is required, this shall be addressed with the client’s representative and documented records maintained via </w:t>
      </w:r>
      <w:r>
        <w:rPr>
          <w:rFonts w:cs="Tahoma"/>
          <w:noProof/>
          <w:sz w:val="22"/>
          <w:lang w:val="en-US"/>
        </w:rPr>
        <w:t>SharePoint</w:t>
      </w:r>
      <w:r w:rsidRPr="00E37BB0">
        <w:rPr>
          <w:rFonts w:cs="Tahoma"/>
          <w:noProof/>
          <w:sz w:val="22"/>
          <w:lang w:val="en-US"/>
        </w:rPr>
        <w:t>, detailing any clarificatons received through the issue of Technical Queries.</w:t>
      </w:r>
    </w:p>
    <w:p w14:paraId="45748155" w14:textId="77777777" w:rsidR="00742F60" w:rsidRDefault="00742F60" w:rsidP="00013BF4">
      <w:pPr>
        <w:rPr>
          <w:noProof/>
          <w:color w:val="0F4761" w:themeColor="accent1" w:themeShade="BF"/>
          <w:sz w:val="28"/>
          <w:szCs w:val="28"/>
          <w:lang w:val="en-US"/>
        </w:rPr>
      </w:pPr>
      <w:bookmarkStart w:id="19" w:name="_Toc92640641"/>
      <w:bookmarkStart w:id="20" w:name="_Toc180752296"/>
      <w:bookmarkStart w:id="21" w:name="_Toc227227682"/>
    </w:p>
    <w:p w14:paraId="66F84764" w14:textId="36C52DA2" w:rsidR="00073673" w:rsidRDefault="00073673" w:rsidP="00013BF4">
      <w:pPr>
        <w:rPr>
          <w:noProof/>
          <w:color w:val="0F4761" w:themeColor="accent1" w:themeShade="BF"/>
          <w:sz w:val="28"/>
          <w:szCs w:val="28"/>
          <w:lang w:val="en-US"/>
        </w:rPr>
      </w:pPr>
      <w:r w:rsidRPr="00013BF4">
        <w:rPr>
          <w:noProof/>
          <w:color w:val="0F4761" w:themeColor="accent1" w:themeShade="BF"/>
          <w:sz w:val="28"/>
          <w:szCs w:val="28"/>
          <w:lang w:val="en-US"/>
        </w:rPr>
        <w:t>Creation of LV Design</w:t>
      </w:r>
      <w:bookmarkEnd w:id="19"/>
      <w:bookmarkEnd w:id="20"/>
      <w:bookmarkEnd w:id="21"/>
      <w:r w:rsidR="004A0171">
        <w:rPr>
          <w:noProof/>
          <w:color w:val="0F4761" w:themeColor="accent1" w:themeShade="BF"/>
          <w:sz w:val="28"/>
          <w:szCs w:val="28"/>
          <w:lang w:val="en-US"/>
        </w:rPr>
        <w:t>s</w:t>
      </w:r>
    </w:p>
    <w:p w14:paraId="68F2F5EE" w14:textId="77777777" w:rsidR="00A704B9" w:rsidRPr="00A704B9" w:rsidRDefault="00A704B9" w:rsidP="00A704B9">
      <w:pPr>
        <w:rPr>
          <w:rFonts w:cs="Tahoma"/>
          <w:noProof/>
          <w:sz w:val="22"/>
          <w:lang w:val="en-US"/>
        </w:rPr>
      </w:pPr>
      <w:r w:rsidRPr="00A704B9">
        <w:rPr>
          <w:rFonts w:cs="Tahoma"/>
          <w:noProof/>
          <w:sz w:val="22"/>
          <w:lang w:val="en-US"/>
        </w:rPr>
        <w:t xml:space="preserve">LV Design drawings and documents may include general arrangement drawings, (e.g. 2D \ 3D diagrams) where an enclosure is required. In this case a general arrangement (GA) drawing shall be prepared to ensure the design requirements of the URS \ FDS \ Design schedules and any particular site specific constraints (e.g. physical limitations) are included. At this stage the GA </w:t>
      </w:r>
      <w:r w:rsidRPr="00A704B9">
        <w:rPr>
          <w:rFonts w:cs="Tahoma"/>
          <w:noProof/>
          <w:sz w:val="22"/>
          <w:lang w:val="en-US"/>
        </w:rPr>
        <w:lastRenderedPageBreak/>
        <w:t>drawing shall be submitted to the client for review \ comment to enable the electrical design to proceed. At the earliest opportunity the associated LV Assembly enclosure and any long-lead equipment identified, shall be procured.</w:t>
      </w:r>
    </w:p>
    <w:p w14:paraId="6EE66984" w14:textId="77777777" w:rsidR="0076451B" w:rsidRDefault="00A704B9" w:rsidP="00A704B9">
      <w:pPr>
        <w:rPr>
          <w:rFonts w:cs="Tahoma"/>
          <w:noProof/>
          <w:sz w:val="22"/>
          <w:lang w:val="en-US"/>
        </w:rPr>
      </w:pPr>
      <w:r w:rsidRPr="00A704B9">
        <w:rPr>
          <w:rFonts w:cs="Tahoma"/>
          <w:noProof/>
          <w:sz w:val="22"/>
          <w:lang w:val="en-US"/>
        </w:rPr>
        <w:t>Other LV Design drawings and documents may include Schematic Wiring Diagrams, (e.g. Motor-starter wiring diagrams, ICA wiring diagrams), and any associated technical calculations or reports as required, dependent on the nature of the LV design scope, which may require the manufacture of LV Assemblies and/or the on-site modifications to existing LV Assemblies or electrical equipment.</w:t>
      </w:r>
    </w:p>
    <w:p w14:paraId="2E5B51B6" w14:textId="1D5594DA" w:rsidR="0022468F" w:rsidRPr="006D62B7" w:rsidRDefault="00073673" w:rsidP="00073673">
      <w:pPr>
        <w:rPr>
          <w:rFonts w:cs="Tahoma"/>
          <w:noProof/>
          <w:sz w:val="22"/>
          <w:lang w:val="en-US"/>
        </w:rPr>
      </w:pPr>
      <w:r w:rsidRPr="006D62B7">
        <w:rPr>
          <w:rFonts w:cs="Tahoma"/>
          <w:noProof/>
          <w:sz w:val="22"/>
          <w:lang w:val="en-US"/>
        </w:rPr>
        <w:t xml:space="preserve">Creation of all LV Design Drawings shall primarily be undertaken using proprietary in-house CAD software under the control of </w:t>
      </w:r>
      <w:r w:rsidR="009B5A6B" w:rsidRPr="009B5A6B">
        <w:rPr>
          <w:rFonts w:cs="Tahoma"/>
          <w:noProof/>
          <w:sz w:val="22"/>
          <w:highlight w:val="red"/>
          <w:lang w:val="en-US"/>
        </w:rPr>
        <w:t>COMPANY NAME</w:t>
      </w:r>
      <w:r w:rsidRPr="006D62B7">
        <w:rPr>
          <w:rFonts w:cs="Tahoma"/>
          <w:noProof/>
          <w:sz w:val="22"/>
          <w:lang w:val="en-US"/>
        </w:rPr>
        <w:t>.</w:t>
      </w:r>
      <w:r w:rsidR="00CA6336">
        <w:rPr>
          <w:rFonts w:cs="Tahoma"/>
          <w:noProof/>
          <w:sz w:val="22"/>
          <w:lang w:val="en-US"/>
        </w:rPr>
        <w:t xml:space="preserve"> </w:t>
      </w:r>
      <w:r w:rsidRPr="006D62B7">
        <w:rPr>
          <w:rFonts w:cs="Tahoma"/>
          <w:noProof/>
          <w:sz w:val="22"/>
          <w:lang w:val="en-US"/>
        </w:rPr>
        <w:t xml:space="preserve">Standard </w:t>
      </w:r>
      <w:r w:rsidR="009B5A6B" w:rsidRPr="009B5A6B">
        <w:rPr>
          <w:rFonts w:cs="Tahoma"/>
          <w:noProof/>
          <w:sz w:val="22"/>
          <w:highlight w:val="red"/>
          <w:lang w:val="en-US"/>
        </w:rPr>
        <w:t>COMPANY NAME</w:t>
      </w:r>
      <w:r w:rsidR="009B5A6B" w:rsidRPr="006D62B7">
        <w:rPr>
          <w:rFonts w:cs="Tahoma"/>
          <w:noProof/>
          <w:sz w:val="22"/>
          <w:lang w:val="en-US"/>
        </w:rPr>
        <w:t xml:space="preserve"> </w:t>
      </w:r>
      <w:r w:rsidRPr="006D62B7">
        <w:rPr>
          <w:rFonts w:cs="Tahoma"/>
          <w:noProof/>
          <w:sz w:val="22"/>
          <w:lang w:val="en-US"/>
        </w:rPr>
        <w:t>drawing borders shall be utilised on all projects with the exception of any client’s specific requirements.</w:t>
      </w:r>
      <w:r w:rsidR="00CA6336">
        <w:rPr>
          <w:rFonts w:cs="Tahoma"/>
          <w:noProof/>
          <w:sz w:val="22"/>
          <w:lang w:val="en-US"/>
        </w:rPr>
        <w:t xml:space="preserve"> </w:t>
      </w:r>
      <w:r w:rsidRPr="006D62B7">
        <w:rPr>
          <w:rFonts w:cs="Tahoma"/>
          <w:noProof/>
          <w:sz w:val="22"/>
          <w:lang w:val="en-US"/>
        </w:rPr>
        <w:t>LV Design Drawings shall be prepared using a standard and consistent format</w:t>
      </w:r>
      <w:r w:rsidR="0005781B">
        <w:rPr>
          <w:rFonts w:cs="Tahoma"/>
          <w:noProof/>
          <w:sz w:val="22"/>
          <w:lang w:val="en-US"/>
        </w:rPr>
        <w:t>.</w:t>
      </w:r>
    </w:p>
    <w:p w14:paraId="4B5A1CFD" w14:textId="77777777" w:rsidR="00073673" w:rsidRPr="0005781B" w:rsidRDefault="00073673" w:rsidP="0005781B">
      <w:pPr>
        <w:rPr>
          <w:noProof/>
          <w:color w:val="0F4761" w:themeColor="accent1" w:themeShade="BF"/>
          <w:sz w:val="28"/>
          <w:szCs w:val="28"/>
          <w:lang w:val="en-US"/>
        </w:rPr>
      </w:pPr>
      <w:bookmarkStart w:id="22" w:name="_Toc92640644"/>
      <w:bookmarkStart w:id="23" w:name="_Toc180752299"/>
      <w:bookmarkStart w:id="24" w:name="_Toc227227685"/>
      <w:r w:rsidRPr="0005781B">
        <w:rPr>
          <w:noProof/>
          <w:color w:val="0F4761" w:themeColor="accent1" w:themeShade="BF"/>
          <w:sz w:val="28"/>
          <w:szCs w:val="28"/>
          <w:lang w:val="en-US"/>
        </w:rPr>
        <w:t>Drawing Creation (Drawn by)</w:t>
      </w:r>
      <w:bookmarkEnd w:id="22"/>
      <w:bookmarkEnd w:id="23"/>
      <w:bookmarkEnd w:id="24"/>
    </w:p>
    <w:p w14:paraId="49807049" w14:textId="5190178A" w:rsidR="00073673" w:rsidRPr="006D62B7" w:rsidRDefault="00073673" w:rsidP="00AB26B1">
      <w:pPr>
        <w:rPr>
          <w:rFonts w:cs="Tahoma"/>
          <w:noProof/>
          <w:sz w:val="22"/>
          <w:lang w:val="en-US"/>
        </w:rPr>
      </w:pPr>
      <w:r w:rsidRPr="006D62B7">
        <w:rPr>
          <w:rFonts w:cs="Tahoma"/>
          <w:noProof/>
          <w:sz w:val="22"/>
          <w:lang w:val="en-US"/>
        </w:rPr>
        <w:t>LV CAD Technicians</w:t>
      </w:r>
      <w:r>
        <w:rPr>
          <w:rFonts w:cs="Tahoma"/>
          <w:noProof/>
          <w:sz w:val="22"/>
          <w:lang w:val="en-US"/>
        </w:rPr>
        <w:t xml:space="preserve"> </w:t>
      </w:r>
      <w:r w:rsidRPr="006D62B7">
        <w:rPr>
          <w:rFonts w:cs="Tahoma"/>
          <w:noProof/>
          <w:sz w:val="22"/>
          <w:lang w:val="en-US"/>
        </w:rPr>
        <w:t xml:space="preserve">and LV </w:t>
      </w:r>
      <w:r>
        <w:rPr>
          <w:rFonts w:cs="Tahoma"/>
          <w:noProof/>
          <w:sz w:val="22"/>
          <w:lang w:val="en-US"/>
        </w:rPr>
        <w:t xml:space="preserve">Design </w:t>
      </w:r>
      <w:r w:rsidRPr="006D62B7">
        <w:rPr>
          <w:rFonts w:cs="Tahoma"/>
          <w:noProof/>
          <w:sz w:val="22"/>
          <w:lang w:val="en-US"/>
        </w:rPr>
        <w:t>Engineers, shall create and update CAD drawings which are intended for purposes of manufacturing \ delivering the LV Scope of a project as required.</w:t>
      </w:r>
      <w:r w:rsidR="00ED0D9B">
        <w:rPr>
          <w:rFonts w:cs="Tahoma"/>
          <w:noProof/>
          <w:sz w:val="22"/>
          <w:lang w:val="en-US"/>
        </w:rPr>
        <w:t xml:space="preserve"> </w:t>
      </w:r>
      <w:r w:rsidRPr="006D62B7">
        <w:rPr>
          <w:rFonts w:cs="Tahoma"/>
          <w:noProof/>
          <w:sz w:val="22"/>
          <w:lang w:val="en-US"/>
        </w:rPr>
        <w:t xml:space="preserve">Where an LV CAD Technician has created the drawings for an LV </w:t>
      </w:r>
      <w:r>
        <w:rPr>
          <w:rFonts w:cs="Tahoma"/>
          <w:noProof/>
          <w:sz w:val="22"/>
          <w:lang w:val="en-US"/>
        </w:rPr>
        <w:t xml:space="preserve">Design </w:t>
      </w:r>
      <w:r w:rsidRPr="006D62B7">
        <w:rPr>
          <w:rFonts w:cs="Tahoma"/>
          <w:noProof/>
          <w:sz w:val="22"/>
          <w:lang w:val="en-US"/>
        </w:rPr>
        <w:t xml:space="preserve">Engineer, the drawings shall be reviewed by the responsible LV </w:t>
      </w:r>
      <w:r>
        <w:rPr>
          <w:rFonts w:cs="Tahoma"/>
          <w:noProof/>
          <w:sz w:val="22"/>
          <w:lang w:val="en-US"/>
        </w:rPr>
        <w:t xml:space="preserve">Design </w:t>
      </w:r>
      <w:r w:rsidRPr="006D62B7">
        <w:rPr>
          <w:rFonts w:cs="Tahoma"/>
          <w:noProof/>
          <w:sz w:val="22"/>
          <w:lang w:val="en-US"/>
        </w:rPr>
        <w:t xml:space="preserve">Engineer prior to </w:t>
      </w:r>
      <w:r>
        <w:rPr>
          <w:rFonts w:cs="Tahoma"/>
          <w:noProof/>
          <w:sz w:val="22"/>
          <w:lang w:val="en-US"/>
        </w:rPr>
        <w:t>any drawings being checked.</w:t>
      </w:r>
      <w:r w:rsidR="00ED0D9B">
        <w:rPr>
          <w:rFonts w:cs="Tahoma"/>
          <w:noProof/>
          <w:sz w:val="22"/>
          <w:lang w:val="en-US"/>
        </w:rPr>
        <w:t xml:space="preserve"> </w:t>
      </w:r>
      <w:r w:rsidRPr="006D62B7">
        <w:rPr>
          <w:rFonts w:cs="Tahoma"/>
          <w:noProof/>
          <w:sz w:val="22"/>
          <w:lang w:val="en-US"/>
        </w:rPr>
        <w:t>The intitials of the person creating the drawing are to be included in the ‘Drawn By’ field</w:t>
      </w:r>
      <w:r w:rsidR="00AB26B1">
        <w:rPr>
          <w:rFonts w:cs="Tahoma"/>
          <w:noProof/>
          <w:sz w:val="22"/>
          <w:lang w:val="en-US"/>
        </w:rPr>
        <w:t>.</w:t>
      </w:r>
    </w:p>
    <w:p w14:paraId="5F60708B" w14:textId="77777777" w:rsidR="00073673" w:rsidRPr="0005781B" w:rsidRDefault="00073673" w:rsidP="0005781B">
      <w:pPr>
        <w:rPr>
          <w:noProof/>
          <w:color w:val="0F4761" w:themeColor="accent1" w:themeShade="BF"/>
          <w:sz w:val="28"/>
          <w:szCs w:val="28"/>
          <w:lang w:val="en-US"/>
        </w:rPr>
      </w:pPr>
      <w:bookmarkStart w:id="25" w:name="_Toc92640645"/>
      <w:bookmarkStart w:id="26" w:name="_Toc180752300"/>
      <w:bookmarkStart w:id="27" w:name="_Toc227227686"/>
      <w:r w:rsidRPr="0005781B">
        <w:rPr>
          <w:noProof/>
          <w:color w:val="0F4761" w:themeColor="accent1" w:themeShade="BF"/>
          <w:sz w:val="28"/>
          <w:szCs w:val="28"/>
          <w:lang w:val="en-US"/>
        </w:rPr>
        <w:t>Drawing Checking (Checked by)</w:t>
      </w:r>
      <w:bookmarkEnd w:id="25"/>
      <w:bookmarkEnd w:id="26"/>
      <w:bookmarkEnd w:id="27"/>
    </w:p>
    <w:p w14:paraId="1B865B6F" w14:textId="77777777" w:rsidR="00073673" w:rsidRPr="006D62B7" w:rsidRDefault="00073673" w:rsidP="00073673">
      <w:pPr>
        <w:rPr>
          <w:rFonts w:cs="Tahoma"/>
          <w:noProof/>
          <w:sz w:val="22"/>
          <w:lang w:val="en-US"/>
        </w:rPr>
      </w:pPr>
      <w:r w:rsidRPr="006D62B7">
        <w:rPr>
          <w:rFonts w:cs="Tahoma"/>
          <w:noProof/>
          <w:sz w:val="22"/>
          <w:lang w:val="en-US"/>
        </w:rPr>
        <w:t xml:space="preserve">Further </w:t>
      </w:r>
      <w:r w:rsidRPr="000B6D90">
        <w:rPr>
          <w:rFonts w:cs="Tahoma"/>
          <w:noProof/>
          <w:sz w:val="22"/>
          <w:lang w:val="en-US"/>
        </w:rPr>
        <w:t xml:space="preserve">to the initial review, drawings shall be checked by a nominated LV </w:t>
      </w:r>
      <w:r>
        <w:rPr>
          <w:rFonts w:cs="Tahoma"/>
          <w:noProof/>
          <w:sz w:val="22"/>
          <w:lang w:val="en-US"/>
        </w:rPr>
        <w:t xml:space="preserve">Design </w:t>
      </w:r>
      <w:r w:rsidRPr="000B6D90">
        <w:rPr>
          <w:rFonts w:cs="Tahoma"/>
          <w:noProof/>
          <w:sz w:val="22"/>
          <w:lang w:val="en-US"/>
        </w:rPr>
        <w:t>Engineer (As defined by the LV Engineering Manager). When</w:t>
      </w:r>
      <w:r w:rsidRPr="006D62B7">
        <w:rPr>
          <w:rFonts w:cs="Tahoma"/>
          <w:noProof/>
          <w:sz w:val="22"/>
          <w:lang w:val="en-US"/>
        </w:rPr>
        <w:t xml:space="preserve"> the checks listed below have been completed, the ‘Checked by’ box should be initialled by the nominated LV </w:t>
      </w:r>
      <w:r>
        <w:rPr>
          <w:rFonts w:cs="Tahoma"/>
          <w:noProof/>
          <w:sz w:val="22"/>
          <w:lang w:val="en-US"/>
        </w:rPr>
        <w:t xml:space="preserve">Design </w:t>
      </w:r>
      <w:r w:rsidRPr="006D62B7">
        <w:rPr>
          <w:rFonts w:cs="Tahoma"/>
          <w:noProof/>
          <w:sz w:val="22"/>
          <w:lang w:val="en-US"/>
        </w:rPr>
        <w:t>Engineer.</w:t>
      </w:r>
    </w:p>
    <w:p w14:paraId="04850279" w14:textId="77777777" w:rsidR="00073673" w:rsidRPr="006D62B7" w:rsidRDefault="00073673" w:rsidP="00073673">
      <w:pPr>
        <w:rPr>
          <w:rFonts w:cs="Tahoma"/>
          <w:noProof/>
          <w:sz w:val="22"/>
          <w:lang w:val="en-US"/>
        </w:rPr>
      </w:pPr>
      <w:r w:rsidRPr="006D62B7">
        <w:rPr>
          <w:rFonts w:cs="Tahoma"/>
          <w:noProof/>
          <w:sz w:val="22"/>
          <w:lang w:val="en-US"/>
        </w:rPr>
        <w:t>Drawing checks;</w:t>
      </w:r>
    </w:p>
    <w:p w14:paraId="25C3EBEB" w14:textId="77777777" w:rsidR="00543C5F" w:rsidRPr="006D62B7" w:rsidRDefault="00543C5F">
      <w:pPr>
        <w:numPr>
          <w:ilvl w:val="0"/>
          <w:numId w:val="9"/>
        </w:numPr>
        <w:spacing w:after="0" w:line="240" w:lineRule="auto"/>
        <w:contextualSpacing/>
        <w:jc w:val="both"/>
        <w:rPr>
          <w:rFonts w:cs="Tahoma"/>
          <w:noProof/>
          <w:sz w:val="22"/>
          <w:lang w:val="en-US"/>
        </w:rPr>
      </w:pPr>
      <w:r w:rsidRPr="006D62B7">
        <w:rPr>
          <w:rFonts w:cs="Tahoma"/>
          <w:noProof/>
          <w:sz w:val="22"/>
          <w:lang w:val="en-US"/>
        </w:rPr>
        <w:t>Drawings reflect the design information made available</w:t>
      </w:r>
    </w:p>
    <w:p w14:paraId="683E51DD" w14:textId="77777777" w:rsidR="00543C5F" w:rsidRPr="006D62B7" w:rsidRDefault="00543C5F">
      <w:pPr>
        <w:numPr>
          <w:ilvl w:val="0"/>
          <w:numId w:val="9"/>
        </w:numPr>
        <w:spacing w:after="0" w:line="240" w:lineRule="auto"/>
        <w:contextualSpacing/>
        <w:jc w:val="both"/>
        <w:rPr>
          <w:rFonts w:cs="Tahoma"/>
          <w:noProof/>
          <w:sz w:val="22"/>
          <w:lang w:val="en-US"/>
        </w:rPr>
      </w:pPr>
      <w:r w:rsidRPr="006D62B7">
        <w:rPr>
          <w:rFonts w:cs="Tahoma"/>
          <w:noProof/>
          <w:sz w:val="22"/>
          <w:lang w:val="en-US"/>
        </w:rPr>
        <w:t>Drawing identification fileds are correctly completed</w:t>
      </w:r>
    </w:p>
    <w:p w14:paraId="45D766FF" w14:textId="77777777" w:rsidR="00073673" w:rsidRPr="006D62B7" w:rsidRDefault="00073673">
      <w:pPr>
        <w:numPr>
          <w:ilvl w:val="0"/>
          <w:numId w:val="9"/>
        </w:numPr>
        <w:spacing w:after="0" w:line="240" w:lineRule="auto"/>
        <w:contextualSpacing/>
        <w:jc w:val="both"/>
        <w:rPr>
          <w:rFonts w:cs="Tahoma"/>
          <w:noProof/>
          <w:sz w:val="22"/>
          <w:lang w:val="en-US"/>
        </w:rPr>
      </w:pPr>
      <w:r w:rsidRPr="006D62B7">
        <w:rPr>
          <w:rFonts w:cs="Tahoma"/>
          <w:noProof/>
          <w:sz w:val="22"/>
          <w:lang w:val="en-US"/>
        </w:rPr>
        <w:t>Drawings are technically accurate and meet specification requirements</w:t>
      </w:r>
    </w:p>
    <w:p w14:paraId="73971E2C" w14:textId="77777777" w:rsidR="00073673" w:rsidRPr="006D62B7" w:rsidRDefault="00073673">
      <w:pPr>
        <w:numPr>
          <w:ilvl w:val="0"/>
          <w:numId w:val="9"/>
        </w:numPr>
        <w:spacing w:after="0" w:line="240" w:lineRule="auto"/>
        <w:contextualSpacing/>
        <w:jc w:val="both"/>
        <w:rPr>
          <w:rFonts w:cs="Tahoma"/>
          <w:noProof/>
          <w:sz w:val="22"/>
          <w:lang w:val="en-US"/>
        </w:rPr>
      </w:pPr>
      <w:r w:rsidRPr="006D62B7">
        <w:rPr>
          <w:rFonts w:cs="Tahoma"/>
          <w:noProof/>
          <w:sz w:val="22"/>
          <w:lang w:val="en-US"/>
        </w:rPr>
        <w:t>Drawings are complete for the purpose of the issue status.</w:t>
      </w:r>
    </w:p>
    <w:p w14:paraId="0EE7E541" w14:textId="6184C4B2" w:rsidR="00073673" w:rsidRPr="00245EE1" w:rsidRDefault="00073673">
      <w:pPr>
        <w:numPr>
          <w:ilvl w:val="0"/>
          <w:numId w:val="9"/>
        </w:numPr>
        <w:spacing w:after="0" w:line="240" w:lineRule="auto"/>
        <w:contextualSpacing/>
        <w:jc w:val="both"/>
        <w:rPr>
          <w:rFonts w:cs="Tahoma"/>
          <w:noProof/>
          <w:sz w:val="22"/>
          <w:lang w:val="en-US"/>
        </w:rPr>
      </w:pPr>
      <w:r w:rsidRPr="00245EE1">
        <w:rPr>
          <w:rFonts w:cs="Tahoma"/>
          <w:noProof/>
          <w:sz w:val="22"/>
          <w:lang w:val="en-US"/>
        </w:rPr>
        <w:t xml:space="preserve">The design meets all required </w:t>
      </w:r>
      <w:r w:rsidR="00A539F1" w:rsidRPr="009B5A6B">
        <w:rPr>
          <w:rFonts w:cs="Tahoma"/>
          <w:noProof/>
          <w:sz w:val="22"/>
          <w:highlight w:val="red"/>
          <w:lang w:val="en-US"/>
        </w:rPr>
        <w:t>COMPANY NAME</w:t>
      </w:r>
      <w:r w:rsidR="00A539F1" w:rsidRPr="00245EE1">
        <w:rPr>
          <w:rFonts w:cs="Tahoma"/>
          <w:noProof/>
          <w:sz w:val="22"/>
          <w:lang w:val="en-US"/>
        </w:rPr>
        <w:t xml:space="preserve"> </w:t>
      </w:r>
      <w:r w:rsidRPr="00245EE1">
        <w:rPr>
          <w:rFonts w:cs="Tahoma"/>
          <w:noProof/>
          <w:sz w:val="22"/>
          <w:lang w:val="en-US"/>
        </w:rPr>
        <w:t>standards</w:t>
      </w:r>
      <w:r w:rsidR="00245EE1" w:rsidRPr="00245EE1">
        <w:rPr>
          <w:rFonts w:cs="Tahoma"/>
          <w:noProof/>
          <w:sz w:val="22"/>
          <w:lang w:val="en-US"/>
        </w:rPr>
        <w:t xml:space="preserve"> and CAD</w:t>
      </w:r>
      <w:r w:rsidR="004E79A8">
        <w:rPr>
          <w:rFonts w:cs="Tahoma"/>
          <w:noProof/>
          <w:sz w:val="22"/>
          <w:lang w:val="en-US"/>
        </w:rPr>
        <w:t xml:space="preserve"> requirements. </w:t>
      </w:r>
    </w:p>
    <w:p w14:paraId="0A40BC9C" w14:textId="62028003" w:rsidR="00073673" w:rsidRPr="00ED0D9B" w:rsidRDefault="00073673" w:rsidP="00073673">
      <w:pPr>
        <w:rPr>
          <w:rFonts w:cs="Tahoma"/>
          <w:b/>
          <w:bCs/>
          <w:noProof/>
          <w:sz w:val="22"/>
          <w:lang w:val="en-US"/>
        </w:rPr>
      </w:pPr>
      <w:r w:rsidRPr="00ED0D9B">
        <w:rPr>
          <w:rFonts w:cs="Tahoma"/>
          <w:b/>
          <w:bCs/>
          <w:noProof/>
          <w:sz w:val="22"/>
          <w:lang w:val="en-US"/>
        </w:rPr>
        <w:t>Important note: ‘Drawn by’ and ‘Checked by’ filed initials must not reference the same person.</w:t>
      </w:r>
    </w:p>
    <w:p w14:paraId="709058CD" w14:textId="77777777" w:rsidR="00073673" w:rsidRPr="0005781B" w:rsidRDefault="00073673" w:rsidP="0005781B">
      <w:pPr>
        <w:rPr>
          <w:noProof/>
          <w:color w:val="0F4761" w:themeColor="accent1" w:themeShade="BF"/>
          <w:sz w:val="28"/>
          <w:szCs w:val="28"/>
          <w:lang w:val="en-US"/>
        </w:rPr>
      </w:pPr>
      <w:bookmarkStart w:id="28" w:name="_Toc92640646"/>
      <w:bookmarkStart w:id="29" w:name="_Toc180752301"/>
      <w:bookmarkStart w:id="30" w:name="_Toc227227687"/>
      <w:r w:rsidRPr="0005781B">
        <w:rPr>
          <w:noProof/>
          <w:color w:val="0F4761" w:themeColor="accent1" w:themeShade="BF"/>
          <w:sz w:val="28"/>
          <w:szCs w:val="28"/>
          <w:lang w:val="en-US"/>
        </w:rPr>
        <w:t>Drawing Approval (Approved by)</w:t>
      </w:r>
      <w:bookmarkEnd w:id="28"/>
      <w:bookmarkEnd w:id="29"/>
      <w:bookmarkEnd w:id="30"/>
    </w:p>
    <w:p w14:paraId="11918F6E" w14:textId="77777777" w:rsidR="00073673" w:rsidRPr="006D62B7" w:rsidRDefault="00073673" w:rsidP="00073673">
      <w:pPr>
        <w:rPr>
          <w:rFonts w:cs="Tahoma"/>
          <w:noProof/>
          <w:sz w:val="22"/>
          <w:lang w:val="en-US"/>
        </w:rPr>
      </w:pPr>
      <w:r w:rsidRPr="006D62B7">
        <w:rPr>
          <w:rFonts w:cs="Tahoma"/>
          <w:noProof/>
          <w:sz w:val="22"/>
          <w:lang w:val="en-US"/>
        </w:rPr>
        <w:t>The drawing shall be initialled as ‘Approved by’ after the following checks are satisfactorily completed:</w:t>
      </w:r>
    </w:p>
    <w:p w14:paraId="3B12856E" w14:textId="77777777" w:rsidR="00073673" w:rsidRPr="006D62B7" w:rsidRDefault="00073673">
      <w:pPr>
        <w:numPr>
          <w:ilvl w:val="0"/>
          <w:numId w:val="10"/>
        </w:numPr>
        <w:spacing w:after="0" w:line="240" w:lineRule="auto"/>
        <w:contextualSpacing/>
        <w:jc w:val="both"/>
        <w:rPr>
          <w:rFonts w:cs="Tahoma"/>
          <w:noProof/>
          <w:sz w:val="22"/>
          <w:lang w:val="en-US"/>
        </w:rPr>
      </w:pPr>
      <w:r w:rsidRPr="006D62B7">
        <w:rPr>
          <w:rFonts w:cs="Tahoma"/>
          <w:noProof/>
          <w:sz w:val="22"/>
          <w:lang w:val="en-US"/>
        </w:rPr>
        <w:t>The drawing check procedure has been completed</w:t>
      </w:r>
    </w:p>
    <w:p w14:paraId="5095AD3E" w14:textId="77777777" w:rsidR="00073673" w:rsidRPr="006D62B7" w:rsidRDefault="00073673">
      <w:pPr>
        <w:numPr>
          <w:ilvl w:val="0"/>
          <w:numId w:val="10"/>
        </w:numPr>
        <w:spacing w:after="0" w:line="240" w:lineRule="auto"/>
        <w:contextualSpacing/>
        <w:jc w:val="both"/>
        <w:rPr>
          <w:rFonts w:cs="Tahoma"/>
          <w:noProof/>
          <w:sz w:val="22"/>
          <w:lang w:val="en-US"/>
        </w:rPr>
      </w:pPr>
      <w:r w:rsidRPr="006D62B7">
        <w:rPr>
          <w:rFonts w:cs="Tahoma"/>
          <w:noProof/>
          <w:sz w:val="22"/>
          <w:lang w:val="en-US"/>
        </w:rPr>
        <w:t>The Approver is satisfied that this procedure has been followed and that the drawing meets the  acceptable criteria and is complete and correct for issue</w:t>
      </w:r>
    </w:p>
    <w:p w14:paraId="19240D06" w14:textId="77777777" w:rsidR="00073673" w:rsidRDefault="00073673">
      <w:pPr>
        <w:numPr>
          <w:ilvl w:val="0"/>
          <w:numId w:val="10"/>
        </w:numPr>
        <w:spacing w:after="0" w:line="240" w:lineRule="auto"/>
        <w:contextualSpacing/>
        <w:jc w:val="both"/>
        <w:rPr>
          <w:rFonts w:cs="Tahoma"/>
          <w:noProof/>
          <w:sz w:val="22"/>
          <w:lang w:val="en-US"/>
        </w:rPr>
      </w:pPr>
      <w:r w:rsidRPr="006D62B7">
        <w:rPr>
          <w:rFonts w:cs="Tahoma"/>
          <w:noProof/>
          <w:sz w:val="22"/>
          <w:lang w:val="en-US"/>
        </w:rPr>
        <w:t>The Approver shall carry out limited spot checks on a selection of drawings and/or functional control circuits.</w:t>
      </w:r>
    </w:p>
    <w:p w14:paraId="63E4EDAD" w14:textId="77777777" w:rsidR="00CA6336" w:rsidRPr="006D62B7" w:rsidRDefault="00CA6336" w:rsidP="00CA6336">
      <w:pPr>
        <w:spacing w:after="0" w:line="240" w:lineRule="auto"/>
        <w:ind w:left="720"/>
        <w:contextualSpacing/>
        <w:jc w:val="both"/>
        <w:rPr>
          <w:rFonts w:cs="Tahoma"/>
          <w:noProof/>
          <w:sz w:val="22"/>
          <w:lang w:val="en-US"/>
        </w:rPr>
      </w:pPr>
    </w:p>
    <w:p w14:paraId="0603970C" w14:textId="77777777" w:rsidR="00073673" w:rsidRPr="006D62B7" w:rsidRDefault="00073673" w:rsidP="00073673">
      <w:pPr>
        <w:rPr>
          <w:rFonts w:cs="Tahoma"/>
          <w:noProof/>
          <w:sz w:val="22"/>
          <w:lang w:val="en-US"/>
        </w:rPr>
      </w:pPr>
      <w:r>
        <w:rPr>
          <w:rFonts w:cs="Tahoma"/>
          <w:noProof/>
          <w:sz w:val="22"/>
          <w:lang w:val="en-US"/>
        </w:rPr>
        <w:lastRenderedPageBreak/>
        <w:t xml:space="preserve">The </w:t>
      </w:r>
      <w:r w:rsidRPr="000B6D90">
        <w:rPr>
          <w:rFonts w:cs="Tahoma"/>
          <w:noProof/>
          <w:sz w:val="22"/>
          <w:lang w:val="en-US"/>
        </w:rPr>
        <w:t xml:space="preserve">LV Engineering Manager shall approve the drawings when the above checks have been completed. </w:t>
      </w:r>
      <w:r>
        <w:rPr>
          <w:rFonts w:cs="Tahoma"/>
          <w:noProof/>
          <w:sz w:val="22"/>
          <w:lang w:val="en-US"/>
        </w:rPr>
        <w:t>T</w:t>
      </w:r>
      <w:r w:rsidRPr="000B6D90">
        <w:rPr>
          <w:rFonts w:cs="Tahoma"/>
          <w:noProof/>
          <w:sz w:val="22"/>
          <w:lang w:val="en-US"/>
        </w:rPr>
        <w:t xml:space="preserve">he checker and approver must be different </w:t>
      </w:r>
      <w:r w:rsidRPr="000D3A98">
        <w:rPr>
          <w:rFonts w:cs="Tahoma"/>
          <w:noProof/>
          <w:sz w:val="22"/>
          <w:lang w:val="en-US"/>
        </w:rPr>
        <w:t>people.</w:t>
      </w:r>
    </w:p>
    <w:p w14:paraId="52C650CB" w14:textId="77777777" w:rsidR="00073673" w:rsidRPr="0005781B" w:rsidRDefault="00073673" w:rsidP="0005781B">
      <w:pPr>
        <w:rPr>
          <w:noProof/>
          <w:color w:val="0F4761" w:themeColor="accent1" w:themeShade="BF"/>
          <w:sz w:val="28"/>
          <w:szCs w:val="28"/>
          <w:lang w:val="en-US"/>
        </w:rPr>
      </w:pPr>
      <w:bookmarkStart w:id="31" w:name="_Toc92640647"/>
      <w:bookmarkStart w:id="32" w:name="_Toc180752302"/>
      <w:bookmarkStart w:id="33" w:name="_Toc227227688"/>
      <w:r w:rsidRPr="0005781B">
        <w:rPr>
          <w:noProof/>
          <w:color w:val="0F4761" w:themeColor="accent1" w:themeShade="BF"/>
          <w:sz w:val="28"/>
          <w:szCs w:val="28"/>
          <w:lang w:val="en-US"/>
        </w:rPr>
        <w:t>Drawing Issue</w:t>
      </w:r>
      <w:bookmarkEnd w:id="31"/>
      <w:bookmarkEnd w:id="32"/>
      <w:bookmarkEnd w:id="33"/>
    </w:p>
    <w:p w14:paraId="7F706F8B" w14:textId="2DE3DE3D" w:rsidR="00073673" w:rsidRPr="006D62B7" w:rsidRDefault="00073673" w:rsidP="00073673">
      <w:pPr>
        <w:rPr>
          <w:rFonts w:cs="Tahoma"/>
          <w:noProof/>
          <w:sz w:val="22"/>
          <w:u w:val="single"/>
          <w:lang w:val="en-US"/>
        </w:rPr>
      </w:pPr>
      <w:r>
        <w:rPr>
          <w:rFonts w:cs="Tahoma"/>
          <w:noProof/>
          <w:sz w:val="22"/>
          <w:u w:val="single"/>
          <w:lang w:val="en-US"/>
        </w:rPr>
        <w:t>First Issue (C</w:t>
      </w:r>
      <w:r w:rsidRPr="006D62B7">
        <w:rPr>
          <w:rFonts w:cs="Tahoma"/>
          <w:noProof/>
          <w:sz w:val="22"/>
          <w:u w:val="single"/>
          <w:lang w:val="en-US"/>
        </w:rPr>
        <w:t>lient review \ comment</w:t>
      </w:r>
      <w:r>
        <w:rPr>
          <w:rFonts w:cs="Tahoma"/>
          <w:noProof/>
          <w:sz w:val="22"/>
          <w:u w:val="single"/>
          <w:lang w:val="en-US"/>
        </w:rPr>
        <w:t xml:space="preserve"> purposes)</w:t>
      </w:r>
    </w:p>
    <w:p w14:paraId="605FD61D" w14:textId="77777777" w:rsidR="00073673" w:rsidRPr="006D62B7" w:rsidRDefault="00073673" w:rsidP="00073673">
      <w:pPr>
        <w:rPr>
          <w:rFonts w:cs="Tahoma"/>
          <w:noProof/>
          <w:sz w:val="22"/>
          <w:lang w:val="en-US"/>
        </w:rPr>
      </w:pPr>
      <w:r w:rsidRPr="006D62B7">
        <w:rPr>
          <w:rFonts w:cs="Tahoma"/>
          <w:noProof/>
          <w:sz w:val="22"/>
          <w:lang w:val="en-US"/>
        </w:rPr>
        <w:t>Where drawings are submitted to the client, they shall be confirmed as having been checked and approved in line with the previous associated steps. The drawings shall be transmitted to the client with a Document Register / Transmittal Form issued for the intended purpose as defined on the form.</w:t>
      </w:r>
    </w:p>
    <w:p w14:paraId="57A5EF66" w14:textId="7F05ED6F" w:rsidR="00073673" w:rsidRPr="006D62B7" w:rsidRDefault="00073673" w:rsidP="00073673">
      <w:pPr>
        <w:spacing w:before="120"/>
        <w:rPr>
          <w:rFonts w:cs="Tahoma"/>
          <w:noProof/>
          <w:sz w:val="22"/>
          <w:lang w:val="en-US"/>
        </w:rPr>
      </w:pPr>
      <w:r w:rsidRPr="006D62B7">
        <w:rPr>
          <w:rFonts w:cs="Tahoma"/>
          <w:noProof/>
          <w:sz w:val="22"/>
          <w:lang w:val="en-US"/>
        </w:rPr>
        <w:t xml:space="preserve">Note, the client may either be an external customer or an internal </w:t>
      </w:r>
      <w:r w:rsidR="00A539F1" w:rsidRPr="009B5A6B">
        <w:rPr>
          <w:rFonts w:cs="Tahoma"/>
          <w:noProof/>
          <w:sz w:val="22"/>
          <w:highlight w:val="red"/>
          <w:lang w:val="en-US"/>
        </w:rPr>
        <w:t>COMPANY NAME</w:t>
      </w:r>
      <w:r w:rsidR="00A539F1" w:rsidRPr="006D62B7">
        <w:rPr>
          <w:rFonts w:cs="Tahoma"/>
          <w:noProof/>
          <w:sz w:val="22"/>
          <w:lang w:val="en-US"/>
        </w:rPr>
        <w:t xml:space="preserve"> </w:t>
      </w:r>
      <w:r w:rsidRPr="006D62B7">
        <w:rPr>
          <w:rFonts w:cs="Tahoma"/>
          <w:noProof/>
          <w:sz w:val="22"/>
          <w:lang w:val="en-US"/>
        </w:rPr>
        <w:t>contact from the same or different division or business unit. In either case, it shall be determined which client (Internal or External), drawings will be issued to for the intended purpose.</w:t>
      </w:r>
    </w:p>
    <w:p w14:paraId="47A1C7AC" w14:textId="77777777" w:rsidR="00073673" w:rsidRDefault="00073673" w:rsidP="00073673">
      <w:pPr>
        <w:rPr>
          <w:rFonts w:cs="Tahoma"/>
          <w:noProof/>
          <w:sz w:val="22"/>
          <w:lang w:val="en-US"/>
        </w:rPr>
      </w:pPr>
      <w:r w:rsidRPr="006D62B7">
        <w:rPr>
          <w:rFonts w:cs="Tahoma"/>
          <w:noProof/>
          <w:sz w:val="22"/>
          <w:lang w:val="en-US"/>
        </w:rPr>
        <w:t>Subsequent comments or requests for change by the client are reviewed and incorporated as appropriate with revision control until the intended purpose changes, e.g. issued into production.</w:t>
      </w:r>
    </w:p>
    <w:p w14:paraId="2AC9CA45" w14:textId="77777777" w:rsidR="00073673" w:rsidRPr="00B12E73" w:rsidRDefault="00073673" w:rsidP="00073673">
      <w:pPr>
        <w:rPr>
          <w:rFonts w:cs="Tahoma"/>
          <w:noProof/>
          <w:sz w:val="22"/>
          <w:u w:val="single"/>
          <w:lang w:val="en-US"/>
        </w:rPr>
      </w:pPr>
      <w:r w:rsidRPr="00B12E73">
        <w:rPr>
          <w:rFonts w:cs="Tahoma"/>
          <w:noProof/>
          <w:sz w:val="22"/>
          <w:u w:val="single"/>
          <w:lang w:val="en-US"/>
        </w:rPr>
        <w:t>Construction purposes:</w:t>
      </w:r>
    </w:p>
    <w:p w14:paraId="27937667" w14:textId="7358C444" w:rsidR="00073673" w:rsidRPr="006D62B7" w:rsidRDefault="00073673" w:rsidP="00073673">
      <w:pPr>
        <w:rPr>
          <w:rFonts w:cs="Tahoma"/>
          <w:noProof/>
          <w:sz w:val="22"/>
          <w:lang w:val="en-US"/>
        </w:rPr>
      </w:pPr>
      <w:r w:rsidRPr="006D62B7">
        <w:rPr>
          <w:rFonts w:cs="Tahoma"/>
          <w:noProof/>
          <w:sz w:val="22"/>
          <w:lang w:val="en-US"/>
        </w:rPr>
        <w:t xml:space="preserve">All drawings (initialled &amp; revised) issued into production shall be accompanied by an associated Document Register / Transmittal Form. The drawings and document register / transmittal form are to be clearly marked ‘Approved For Construction Only’. </w:t>
      </w:r>
      <w:r w:rsidR="007C583A">
        <w:rPr>
          <w:rFonts w:cs="Tahoma"/>
          <w:noProof/>
          <w:sz w:val="22"/>
          <w:lang w:val="en-US"/>
        </w:rPr>
        <w:t>T</w:t>
      </w:r>
      <w:r w:rsidRPr="006D62B7">
        <w:rPr>
          <w:rFonts w:cs="Tahoma"/>
          <w:noProof/>
          <w:sz w:val="22"/>
          <w:lang w:val="en-US"/>
        </w:rPr>
        <w:t xml:space="preserve">he issued registers </w:t>
      </w:r>
      <w:r w:rsidR="007C583A">
        <w:rPr>
          <w:rFonts w:cs="Tahoma"/>
          <w:noProof/>
          <w:sz w:val="22"/>
          <w:lang w:val="en-US"/>
        </w:rPr>
        <w:t>is</w:t>
      </w:r>
      <w:r w:rsidRPr="006D62B7">
        <w:rPr>
          <w:rFonts w:cs="Tahoma"/>
          <w:noProof/>
          <w:sz w:val="22"/>
          <w:lang w:val="en-US"/>
        </w:rPr>
        <w:t xml:space="preserve"> to be checked and signed by the LV Production Manager and retained in the </w:t>
      </w:r>
      <w:r w:rsidR="00A4242B">
        <w:rPr>
          <w:rFonts w:cs="Tahoma"/>
          <w:noProof/>
          <w:sz w:val="22"/>
          <w:lang w:val="en-US"/>
        </w:rPr>
        <w:t xml:space="preserve">Manufacturing Job Pack </w:t>
      </w:r>
      <w:r w:rsidRPr="006D62B7">
        <w:rPr>
          <w:rFonts w:cs="Tahoma"/>
          <w:noProof/>
          <w:sz w:val="22"/>
          <w:lang w:val="en-US"/>
        </w:rPr>
        <w:t>.</w:t>
      </w:r>
    </w:p>
    <w:p w14:paraId="1D9274C5" w14:textId="77777777" w:rsidR="00073673" w:rsidRPr="006D62B7" w:rsidRDefault="00073673" w:rsidP="00073673">
      <w:pPr>
        <w:rPr>
          <w:rFonts w:cs="Tahoma"/>
          <w:noProof/>
          <w:sz w:val="22"/>
          <w:lang w:val="en-US"/>
        </w:rPr>
      </w:pPr>
      <w:bookmarkStart w:id="34" w:name="_Hlk92867504"/>
      <w:r w:rsidRPr="006D62B7">
        <w:rPr>
          <w:rFonts w:cs="Tahoma"/>
          <w:noProof/>
          <w:sz w:val="22"/>
          <w:lang w:val="en-US"/>
        </w:rPr>
        <w:t>When issuing revised drawings, the changes are to be circled / boxed using a highlighter pen to clearly identify changes. A copy of the previous revision of the drawing marked ‘Superseded’ may accompany the revised drawing to reaffirm the changes.</w:t>
      </w:r>
    </w:p>
    <w:bookmarkEnd w:id="34"/>
    <w:p w14:paraId="23174E2D" w14:textId="77777777" w:rsidR="00073673" w:rsidRPr="006D62B7" w:rsidRDefault="00073673" w:rsidP="00073673">
      <w:pPr>
        <w:rPr>
          <w:rFonts w:cs="Tahoma"/>
          <w:noProof/>
          <w:sz w:val="22"/>
          <w:lang w:val="en-US"/>
        </w:rPr>
      </w:pPr>
      <w:r w:rsidRPr="006D62B7">
        <w:rPr>
          <w:rFonts w:cs="Tahoma"/>
          <w:noProof/>
          <w:sz w:val="22"/>
          <w:lang w:val="en-US"/>
        </w:rPr>
        <w:t xml:space="preserve">The Document Register / Transmittal Form is checked to ensure receipt of all drawings and their revision status to ensure drawings are initialled as approved prior to issue into production. </w:t>
      </w:r>
    </w:p>
    <w:p w14:paraId="2C7D8BD0" w14:textId="0C71A6E1" w:rsidR="00073673" w:rsidRPr="00B12E73" w:rsidRDefault="00B12E73" w:rsidP="00073673">
      <w:pPr>
        <w:rPr>
          <w:rFonts w:cs="Tahoma"/>
          <w:noProof/>
          <w:sz w:val="22"/>
          <w:u w:val="single"/>
          <w:lang w:val="en-US"/>
        </w:rPr>
      </w:pPr>
      <w:r w:rsidRPr="00B12E73">
        <w:rPr>
          <w:rFonts w:cs="Tahoma"/>
          <w:noProof/>
          <w:sz w:val="22"/>
          <w:u w:val="single"/>
          <w:lang w:val="en-US"/>
        </w:rPr>
        <w:t>I</w:t>
      </w:r>
      <w:r w:rsidR="00073673" w:rsidRPr="00B12E73">
        <w:rPr>
          <w:rFonts w:cs="Tahoma"/>
          <w:noProof/>
          <w:sz w:val="22"/>
          <w:u w:val="single"/>
          <w:lang w:val="en-US"/>
        </w:rPr>
        <w:t>nspection and testing purposes:</w:t>
      </w:r>
    </w:p>
    <w:p w14:paraId="5140AC2F" w14:textId="77777777" w:rsidR="00073673" w:rsidRDefault="00073673" w:rsidP="00073673">
      <w:pPr>
        <w:rPr>
          <w:rFonts w:cs="Tahoma"/>
          <w:noProof/>
          <w:sz w:val="22"/>
          <w:lang w:val="en-US"/>
        </w:rPr>
      </w:pPr>
      <w:r>
        <w:rPr>
          <w:rFonts w:cs="Tahoma"/>
          <w:noProof/>
          <w:sz w:val="22"/>
          <w:lang w:val="en-US"/>
        </w:rPr>
        <w:t>For inpection and testng a ‘clean’ set of the ‘Approved For Construction’ drawings are to be issued.</w:t>
      </w:r>
    </w:p>
    <w:p w14:paraId="421DD637" w14:textId="77777777" w:rsidR="00073673" w:rsidRPr="006D62B7" w:rsidRDefault="00073673" w:rsidP="00073673">
      <w:pPr>
        <w:rPr>
          <w:rFonts w:cs="Tahoma"/>
          <w:noProof/>
          <w:sz w:val="22"/>
          <w:lang w:val="en-US"/>
        </w:rPr>
      </w:pPr>
      <w:bookmarkStart w:id="35" w:name="_Toc92640654"/>
      <w:r w:rsidRPr="006D62B7">
        <w:rPr>
          <w:rFonts w:cs="Tahoma"/>
          <w:iCs/>
          <w:noProof/>
          <w:sz w:val="22"/>
          <w:u w:val="single"/>
          <w:lang w:val="en-US"/>
        </w:rPr>
        <w:t>As Tested</w:t>
      </w:r>
      <w:bookmarkEnd w:id="35"/>
    </w:p>
    <w:p w14:paraId="2FDE119D" w14:textId="77777777" w:rsidR="00073673" w:rsidRPr="006D62B7" w:rsidRDefault="00073673" w:rsidP="00073673">
      <w:pPr>
        <w:rPr>
          <w:rFonts w:cs="Tahoma"/>
          <w:noProof/>
          <w:color w:val="000000"/>
          <w:sz w:val="22"/>
        </w:rPr>
      </w:pPr>
      <w:r w:rsidRPr="006D62B7">
        <w:rPr>
          <w:rFonts w:cs="Tahoma"/>
          <w:noProof/>
          <w:sz w:val="22"/>
          <w:lang w:val="en-US"/>
        </w:rPr>
        <w:t>Upon completion of the manufacturing and testing phase, marked up changes to drawings are to be added to the CAD drawings for issue at ‘As Tested’ status. These are subject to all relevant review, checking and approval steps detailed herein.</w:t>
      </w:r>
      <w:r w:rsidRPr="006D62B7">
        <w:rPr>
          <w:rFonts w:cs="Tahoma"/>
          <w:noProof/>
          <w:color w:val="000000"/>
          <w:sz w:val="22"/>
        </w:rPr>
        <w:t xml:space="preserve"> It is the responsibility of both the responsible LV Engineer and LV Test Technician to ensure any marked up drawings are collected and handed back to the responsbile LV Engineer in a timely manner. When the drawings have been updated, a revised issue shall be sent to the client.</w:t>
      </w:r>
      <w:bookmarkStart w:id="36" w:name="_Toc92640656"/>
    </w:p>
    <w:p w14:paraId="21077C2E" w14:textId="77777777" w:rsidR="00DE4F7E" w:rsidRDefault="00DE4F7E" w:rsidP="00073673">
      <w:pPr>
        <w:rPr>
          <w:rFonts w:cs="Tahoma"/>
          <w:iCs/>
          <w:noProof/>
          <w:sz w:val="22"/>
          <w:u w:val="single"/>
          <w:lang w:val="en-US"/>
        </w:rPr>
      </w:pPr>
    </w:p>
    <w:p w14:paraId="54E0A395" w14:textId="77777777" w:rsidR="00DE4F7E" w:rsidRDefault="00DE4F7E" w:rsidP="00073673">
      <w:pPr>
        <w:rPr>
          <w:rFonts w:cs="Tahoma"/>
          <w:iCs/>
          <w:noProof/>
          <w:sz w:val="22"/>
          <w:u w:val="single"/>
          <w:lang w:val="en-US"/>
        </w:rPr>
      </w:pPr>
    </w:p>
    <w:p w14:paraId="142BE072" w14:textId="3733AF80" w:rsidR="00073673" w:rsidRPr="006D62B7" w:rsidRDefault="00073673" w:rsidP="00073673">
      <w:pPr>
        <w:rPr>
          <w:rFonts w:cs="Tahoma"/>
          <w:noProof/>
          <w:color w:val="000000"/>
          <w:sz w:val="22"/>
        </w:rPr>
      </w:pPr>
      <w:r w:rsidRPr="006D62B7">
        <w:rPr>
          <w:rFonts w:cs="Tahoma"/>
          <w:iCs/>
          <w:noProof/>
          <w:sz w:val="22"/>
          <w:u w:val="single"/>
          <w:lang w:val="en-US"/>
        </w:rPr>
        <w:lastRenderedPageBreak/>
        <w:t>As Built</w:t>
      </w:r>
      <w:bookmarkEnd w:id="36"/>
    </w:p>
    <w:p w14:paraId="3F325A15" w14:textId="77777777" w:rsidR="00073673" w:rsidRDefault="00073673" w:rsidP="00073673">
      <w:pPr>
        <w:rPr>
          <w:rFonts w:cs="Tahoma"/>
          <w:noProof/>
          <w:sz w:val="22"/>
          <w:lang w:val="en-US"/>
        </w:rPr>
      </w:pPr>
      <w:r w:rsidRPr="006D62B7">
        <w:rPr>
          <w:rFonts w:cs="Tahoma"/>
          <w:noProof/>
          <w:sz w:val="22"/>
          <w:lang w:val="en-US"/>
        </w:rPr>
        <w:t>Upon completion of the project and where appropriate, any marked up changes to drawings during site commissioning activites are to be added to the ‘As Tested’ issue drawings for consequent issue at ‘As Built’ status, these are subject to review, checking and approval as detailed herein. Once ‘As Built’ drawings are complete there are no revision changes to the next revision unless specified by the client. See section 5.9 for revision number references.</w:t>
      </w:r>
    </w:p>
    <w:p w14:paraId="09B6A82E" w14:textId="77777777" w:rsidR="00073673" w:rsidRPr="005D79AB" w:rsidRDefault="00073673" w:rsidP="005D79AB">
      <w:pPr>
        <w:numPr>
          <w:ilvl w:val="0"/>
          <w:numId w:val="2"/>
        </w:numPr>
        <w:spacing w:after="0" w:line="240" w:lineRule="auto"/>
        <w:contextualSpacing/>
        <w:jc w:val="both"/>
        <w:rPr>
          <w:rFonts w:cs="Tahoma"/>
          <w:b/>
          <w:bCs/>
        </w:rPr>
      </w:pPr>
      <w:bookmarkStart w:id="37" w:name="_Toc180752303"/>
      <w:bookmarkStart w:id="38" w:name="_Toc227227689"/>
      <w:r w:rsidRPr="005D79AB">
        <w:rPr>
          <w:rFonts w:cs="Tahoma"/>
          <w:b/>
          <w:bCs/>
        </w:rPr>
        <w:t>Drawing Watermarking</w:t>
      </w:r>
      <w:bookmarkEnd w:id="37"/>
      <w:bookmarkEnd w:id="38"/>
    </w:p>
    <w:p w14:paraId="2DB831A7" w14:textId="7D036643" w:rsidR="00073673" w:rsidRDefault="00073673" w:rsidP="00073673">
      <w:pPr>
        <w:rPr>
          <w:rFonts w:cs="Tahoma"/>
          <w:noProof/>
          <w:sz w:val="22"/>
          <w:lang w:val="en-US"/>
        </w:rPr>
      </w:pPr>
      <w:r>
        <w:rPr>
          <w:rFonts w:cs="Tahoma"/>
          <w:noProof/>
          <w:sz w:val="22"/>
          <w:lang w:val="en-US"/>
        </w:rPr>
        <w:t>Where required, and to avoid confusion between circulation drawings should be ‘watermarked’ (either using settings within proprietary software, or by application of a physical ink stamp), to advise of the intended purpose, as detailed below:</w:t>
      </w:r>
    </w:p>
    <w:p w14:paraId="04FA27EA" w14:textId="77777777" w:rsidR="00073673" w:rsidRPr="009D0777" w:rsidRDefault="00073673">
      <w:pPr>
        <w:pStyle w:val="ListParagraph"/>
        <w:numPr>
          <w:ilvl w:val="0"/>
          <w:numId w:val="11"/>
        </w:numPr>
        <w:spacing w:after="0" w:line="240" w:lineRule="auto"/>
        <w:jc w:val="both"/>
        <w:rPr>
          <w:rFonts w:cs="Tahoma"/>
          <w:noProof/>
          <w:sz w:val="22"/>
          <w:u w:val="single"/>
          <w:lang w:val="en-US"/>
        </w:rPr>
      </w:pPr>
      <w:r w:rsidRPr="009D0777">
        <w:rPr>
          <w:rFonts w:cs="Tahoma"/>
          <w:noProof/>
          <w:sz w:val="22"/>
          <w:u w:val="single"/>
          <w:lang w:val="en-US"/>
        </w:rPr>
        <w:t xml:space="preserve">Information Only </w:t>
      </w:r>
    </w:p>
    <w:p w14:paraId="4426C9D0" w14:textId="3FA55BD4" w:rsidR="00073673" w:rsidRPr="005D79AB" w:rsidRDefault="00073673" w:rsidP="005D79AB">
      <w:pPr>
        <w:pStyle w:val="ListParagraph"/>
        <w:ind w:left="1080"/>
        <w:rPr>
          <w:rFonts w:cs="Tahoma"/>
          <w:noProof/>
          <w:sz w:val="22"/>
          <w:lang w:val="en-US"/>
        </w:rPr>
      </w:pPr>
      <w:r>
        <w:rPr>
          <w:rFonts w:cs="Tahoma"/>
          <w:noProof/>
          <w:sz w:val="22"/>
          <w:lang w:val="en-US"/>
        </w:rPr>
        <w:t>(When issued into the Office or Manufacturing Environment for information only purposes contrary to the issue status).</w:t>
      </w:r>
    </w:p>
    <w:p w14:paraId="1F1901C9" w14:textId="77777777" w:rsidR="00073673" w:rsidRPr="009D0777" w:rsidRDefault="00073673">
      <w:pPr>
        <w:pStyle w:val="ListParagraph"/>
        <w:numPr>
          <w:ilvl w:val="0"/>
          <w:numId w:val="11"/>
        </w:numPr>
        <w:spacing w:after="0" w:line="240" w:lineRule="auto"/>
        <w:jc w:val="both"/>
        <w:rPr>
          <w:rFonts w:cs="Tahoma"/>
          <w:noProof/>
          <w:sz w:val="22"/>
          <w:u w:val="single"/>
          <w:lang w:val="en-US"/>
        </w:rPr>
      </w:pPr>
      <w:r>
        <w:rPr>
          <w:rFonts w:cs="Tahoma"/>
          <w:noProof/>
          <w:sz w:val="22"/>
          <w:u w:val="single"/>
          <w:lang w:val="en-US"/>
        </w:rPr>
        <w:t>For Client Comments</w:t>
      </w:r>
      <w:r w:rsidRPr="009D0777">
        <w:rPr>
          <w:rFonts w:cs="Tahoma"/>
          <w:noProof/>
          <w:sz w:val="22"/>
          <w:u w:val="single"/>
          <w:lang w:val="en-US"/>
        </w:rPr>
        <w:t xml:space="preserve"> </w:t>
      </w:r>
    </w:p>
    <w:p w14:paraId="79633151" w14:textId="33C97AD1" w:rsidR="00073673" w:rsidRPr="005D79AB" w:rsidRDefault="00073673" w:rsidP="005D79AB">
      <w:pPr>
        <w:pStyle w:val="ListParagraph"/>
        <w:ind w:left="1080"/>
        <w:rPr>
          <w:rFonts w:cs="Tahoma"/>
          <w:noProof/>
          <w:sz w:val="22"/>
          <w:lang w:val="en-US"/>
        </w:rPr>
      </w:pPr>
      <w:r>
        <w:rPr>
          <w:rFonts w:cs="Tahoma"/>
          <w:noProof/>
          <w:sz w:val="22"/>
          <w:lang w:val="en-US"/>
        </w:rPr>
        <w:t>(When issued to the client, to enable the cleint to review and have an input into the design).</w:t>
      </w:r>
    </w:p>
    <w:p w14:paraId="6D67E04B" w14:textId="77777777" w:rsidR="00073673" w:rsidRPr="00070614" w:rsidRDefault="00073673">
      <w:pPr>
        <w:pStyle w:val="ListParagraph"/>
        <w:numPr>
          <w:ilvl w:val="0"/>
          <w:numId w:val="11"/>
        </w:numPr>
        <w:spacing w:after="0" w:line="240" w:lineRule="auto"/>
        <w:jc w:val="both"/>
        <w:rPr>
          <w:rFonts w:cs="Tahoma"/>
          <w:noProof/>
          <w:sz w:val="22"/>
          <w:u w:val="single"/>
          <w:lang w:val="en-US"/>
        </w:rPr>
      </w:pPr>
      <w:r w:rsidRPr="00070614">
        <w:rPr>
          <w:rFonts w:cs="Tahoma"/>
          <w:noProof/>
          <w:sz w:val="22"/>
          <w:u w:val="single"/>
          <w:lang w:val="en-US"/>
        </w:rPr>
        <w:t>Approved For Construction</w:t>
      </w:r>
    </w:p>
    <w:p w14:paraId="3E430C11" w14:textId="19F1C881" w:rsidR="00073673" w:rsidRPr="005D79AB" w:rsidRDefault="00073673" w:rsidP="005D79AB">
      <w:pPr>
        <w:pStyle w:val="ListParagraph"/>
        <w:ind w:left="1080"/>
        <w:rPr>
          <w:rFonts w:cs="Tahoma"/>
          <w:noProof/>
          <w:sz w:val="22"/>
          <w:lang w:val="en-US"/>
        </w:rPr>
      </w:pPr>
      <w:r>
        <w:rPr>
          <w:rFonts w:cs="Tahoma"/>
          <w:noProof/>
          <w:sz w:val="22"/>
          <w:lang w:val="en-US"/>
        </w:rPr>
        <w:t>(When issued into the Manufacturing Environment for purposes of constructiion only)</w:t>
      </w:r>
    </w:p>
    <w:p w14:paraId="2D32B44E" w14:textId="77777777" w:rsidR="00073673" w:rsidRDefault="00073673">
      <w:pPr>
        <w:pStyle w:val="ListParagraph"/>
        <w:numPr>
          <w:ilvl w:val="0"/>
          <w:numId w:val="11"/>
        </w:numPr>
        <w:spacing w:after="0" w:line="240" w:lineRule="auto"/>
        <w:jc w:val="both"/>
        <w:rPr>
          <w:rFonts w:cs="Tahoma"/>
          <w:noProof/>
          <w:sz w:val="22"/>
          <w:u w:val="single"/>
          <w:lang w:val="en-US"/>
        </w:rPr>
      </w:pPr>
      <w:r w:rsidRPr="00070614">
        <w:rPr>
          <w:rFonts w:cs="Tahoma"/>
          <w:noProof/>
          <w:sz w:val="22"/>
          <w:u w:val="single"/>
          <w:lang w:val="en-US"/>
        </w:rPr>
        <w:t>For Testing Purpose</w:t>
      </w:r>
      <w:r>
        <w:rPr>
          <w:rFonts w:cs="Tahoma"/>
          <w:noProof/>
          <w:sz w:val="22"/>
          <w:u w:val="single"/>
          <w:lang w:val="en-US"/>
        </w:rPr>
        <w:t>s</w:t>
      </w:r>
      <w:r w:rsidRPr="00070614">
        <w:rPr>
          <w:rFonts w:cs="Tahoma"/>
          <w:noProof/>
          <w:sz w:val="22"/>
          <w:u w:val="single"/>
          <w:lang w:val="en-US"/>
        </w:rPr>
        <w:t xml:space="preserve"> Only</w:t>
      </w:r>
    </w:p>
    <w:p w14:paraId="0D3BDCCC" w14:textId="77777777" w:rsidR="00073673" w:rsidRPr="00070614" w:rsidRDefault="00073673" w:rsidP="00073673">
      <w:pPr>
        <w:pStyle w:val="ListParagraph"/>
        <w:ind w:left="1080"/>
        <w:rPr>
          <w:rFonts w:cs="Tahoma"/>
          <w:noProof/>
          <w:sz w:val="22"/>
          <w:lang w:val="en-US"/>
        </w:rPr>
      </w:pPr>
      <w:r w:rsidRPr="00070614">
        <w:rPr>
          <w:rFonts w:cs="Tahoma"/>
          <w:noProof/>
          <w:sz w:val="22"/>
          <w:lang w:val="en-US"/>
        </w:rPr>
        <w:t>(When issued into the Manufacturing Environment for purposes of inspection and testing only)</w:t>
      </w:r>
    </w:p>
    <w:p w14:paraId="53A9DE5F" w14:textId="77777777" w:rsidR="00073673" w:rsidRPr="00013BF4" w:rsidRDefault="00073673" w:rsidP="00013BF4">
      <w:pPr>
        <w:rPr>
          <w:noProof/>
          <w:color w:val="0F4761" w:themeColor="accent1" w:themeShade="BF"/>
          <w:sz w:val="28"/>
          <w:szCs w:val="28"/>
          <w:lang w:val="en-US"/>
        </w:rPr>
      </w:pPr>
      <w:bookmarkStart w:id="39" w:name="_Toc92640648"/>
      <w:bookmarkStart w:id="40" w:name="_Toc180752305"/>
      <w:bookmarkStart w:id="41" w:name="_Toc227227691"/>
      <w:r w:rsidRPr="00013BF4">
        <w:rPr>
          <w:noProof/>
          <w:color w:val="0F4761" w:themeColor="accent1" w:themeShade="BF"/>
          <w:sz w:val="28"/>
          <w:szCs w:val="28"/>
          <w:lang w:val="en-US"/>
        </w:rPr>
        <w:t>Document Register / Transmittal Form</w:t>
      </w:r>
      <w:bookmarkEnd w:id="39"/>
      <w:bookmarkEnd w:id="40"/>
      <w:bookmarkEnd w:id="41"/>
    </w:p>
    <w:p w14:paraId="33A5E3F0" w14:textId="77777777" w:rsidR="00073673" w:rsidRPr="006D62B7" w:rsidRDefault="00073673" w:rsidP="00073673">
      <w:pPr>
        <w:rPr>
          <w:rFonts w:cs="Tahoma"/>
          <w:noProof/>
          <w:sz w:val="22"/>
          <w:lang w:val="en-US"/>
        </w:rPr>
      </w:pPr>
      <w:r w:rsidRPr="006D62B7">
        <w:rPr>
          <w:rFonts w:cs="Tahoma"/>
          <w:noProof/>
          <w:sz w:val="22"/>
          <w:lang w:val="en-US"/>
        </w:rPr>
        <w:t>All drawings, including all supplier drawings, shall be recorded on the Document Register / Transmittal Form.</w:t>
      </w:r>
    </w:p>
    <w:p w14:paraId="1D4A0A5B" w14:textId="77777777" w:rsidR="00073673" w:rsidRPr="006D62B7" w:rsidRDefault="00073673" w:rsidP="00073673">
      <w:pPr>
        <w:rPr>
          <w:rFonts w:cs="Tahoma"/>
          <w:noProof/>
          <w:sz w:val="22"/>
          <w:lang w:val="en-US"/>
        </w:rPr>
      </w:pPr>
      <w:r w:rsidRPr="006D62B7">
        <w:rPr>
          <w:rFonts w:cs="Tahoma"/>
          <w:noProof/>
          <w:sz w:val="22"/>
          <w:lang w:val="en-US"/>
        </w:rPr>
        <w:t>The Document Register / Transmittal Form is used to record status of drawings, issue dates, transmittal and receipt and distribution.</w:t>
      </w:r>
    </w:p>
    <w:p w14:paraId="7D72D4FC" w14:textId="5E65859D" w:rsidR="00073673" w:rsidRDefault="00073673" w:rsidP="00073673">
      <w:pPr>
        <w:rPr>
          <w:rFonts w:cs="Tahoma"/>
          <w:noProof/>
          <w:sz w:val="22"/>
          <w:lang w:val="en-US"/>
        </w:rPr>
      </w:pPr>
      <w:r w:rsidRPr="006D62B7">
        <w:rPr>
          <w:rFonts w:cs="Tahoma"/>
          <w:noProof/>
          <w:sz w:val="22"/>
          <w:lang w:val="en-US"/>
        </w:rPr>
        <w:t xml:space="preserve">Where supplier drawings are provided for a particular project, e.g Enclosure General Arrangement Diagram, they shall be recorded on the document register. It is permissible to provide supplier’s drawings with a </w:t>
      </w:r>
      <w:r w:rsidR="00A539F1" w:rsidRPr="009B5A6B">
        <w:rPr>
          <w:rFonts w:cs="Tahoma"/>
          <w:noProof/>
          <w:sz w:val="22"/>
          <w:highlight w:val="red"/>
          <w:lang w:val="en-US"/>
        </w:rPr>
        <w:t>COMPANY NAME</w:t>
      </w:r>
      <w:r w:rsidR="00A539F1" w:rsidRPr="006D62B7">
        <w:rPr>
          <w:rFonts w:cs="Tahoma"/>
          <w:noProof/>
          <w:sz w:val="22"/>
          <w:lang w:val="en-US"/>
        </w:rPr>
        <w:t xml:space="preserve"> </w:t>
      </w:r>
      <w:r w:rsidRPr="006D62B7">
        <w:rPr>
          <w:rFonts w:cs="Tahoma"/>
          <w:noProof/>
          <w:sz w:val="22"/>
          <w:lang w:val="en-US"/>
        </w:rPr>
        <w:t xml:space="preserve">drawing number. Where this is done the drawing shall be produced electronically with a </w:t>
      </w:r>
      <w:r w:rsidR="00A539F1" w:rsidRPr="009B5A6B">
        <w:rPr>
          <w:rFonts w:cs="Tahoma"/>
          <w:noProof/>
          <w:sz w:val="22"/>
          <w:highlight w:val="red"/>
          <w:lang w:val="en-US"/>
        </w:rPr>
        <w:t>COMPANY NAME</w:t>
      </w:r>
      <w:r w:rsidR="00A539F1" w:rsidRPr="006D62B7">
        <w:rPr>
          <w:rFonts w:cs="Tahoma"/>
          <w:noProof/>
          <w:sz w:val="22"/>
          <w:lang w:val="en-US"/>
        </w:rPr>
        <w:t xml:space="preserve"> </w:t>
      </w:r>
      <w:r w:rsidRPr="006D62B7">
        <w:rPr>
          <w:rFonts w:cs="Tahoma"/>
          <w:noProof/>
          <w:sz w:val="22"/>
          <w:lang w:val="en-US"/>
        </w:rPr>
        <w:t xml:space="preserve">drawing border and stored as a </w:t>
      </w:r>
      <w:r w:rsidR="00A539F1" w:rsidRPr="009B5A6B">
        <w:rPr>
          <w:rFonts w:cs="Tahoma"/>
          <w:noProof/>
          <w:sz w:val="22"/>
          <w:highlight w:val="red"/>
          <w:lang w:val="en-US"/>
        </w:rPr>
        <w:t>COMPANY NAME</w:t>
      </w:r>
      <w:r w:rsidR="00A539F1" w:rsidRPr="006D62B7">
        <w:rPr>
          <w:rFonts w:cs="Tahoma"/>
          <w:noProof/>
          <w:sz w:val="22"/>
          <w:lang w:val="en-US"/>
        </w:rPr>
        <w:t xml:space="preserve"> </w:t>
      </w:r>
      <w:r w:rsidRPr="006D62B7">
        <w:rPr>
          <w:rFonts w:cs="Tahoma"/>
          <w:noProof/>
          <w:sz w:val="22"/>
          <w:lang w:val="en-US"/>
        </w:rPr>
        <w:t>drawing.</w:t>
      </w:r>
    </w:p>
    <w:p w14:paraId="3961D563" w14:textId="77777777" w:rsidR="00073673" w:rsidRPr="00013BF4" w:rsidRDefault="00073673" w:rsidP="00013BF4">
      <w:pPr>
        <w:rPr>
          <w:noProof/>
          <w:color w:val="0F4761" w:themeColor="accent1" w:themeShade="BF"/>
          <w:sz w:val="28"/>
          <w:szCs w:val="28"/>
          <w:lang w:val="en-US"/>
        </w:rPr>
      </w:pPr>
      <w:bookmarkStart w:id="42" w:name="_Toc92640649"/>
      <w:bookmarkStart w:id="43" w:name="_Toc180752306"/>
      <w:bookmarkStart w:id="44" w:name="_Toc227227692"/>
      <w:r w:rsidRPr="00013BF4">
        <w:rPr>
          <w:noProof/>
          <w:color w:val="0F4761" w:themeColor="accent1" w:themeShade="BF"/>
          <w:sz w:val="28"/>
          <w:szCs w:val="28"/>
          <w:lang w:val="en-US"/>
        </w:rPr>
        <w:t>Drawing Revision</w:t>
      </w:r>
      <w:bookmarkEnd w:id="42"/>
      <w:bookmarkEnd w:id="43"/>
      <w:bookmarkEnd w:id="44"/>
    </w:p>
    <w:p w14:paraId="42654A98" w14:textId="77777777" w:rsidR="00073673" w:rsidRPr="006D62B7" w:rsidRDefault="00073673" w:rsidP="00073673">
      <w:pPr>
        <w:rPr>
          <w:rFonts w:cs="Tahoma"/>
          <w:noProof/>
          <w:sz w:val="22"/>
          <w:lang w:val="en-US"/>
        </w:rPr>
      </w:pPr>
      <w:r w:rsidRPr="006D62B7">
        <w:rPr>
          <w:rFonts w:cs="Tahoma"/>
          <w:noProof/>
          <w:sz w:val="22"/>
          <w:lang w:val="en-US"/>
        </w:rPr>
        <w:t>Subsequent revisions to drawings to accommodate design changes and / or changes to client requirements are subject to the initial review, checking and approval steps described herein.</w:t>
      </w:r>
    </w:p>
    <w:p w14:paraId="622C0FCE" w14:textId="77777777" w:rsidR="00073673" w:rsidRPr="006D62B7" w:rsidRDefault="00073673" w:rsidP="00073673">
      <w:pPr>
        <w:rPr>
          <w:rFonts w:cs="Tahoma"/>
          <w:noProof/>
          <w:sz w:val="22"/>
          <w:lang w:val="en-US"/>
        </w:rPr>
      </w:pPr>
      <w:r w:rsidRPr="006D62B7">
        <w:rPr>
          <w:rFonts w:cs="Tahoma"/>
          <w:noProof/>
          <w:sz w:val="22"/>
          <w:lang w:val="en-US"/>
        </w:rPr>
        <w:t xml:space="preserve">All drawing revisions are documented on the Document Register / Transmittal Form. </w:t>
      </w:r>
    </w:p>
    <w:p w14:paraId="48926903" w14:textId="77777777" w:rsidR="00073673" w:rsidRPr="006D62B7" w:rsidRDefault="00073673" w:rsidP="00073673">
      <w:pPr>
        <w:rPr>
          <w:rFonts w:cs="Tahoma"/>
          <w:noProof/>
          <w:sz w:val="22"/>
          <w:lang w:val="en-US"/>
        </w:rPr>
      </w:pPr>
      <w:r w:rsidRPr="006D62B7">
        <w:rPr>
          <w:rFonts w:cs="Tahoma"/>
          <w:noProof/>
          <w:sz w:val="22"/>
          <w:lang w:val="en-US"/>
        </w:rPr>
        <w:t>The following system of drawings revisions shall apply:</w:t>
      </w:r>
    </w:p>
    <w:p w14:paraId="53EE704D" w14:textId="77777777" w:rsidR="00073673" w:rsidRPr="006D62B7" w:rsidRDefault="00073673" w:rsidP="00073673">
      <w:pPr>
        <w:rPr>
          <w:rFonts w:cs="Tahoma"/>
          <w:noProof/>
          <w:sz w:val="22"/>
          <w:lang w:val="en-US"/>
        </w:rPr>
      </w:pPr>
      <w:r w:rsidRPr="006D62B7">
        <w:rPr>
          <w:rFonts w:cs="Tahoma"/>
          <w:noProof/>
          <w:sz w:val="22"/>
          <w:lang w:val="en-US"/>
        </w:rPr>
        <w:t>The first issue of drawings, e.g. for comment shall be;</w:t>
      </w:r>
    </w:p>
    <w:p w14:paraId="12B68C2F" w14:textId="77777777" w:rsidR="00073673" w:rsidRPr="006D62B7" w:rsidRDefault="00073673">
      <w:pPr>
        <w:pStyle w:val="ListParagraph"/>
        <w:numPr>
          <w:ilvl w:val="0"/>
          <w:numId w:val="8"/>
        </w:numPr>
        <w:spacing w:after="0" w:line="240" w:lineRule="auto"/>
        <w:jc w:val="both"/>
        <w:rPr>
          <w:rFonts w:cs="Tahoma"/>
          <w:noProof/>
          <w:sz w:val="22"/>
          <w:lang w:val="en-US"/>
        </w:rPr>
      </w:pPr>
      <w:r w:rsidRPr="006D62B7">
        <w:rPr>
          <w:rFonts w:cs="Tahoma"/>
          <w:noProof/>
          <w:sz w:val="22"/>
          <w:lang w:val="en-US"/>
        </w:rPr>
        <w:lastRenderedPageBreak/>
        <w:t>Revision A -  First Issue</w:t>
      </w:r>
    </w:p>
    <w:p w14:paraId="4A3D6460" w14:textId="77777777" w:rsidR="00073673" w:rsidRPr="006D62B7" w:rsidRDefault="00073673" w:rsidP="00073673">
      <w:pPr>
        <w:rPr>
          <w:rFonts w:cs="Tahoma"/>
          <w:noProof/>
          <w:sz w:val="22"/>
          <w:lang w:val="en-US"/>
        </w:rPr>
      </w:pPr>
      <w:r w:rsidRPr="006D62B7">
        <w:rPr>
          <w:rFonts w:cs="Tahoma"/>
          <w:noProof/>
          <w:sz w:val="22"/>
          <w:lang w:val="en-US"/>
        </w:rPr>
        <w:t xml:space="preserve">Subsequent issues shall be alphabetically incremented i.e. B, C etc. with a description of the change.  </w:t>
      </w:r>
    </w:p>
    <w:p w14:paraId="3B32B78D" w14:textId="2971AD19" w:rsidR="00073673" w:rsidRDefault="00073673" w:rsidP="00073673">
      <w:pPr>
        <w:rPr>
          <w:rFonts w:cs="Tahoma"/>
          <w:noProof/>
          <w:sz w:val="22"/>
          <w:lang w:val="en-US"/>
        </w:rPr>
      </w:pPr>
      <w:r w:rsidRPr="006D62B7">
        <w:rPr>
          <w:rFonts w:cs="Tahoma"/>
          <w:noProof/>
          <w:sz w:val="22"/>
          <w:lang w:val="en-US"/>
        </w:rPr>
        <w:t>Note: Client revision issue</w:t>
      </w:r>
      <w:r>
        <w:rPr>
          <w:rFonts w:cs="Tahoma"/>
          <w:noProof/>
          <w:sz w:val="22"/>
          <w:lang w:val="en-US"/>
        </w:rPr>
        <w:t xml:space="preserve"> detail</w:t>
      </w:r>
      <w:r w:rsidRPr="006D62B7">
        <w:rPr>
          <w:rFonts w:cs="Tahoma"/>
          <w:noProof/>
          <w:sz w:val="22"/>
          <w:lang w:val="en-US"/>
        </w:rPr>
        <w:t xml:space="preserve"> may be </w:t>
      </w:r>
      <w:r>
        <w:rPr>
          <w:rFonts w:cs="Tahoma"/>
          <w:noProof/>
          <w:sz w:val="22"/>
          <w:lang w:val="en-US"/>
        </w:rPr>
        <w:t>referred</w:t>
      </w:r>
      <w:r w:rsidRPr="006D62B7">
        <w:rPr>
          <w:rFonts w:cs="Tahoma"/>
          <w:noProof/>
          <w:sz w:val="22"/>
          <w:lang w:val="en-US"/>
        </w:rPr>
        <w:t xml:space="preserve"> if required by a particular client</w:t>
      </w:r>
      <w:r>
        <w:rPr>
          <w:rFonts w:cs="Tahoma"/>
          <w:noProof/>
          <w:sz w:val="22"/>
          <w:lang w:val="en-US"/>
        </w:rPr>
        <w:t>, in this case check the associated client documentation (</w:t>
      </w:r>
      <w:r w:rsidR="00A539F1" w:rsidRPr="009B5A6B">
        <w:rPr>
          <w:rFonts w:cs="Tahoma"/>
          <w:noProof/>
          <w:sz w:val="22"/>
          <w:highlight w:val="red"/>
          <w:lang w:val="en-US"/>
        </w:rPr>
        <w:t>COMPANY NAME</w:t>
      </w:r>
      <w:r w:rsidR="00A539F1">
        <w:rPr>
          <w:rFonts w:cs="Tahoma"/>
          <w:noProof/>
          <w:sz w:val="22"/>
          <w:lang w:val="en-US"/>
        </w:rPr>
        <w:t xml:space="preserve"> </w:t>
      </w:r>
      <w:r>
        <w:rPr>
          <w:rFonts w:cs="Tahoma"/>
          <w:noProof/>
          <w:sz w:val="22"/>
          <w:lang w:val="en-US"/>
        </w:rPr>
        <w:t>SharePoint: Client Libraries)</w:t>
      </w:r>
    </w:p>
    <w:p w14:paraId="23B87B75" w14:textId="77777777" w:rsidR="00073673" w:rsidRPr="00013BF4" w:rsidRDefault="00073673" w:rsidP="00013BF4">
      <w:pPr>
        <w:rPr>
          <w:noProof/>
          <w:color w:val="0F4761" w:themeColor="accent1" w:themeShade="BF"/>
          <w:sz w:val="28"/>
          <w:szCs w:val="28"/>
          <w:lang w:val="en-US"/>
        </w:rPr>
      </w:pPr>
      <w:bookmarkStart w:id="45" w:name="_Toc92640650"/>
      <w:bookmarkStart w:id="46" w:name="_Toc180752307"/>
      <w:bookmarkStart w:id="47" w:name="_Toc227227693"/>
      <w:r w:rsidRPr="00013BF4">
        <w:rPr>
          <w:noProof/>
          <w:color w:val="0F4761" w:themeColor="accent1" w:themeShade="BF"/>
          <w:sz w:val="28"/>
          <w:szCs w:val="28"/>
          <w:lang w:val="en-US"/>
        </w:rPr>
        <w:t>Superseded Drawings</w:t>
      </w:r>
      <w:bookmarkEnd w:id="45"/>
      <w:bookmarkEnd w:id="46"/>
      <w:bookmarkEnd w:id="47"/>
    </w:p>
    <w:p w14:paraId="7A90D790" w14:textId="77777777" w:rsidR="00073673" w:rsidRPr="006D62B7" w:rsidRDefault="00073673" w:rsidP="00073673">
      <w:pPr>
        <w:rPr>
          <w:rFonts w:cs="Tahoma"/>
          <w:noProof/>
          <w:sz w:val="22"/>
          <w:lang w:val="en-US"/>
        </w:rPr>
      </w:pPr>
      <w:r w:rsidRPr="006D62B7">
        <w:rPr>
          <w:rFonts w:cs="Tahoma"/>
          <w:noProof/>
          <w:sz w:val="22"/>
          <w:lang w:val="en-US"/>
        </w:rPr>
        <w:t>Any copies of superseded drawings held in the design office are to be clearly marked ‘Superseded’.</w:t>
      </w:r>
    </w:p>
    <w:p w14:paraId="05EAE046" w14:textId="3DF4B979" w:rsidR="00343984" w:rsidRPr="00E37BB0" w:rsidRDefault="00073673" w:rsidP="00073673">
      <w:pPr>
        <w:rPr>
          <w:rFonts w:cs="Tahoma"/>
          <w:noProof/>
          <w:sz w:val="22"/>
          <w:lang w:val="en-US"/>
        </w:rPr>
      </w:pPr>
      <w:r w:rsidRPr="006D62B7">
        <w:rPr>
          <w:rFonts w:cs="Tahoma"/>
          <w:noProof/>
          <w:sz w:val="22"/>
          <w:lang w:val="en-US"/>
        </w:rPr>
        <w:t>Once these are no longer required to be referred for a particular project, all superseded drawings shall be collected and subsequently destroyed.</w:t>
      </w:r>
    </w:p>
    <w:p w14:paraId="28AC9446" w14:textId="77777777" w:rsidR="00073673" w:rsidRPr="00013BF4" w:rsidRDefault="00073673" w:rsidP="00013BF4">
      <w:pPr>
        <w:rPr>
          <w:noProof/>
          <w:color w:val="0F4761" w:themeColor="accent1" w:themeShade="BF"/>
          <w:sz w:val="28"/>
          <w:szCs w:val="28"/>
          <w:lang w:val="en-US"/>
        </w:rPr>
      </w:pPr>
      <w:bookmarkStart w:id="48" w:name="_Toc227227694"/>
      <w:r w:rsidRPr="00013BF4">
        <w:rPr>
          <w:noProof/>
          <w:color w:val="0F4761" w:themeColor="accent1" w:themeShade="BF"/>
          <w:sz w:val="28"/>
          <w:szCs w:val="28"/>
          <w:lang w:val="en-US"/>
        </w:rPr>
        <w:t>Design Output</w:t>
      </w:r>
      <w:bookmarkEnd w:id="48"/>
    </w:p>
    <w:p w14:paraId="12F9C7D7" w14:textId="69390F85" w:rsidR="00073673" w:rsidRPr="00E37BB0" w:rsidRDefault="00073673" w:rsidP="00073673">
      <w:pPr>
        <w:rPr>
          <w:rFonts w:cs="Tahoma"/>
          <w:iCs/>
          <w:noProof/>
          <w:sz w:val="22"/>
          <w:lang w:val="en-US"/>
        </w:rPr>
      </w:pPr>
      <w:r w:rsidRPr="00E37BB0">
        <w:rPr>
          <w:rFonts w:cs="Tahoma"/>
          <w:iCs/>
          <w:noProof/>
          <w:sz w:val="22"/>
          <w:lang w:val="en-US"/>
        </w:rPr>
        <w:t>O</w:t>
      </w:r>
      <w:r w:rsidRPr="00E37BB0">
        <w:rPr>
          <w:rFonts w:cs="Tahoma"/>
          <w:noProof/>
          <w:sz w:val="22"/>
          <w:lang w:val="en-US"/>
        </w:rPr>
        <w:t xml:space="preserve">nce the LV design and engineering documents have been </w:t>
      </w:r>
      <w:r w:rsidR="002A5ACB">
        <w:rPr>
          <w:rFonts w:cs="Tahoma"/>
          <w:noProof/>
          <w:sz w:val="22"/>
          <w:lang w:val="en-US"/>
        </w:rPr>
        <w:t>checked and improved internally and revi</w:t>
      </w:r>
      <w:r w:rsidR="007D1F23">
        <w:rPr>
          <w:rFonts w:cs="Tahoma"/>
          <w:noProof/>
          <w:sz w:val="22"/>
          <w:lang w:val="en-US"/>
        </w:rPr>
        <w:t xml:space="preserve">ewed by the </w:t>
      </w:r>
      <w:r w:rsidRPr="00E37BB0">
        <w:rPr>
          <w:rFonts w:cs="Tahoma"/>
          <w:noProof/>
          <w:sz w:val="22"/>
          <w:lang w:val="en-US"/>
        </w:rPr>
        <w:t xml:space="preserve">client and any subsequent changes applied,  </w:t>
      </w:r>
      <w:r w:rsidRPr="00E37BB0">
        <w:rPr>
          <w:rFonts w:cs="Tahoma"/>
          <w:iCs/>
          <w:noProof/>
          <w:sz w:val="22"/>
          <w:lang w:val="en-US"/>
        </w:rPr>
        <w:t>a file shall be issued into production as below</w:t>
      </w:r>
      <w:r w:rsidR="009E3ADF">
        <w:rPr>
          <w:rFonts w:cs="Tahoma"/>
          <w:iCs/>
          <w:noProof/>
          <w:sz w:val="22"/>
          <w:lang w:val="en-US"/>
        </w:rPr>
        <w:t>.</w:t>
      </w:r>
    </w:p>
    <w:p w14:paraId="0C787CD4" w14:textId="374D5F09" w:rsidR="00073673" w:rsidRPr="00E37BB0" w:rsidRDefault="00073673" w:rsidP="00073673">
      <w:pPr>
        <w:rPr>
          <w:rFonts w:cs="Tahoma"/>
          <w:noProof/>
          <w:sz w:val="22"/>
          <w:lang w:val="en-US"/>
        </w:rPr>
      </w:pPr>
      <w:r w:rsidRPr="00E37BB0">
        <w:rPr>
          <w:rFonts w:cs="Tahoma"/>
          <w:noProof/>
          <w:sz w:val="22"/>
          <w:lang w:val="en-US"/>
        </w:rPr>
        <w:t xml:space="preserve">An ‘LV </w:t>
      </w:r>
      <w:r w:rsidR="00A4242B">
        <w:rPr>
          <w:rFonts w:cs="Tahoma"/>
          <w:noProof/>
          <w:sz w:val="22"/>
          <w:lang w:val="en-US"/>
        </w:rPr>
        <w:t xml:space="preserve">Manufacturing Job Pack </w:t>
      </w:r>
      <w:r w:rsidRPr="00E37BB0">
        <w:rPr>
          <w:rFonts w:cs="Tahoma"/>
          <w:noProof/>
          <w:sz w:val="22"/>
          <w:lang w:val="en-US"/>
        </w:rPr>
        <w:t>’ shall be issued containing the following documentation:-</w:t>
      </w:r>
    </w:p>
    <w:p w14:paraId="598121CF" w14:textId="77777777" w:rsidR="00073673" w:rsidRPr="00D84066" w:rsidRDefault="00073673">
      <w:pPr>
        <w:pStyle w:val="ListParagraph"/>
        <w:numPr>
          <w:ilvl w:val="0"/>
          <w:numId w:val="5"/>
        </w:numPr>
        <w:spacing w:after="0" w:line="240" w:lineRule="auto"/>
        <w:jc w:val="both"/>
        <w:rPr>
          <w:rFonts w:cs="Tahoma"/>
          <w:noProof/>
          <w:sz w:val="22"/>
          <w:lang w:val="en-US"/>
        </w:rPr>
      </w:pPr>
      <w:r w:rsidRPr="00D84066">
        <w:rPr>
          <w:rFonts w:cs="Tahoma"/>
          <w:noProof/>
          <w:sz w:val="22"/>
          <w:lang w:val="en-US"/>
        </w:rPr>
        <w:t>Job Card</w:t>
      </w:r>
    </w:p>
    <w:p w14:paraId="49FAF7FC" w14:textId="77777777" w:rsidR="00073673" w:rsidRPr="00D84066" w:rsidRDefault="00073673">
      <w:pPr>
        <w:pStyle w:val="ListParagraph"/>
        <w:numPr>
          <w:ilvl w:val="0"/>
          <w:numId w:val="5"/>
        </w:numPr>
        <w:spacing w:after="0" w:line="240" w:lineRule="auto"/>
        <w:jc w:val="both"/>
        <w:rPr>
          <w:rFonts w:cs="Tahoma"/>
          <w:noProof/>
          <w:sz w:val="22"/>
          <w:lang w:val="en-US"/>
        </w:rPr>
      </w:pPr>
      <w:r w:rsidRPr="00D84066">
        <w:rPr>
          <w:rFonts w:cs="Tahoma"/>
          <w:noProof/>
          <w:sz w:val="22"/>
          <w:lang w:val="en-US"/>
        </w:rPr>
        <w:t>LV Assembly Information (Including Main Label details)</w:t>
      </w:r>
    </w:p>
    <w:p w14:paraId="3C086D11" w14:textId="77777777" w:rsidR="00073673" w:rsidRPr="00D84066" w:rsidRDefault="00073673">
      <w:pPr>
        <w:pStyle w:val="ListParagraph"/>
        <w:numPr>
          <w:ilvl w:val="0"/>
          <w:numId w:val="5"/>
        </w:numPr>
        <w:spacing w:after="0" w:line="240" w:lineRule="auto"/>
        <w:jc w:val="both"/>
        <w:rPr>
          <w:rFonts w:cs="Tahoma"/>
          <w:noProof/>
          <w:sz w:val="22"/>
          <w:lang w:val="en-US"/>
        </w:rPr>
      </w:pPr>
      <w:r w:rsidRPr="00D84066">
        <w:rPr>
          <w:rFonts w:cs="Tahoma"/>
          <w:noProof/>
          <w:sz w:val="22"/>
          <w:lang w:val="en-US"/>
        </w:rPr>
        <w:t>‘For Construction’ issue set of associated LV Design drawings.</w:t>
      </w:r>
    </w:p>
    <w:p w14:paraId="2A4CFBF2" w14:textId="77777777" w:rsidR="00073673" w:rsidRPr="00D84066" w:rsidRDefault="00073673">
      <w:pPr>
        <w:pStyle w:val="ListParagraph"/>
        <w:numPr>
          <w:ilvl w:val="0"/>
          <w:numId w:val="5"/>
        </w:numPr>
        <w:spacing w:after="0" w:line="240" w:lineRule="auto"/>
        <w:jc w:val="both"/>
        <w:rPr>
          <w:rFonts w:cs="Tahoma"/>
          <w:noProof/>
          <w:sz w:val="22"/>
          <w:lang w:val="en-US"/>
        </w:rPr>
      </w:pPr>
      <w:r w:rsidRPr="00D84066">
        <w:rPr>
          <w:rFonts w:cs="Tahoma"/>
          <w:noProof/>
          <w:sz w:val="22"/>
          <w:lang w:val="en-US"/>
        </w:rPr>
        <w:t xml:space="preserve">Document Register \ Transmittal Form </w:t>
      </w:r>
    </w:p>
    <w:p w14:paraId="666A336D" w14:textId="77777777" w:rsidR="00073673" w:rsidRPr="00D84066" w:rsidRDefault="00073673">
      <w:pPr>
        <w:pStyle w:val="ListParagraph"/>
        <w:numPr>
          <w:ilvl w:val="0"/>
          <w:numId w:val="5"/>
        </w:numPr>
        <w:spacing w:after="0" w:line="240" w:lineRule="auto"/>
        <w:jc w:val="both"/>
        <w:rPr>
          <w:rFonts w:cs="Tahoma"/>
          <w:noProof/>
          <w:sz w:val="22"/>
          <w:lang w:val="en-US"/>
        </w:rPr>
      </w:pPr>
      <w:r w:rsidRPr="00D84066">
        <w:rPr>
          <w:rFonts w:cs="Tahoma"/>
          <w:noProof/>
          <w:sz w:val="22"/>
          <w:lang w:val="en-US"/>
        </w:rPr>
        <w:t>Risk Assessment, Method Statement, Lifting Plan as required, for the site works to be undertaken</w:t>
      </w:r>
    </w:p>
    <w:p w14:paraId="1343C580" w14:textId="77777777" w:rsidR="00073673" w:rsidRPr="00D84066" w:rsidRDefault="00073673">
      <w:pPr>
        <w:pStyle w:val="ListParagraph"/>
        <w:numPr>
          <w:ilvl w:val="0"/>
          <w:numId w:val="5"/>
        </w:numPr>
        <w:spacing w:after="0" w:line="240" w:lineRule="auto"/>
        <w:jc w:val="both"/>
        <w:rPr>
          <w:rFonts w:cs="Tahoma"/>
          <w:noProof/>
          <w:sz w:val="22"/>
          <w:lang w:val="en-US"/>
        </w:rPr>
      </w:pPr>
      <w:r w:rsidRPr="00D84066">
        <w:rPr>
          <w:rFonts w:cs="Tahoma"/>
          <w:noProof/>
          <w:sz w:val="22"/>
          <w:lang w:val="en-US"/>
        </w:rPr>
        <w:t>Suitably marked up associated LV Design drawings, indicating modified circuitry pertaining to any additions and\or omissions of wiring and components, issued for the particular purpose of the works.</w:t>
      </w:r>
    </w:p>
    <w:p w14:paraId="29FC7E5E" w14:textId="77777777" w:rsidR="00073673" w:rsidRDefault="00073673">
      <w:pPr>
        <w:pStyle w:val="ListParagraph"/>
        <w:numPr>
          <w:ilvl w:val="0"/>
          <w:numId w:val="5"/>
        </w:numPr>
        <w:spacing w:after="0" w:line="240" w:lineRule="auto"/>
        <w:jc w:val="both"/>
        <w:rPr>
          <w:rFonts w:cs="Tahoma"/>
          <w:noProof/>
          <w:sz w:val="22"/>
          <w:lang w:val="en-US"/>
        </w:rPr>
      </w:pPr>
      <w:r w:rsidRPr="00D84066">
        <w:rPr>
          <w:rFonts w:cs="Tahoma"/>
          <w:noProof/>
          <w:sz w:val="22"/>
          <w:lang w:val="en-US"/>
        </w:rPr>
        <w:t>Photos relevent to any work being manufactured or modified.</w:t>
      </w:r>
    </w:p>
    <w:p w14:paraId="59FDB75E" w14:textId="77777777" w:rsidR="00E816A4" w:rsidRPr="00D84066" w:rsidRDefault="00E816A4" w:rsidP="00E816A4">
      <w:pPr>
        <w:pStyle w:val="ListParagraph"/>
        <w:spacing w:after="0" w:line="240" w:lineRule="auto"/>
        <w:jc w:val="both"/>
        <w:rPr>
          <w:rFonts w:cs="Tahoma"/>
          <w:noProof/>
          <w:sz w:val="22"/>
          <w:lang w:val="en-US"/>
        </w:rPr>
      </w:pPr>
    </w:p>
    <w:p w14:paraId="5242448B" w14:textId="77777777" w:rsidR="00073673" w:rsidRPr="00013BF4" w:rsidRDefault="00073673" w:rsidP="00013BF4">
      <w:pPr>
        <w:rPr>
          <w:noProof/>
          <w:color w:val="0F4761" w:themeColor="accent1" w:themeShade="BF"/>
          <w:sz w:val="28"/>
          <w:szCs w:val="28"/>
          <w:lang w:val="en-US"/>
        </w:rPr>
      </w:pPr>
      <w:bookmarkStart w:id="49" w:name="_Toc227227695"/>
      <w:r w:rsidRPr="00013BF4">
        <w:rPr>
          <w:noProof/>
          <w:color w:val="0F4761" w:themeColor="accent1" w:themeShade="BF"/>
          <w:sz w:val="28"/>
          <w:szCs w:val="28"/>
          <w:lang w:val="en-US"/>
        </w:rPr>
        <w:t>Design Changes</w:t>
      </w:r>
      <w:bookmarkEnd w:id="49"/>
    </w:p>
    <w:p w14:paraId="3570A2E3" w14:textId="051CF612" w:rsidR="00073673" w:rsidRPr="00E37BB0" w:rsidRDefault="00073673" w:rsidP="00073673">
      <w:pPr>
        <w:rPr>
          <w:rFonts w:cs="Tahoma"/>
          <w:noProof/>
          <w:sz w:val="22"/>
          <w:lang w:val="en-US"/>
        </w:rPr>
      </w:pPr>
      <w:bookmarkStart w:id="50" w:name="_Hlk107489012"/>
      <w:r w:rsidRPr="00E37BB0">
        <w:rPr>
          <w:rFonts w:cs="Tahoma"/>
          <w:noProof/>
          <w:sz w:val="22"/>
          <w:lang w:val="en-US"/>
        </w:rPr>
        <w:t xml:space="preserve">During manufacture \ installation and testing of the associated equipment, minor changes to drawings can be made, i.e. wire number changes, correction of typos etc. However, any proposed change to a circuit relating to its design \ functionality, shall be reviewed with the responsible LV Engineer. Any agreed changes are required to be cleared on the respective LV </w:t>
      </w:r>
      <w:r w:rsidR="008001C8">
        <w:rPr>
          <w:rFonts w:cs="Tahoma"/>
          <w:noProof/>
          <w:sz w:val="22"/>
          <w:lang w:val="en-US"/>
        </w:rPr>
        <w:t>Issue</w:t>
      </w:r>
      <w:r w:rsidRPr="00E37BB0">
        <w:rPr>
          <w:rFonts w:cs="Tahoma"/>
          <w:noProof/>
          <w:sz w:val="22"/>
          <w:lang w:val="en-US"/>
        </w:rPr>
        <w:t xml:space="preserve"> Log by the responsible LV Engineer. </w:t>
      </w:r>
    </w:p>
    <w:p w14:paraId="6B197A23" w14:textId="77777777" w:rsidR="00073673" w:rsidRPr="00E37BB0" w:rsidRDefault="00073673" w:rsidP="00073673">
      <w:pPr>
        <w:rPr>
          <w:rFonts w:cs="Tahoma"/>
          <w:noProof/>
          <w:sz w:val="22"/>
          <w:lang w:val="en-US"/>
        </w:rPr>
      </w:pPr>
      <w:r w:rsidRPr="00E37BB0">
        <w:rPr>
          <w:rFonts w:cs="Tahoma"/>
          <w:noProof/>
          <w:sz w:val="22"/>
          <w:lang w:val="en-US"/>
        </w:rPr>
        <w:t>Where there is a significant design change requiring re-issuing a drawing to the LV Production Manager, the responsible LV Engineer shall ensure that a Document Register \ Transmittal note is provided, detailing associated drawing revision issue details. Revised design drawings shall be checked and approved in line with</w:t>
      </w:r>
      <w:r>
        <w:rPr>
          <w:rFonts w:cs="Tahoma"/>
          <w:noProof/>
          <w:sz w:val="22"/>
          <w:lang w:val="en-US"/>
        </w:rPr>
        <w:t xml:space="preserve"> this manual</w:t>
      </w:r>
      <w:r w:rsidRPr="00E37BB0">
        <w:rPr>
          <w:rFonts w:cs="Tahoma"/>
          <w:noProof/>
          <w:sz w:val="22"/>
          <w:lang w:val="en-US"/>
        </w:rPr>
        <w:t xml:space="preserve">. </w:t>
      </w:r>
    </w:p>
    <w:p w14:paraId="0CE474ED" w14:textId="77777777" w:rsidR="00073673" w:rsidRPr="00E37BB0" w:rsidRDefault="00073673" w:rsidP="00073673">
      <w:pPr>
        <w:rPr>
          <w:rFonts w:cs="Tahoma"/>
          <w:noProof/>
          <w:sz w:val="22"/>
          <w:lang w:val="en-US"/>
        </w:rPr>
      </w:pPr>
      <w:r w:rsidRPr="00E37BB0">
        <w:rPr>
          <w:rFonts w:cs="Tahoma"/>
          <w:noProof/>
          <w:sz w:val="22"/>
          <w:lang w:val="en-US"/>
        </w:rPr>
        <w:t xml:space="preserve">Note, if the LV Engineer is unavailable, </w:t>
      </w:r>
      <w:r>
        <w:rPr>
          <w:rFonts w:cs="Tahoma"/>
          <w:noProof/>
          <w:sz w:val="22"/>
          <w:lang w:val="en-US"/>
        </w:rPr>
        <w:t xml:space="preserve">the </w:t>
      </w:r>
      <w:r w:rsidRPr="00E37BB0">
        <w:rPr>
          <w:rFonts w:cs="Tahoma"/>
          <w:noProof/>
          <w:sz w:val="22"/>
          <w:lang w:val="en-US"/>
        </w:rPr>
        <w:t xml:space="preserve">LV </w:t>
      </w:r>
      <w:r>
        <w:rPr>
          <w:rFonts w:cs="Tahoma"/>
          <w:noProof/>
          <w:sz w:val="22"/>
          <w:lang w:val="en-US"/>
        </w:rPr>
        <w:t xml:space="preserve">Engineering </w:t>
      </w:r>
      <w:r w:rsidRPr="00E37BB0">
        <w:rPr>
          <w:rFonts w:cs="Tahoma"/>
          <w:noProof/>
          <w:sz w:val="22"/>
          <w:lang w:val="en-US"/>
        </w:rPr>
        <w:t>Manager shall be consulted in place of the LV Engineer.</w:t>
      </w:r>
    </w:p>
    <w:p w14:paraId="773E9A4E" w14:textId="77777777" w:rsidR="00073673" w:rsidRPr="00E37BB0" w:rsidRDefault="00073673" w:rsidP="00073673">
      <w:pPr>
        <w:rPr>
          <w:rFonts w:cs="Tahoma"/>
          <w:noProof/>
          <w:sz w:val="22"/>
          <w:lang w:val="en-US"/>
        </w:rPr>
      </w:pPr>
      <w:r w:rsidRPr="00E37BB0">
        <w:rPr>
          <w:rFonts w:cs="Tahoma"/>
          <w:noProof/>
          <w:sz w:val="22"/>
          <w:lang w:val="en-US"/>
        </w:rPr>
        <w:lastRenderedPageBreak/>
        <w:t>Revised drawings issued to the LV Production Manager shall identify changes by means of circling or boxing using a highlighter pen to clearly identify the changes. A copy of the previous revision of the drawing marked ‘Superseded’ may accompany the revised drawing to reaffirm the changes.</w:t>
      </w:r>
    </w:p>
    <w:p w14:paraId="5BD8B0E1" w14:textId="73CB6314" w:rsidR="00073673" w:rsidRDefault="00073673" w:rsidP="00073673">
      <w:pPr>
        <w:rPr>
          <w:rFonts w:cs="Tahoma"/>
          <w:noProof/>
          <w:sz w:val="22"/>
          <w:lang w:val="en-US"/>
        </w:rPr>
      </w:pPr>
      <w:r w:rsidRPr="00E37BB0">
        <w:rPr>
          <w:rFonts w:cs="Tahoma"/>
          <w:noProof/>
          <w:sz w:val="22"/>
          <w:lang w:val="en-US"/>
        </w:rPr>
        <w:t xml:space="preserve">The LV Production Manager shall sign the updated Document Register \ Transmittal Note and place in the </w:t>
      </w:r>
      <w:r w:rsidR="00A4242B">
        <w:rPr>
          <w:rFonts w:cs="Tahoma"/>
          <w:noProof/>
          <w:sz w:val="22"/>
          <w:lang w:val="en-US"/>
        </w:rPr>
        <w:t xml:space="preserve">Manufacturing Job Pack </w:t>
      </w:r>
      <w:r w:rsidRPr="00E37BB0">
        <w:rPr>
          <w:rFonts w:cs="Tahoma"/>
          <w:noProof/>
          <w:sz w:val="22"/>
          <w:lang w:val="en-US"/>
        </w:rPr>
        <w:t>.</w:t>
      </w:r>
    </w:p>
    <w:p w14:paraId="1FC54EB2" w14:textId="5A0272D9" w:rsidR="00313248" w:rsidRPr="00013BF4" w:rsidRDefault="00313248" w:rsidP="00013BF4">
      <w:pPr>
        <w:pStyle w:val="Heading1"/>
        <w:rPr>
          <w:b/>
          <w:bCs/>
          <w:sz w:val="28"/>
          <w:szCs w:val="28"/>
        </w:rPr>
      </w:pPr>
      <w:bookmarkStart w:id="51" w:name="_Toc232330954"/>
      <w:r w:rsidRPr="00013BF4">
        <w:rPr>
          <w:b/>
          <w:bCs/>
          <w:sz w:val="28"/>
          <w:szCs w:val="28"/>
        </w:rPr>
        <w:t>LV Manufacturing</w:t>
      </w:r>
      <w:bookmarkEnd w:id="51"/>
    </w:p>
    <w:p w14:paraId="2EADB239" w14:textId="2917DAE3" w:rsidR="00C44954" w:rsidRDefault="00C44954" w:rsidP="00073673">
      <w:pPr>
        <w:rPr>
          <w:rFonts w:cs="Tahoma"/>
          <w:noProof/>
          <w:sz w:val="22"/>
          <w:lang w:val="en-US"/>
        </w:rPr>
      </w:pPr>
      <w:r w:rsidRPr="00C44954">
        <w:rPr>
          <w:rFonts w:cs="Tahoma"/>
          <w:noProof/>
          <w:sz w:val="22"/>
          <w:lang w:val="en-US"/>
        </w:rPr>
        <w:t>All LV Manufacturing will be undertaken by appropriately trained and qualified personnel only, under the supervison of the LV Production Manager. LV Manufacturing will be undertaken in accordance with this Manual and the relevant appendices in this document, using the appropriate equipment.</w:t>
      </w:r>
    </w:p>
    <w:p w14:paraId="285F4BE6" w14:textId="2026F1F9" w:rsidR="00AC560B" w:rsidRDefault="00AC560B" w:rsidP="00AC560B">
      <w:pPr>
        <w:rPr>
          <w:rFonts w:cs="Tahoma"/>
          <w:noProof/>
          <w:sz w:val="22"/>
          <w:lang w:val="en-US"/>
        </w:rPr>
      </w:pPr>
      <w:r w:rsidRPr="00C112C9">
        <w:rPr>
          <w:rFonts w:cs="Tahoma"/>
          <w:noProof/>
          <w:sz w:val="22"/>
          <w:lang w:val="en-US"/>
        </w:rPr>
        <w:t xml:space="preserve">The </w:t>
      </w:r>
      <w:r>
        <w:rPr>
          <w:rFonts w:cs="Tahoma"/>
          <w:noProof/>
          <w:sz w:val="22"/>
          <w:lang w:val="en-US"/>
        </w:rPr>
        <w:t xml:space="preserve">LV Production Manager </w:t>
      </w:r>
      <w:r w:rsidRPr="00C112C9">
        <w:rPr>
          <w:rFonts w:cs="Tahoma"/>
          <w:noProof/>
          <w:sz w:val="22"/>
          <w:lang w:val="en-US"/>
        </w:rPr>
        <w:t>shall request</w:t>
      </w:r>
      <w:r>
        <w:rPr>
          <w:rFonts w:cs="Tahoma"/>
          <w:noProof/>
          <w:sz w:val="22"/>
          <w:lang w:val="en-US"/>
        </w:rPr>
        <w:t xml:space="preserve"> the LV </w:t>
      </w:r>
      <w:r w:rsidR="00A4242B">
        <w:rPr>
          <w:rFonts w:cs="Tahoma"/>
          <w:noProof/>
          <w:sz w:val="22"/>
          <w:lang w:val="en-US"/>
        </w:rPr>
        <w:t xml:space="preserve">Manufacturing Job Pack </w:t>
      </w:r>
      <w:r>
        <w:rPr>
          <w:rFonts w:cs="Tahoma"/>
          <w:noProof/>
          <w:sz w:val="22"/>
          <w:lang w:val="en-US"/>
        </w:rPr>
        <w:t xml:space="preserve"> from the LV Design Engineer prior to the commenemnt of any LV Assemblies being manufactured. The LV </w:t>
      </w:r>
      <w:r w:rsidR="00A4242B">
        <w:rPr>
          <w:rFonts w:cs="Tahoma"/>
          <w:noProof/>
          <w:sz w:val="22"/>
          <w:lang w:val="en-US"/>
        </w:rPr>
        <w:t xml:space="preserve">Manufacturing Job Pack </w:t>
      </w:r>
      <w:r>
        <w:rPr>
          <w:rFonts w:cs="Tahoma"/>
          <w:noProof/>
          <w:sz w:val="22"/>
          <w:lang w:val="en-US"/>
        </w:rPr>
        <w:t>s shall consit of the following information;</w:t>
      </w:r>
    </w:p>
    <w:p w14:paraId="6AEF89F3" w14:textId="77777777" w:rsidR="00AC560B" w:rsidRPr="005B03CB" w:rsidRDefault="00AC560B" w:rsidP="00AC560B">
      <w:pPr>
        <w:pStyle w:val="ListParagraph"/>
        <w:widowControl w:val="0"/>
        <w:numPr>
          <w:ilvl w:val="1"/>
          <w:numId w:val="16"/>
        </w:numPr>
        <w:tabs>
          <w:tab w:val="left" w:pos="862"/>
        </w:tabs>
        <w:autoSpaceDE w:val="0"/>
        <w:autoSpaceDN w:val="0"/>
        <w:spacing w:after="0" w:line="237" w:lineRule="auto"/>
        <w:ind w:right="639"/>
        <w:contextualSpacing w:val="0"/>
        <w:rPr>
          <w:sz w:val="22"/>
        </w:rPr>
      </w:pPr>
      <w:r w:rsidRPr="005B03CB">
        <w:rPr>
          <w:sz w:val="22"/>
        </w:rPr>
        <w:t>Job</w:t>
      </w:r>
      <w:r w:rsidRPr="005B03CB">
        <w:rPr>
          <w:spacing w:val="-2"/>
          <w:sz w:val="22"/>
        </w:rPr>
        <w:t xml:space="preserve"> </w:t>
      </w:r>
      <w:r w:rsidRPr="005B03CB">
        <w:rPr>
          <w:sz w:val="22"/>
        </w:rPr>
        <w:t>Card,</w:t>
      </w:r>
      <w:r w:rsidRPr="005B03CB">
        <w:rPr>
          <w:spacing w:val="-2"/>
          <w:sz w:val="22"/>
        </w:rPr>
        <w:t xml:space="preserve"> </w:t>
      </w:r>
      <w:r w:rsidRPr="005B03CB">
        <w:rPr>
          <w:sz w:val="22"/>
        </w:rPr>
        <w:t>signed</w:t>
      </w:r>
      <w:r w:rsidRPr="005B03CB">
        <w:rPr>
          <w:spacing w:val="-2"/>
          <w:sz w:val="22"/>
        </w:rPr>
        <w:t xml:space="preserve"> </w:t>
      </w:r>
      <w:r w:rsidRPr="005B03CB">
        <w:rPr>
          <w:sz w:val="22"/>
        </w:rPr>
        <w:t>and</w:t>
      </w:r>
      <w:r w:rsidRPr="005B03CB">
        <w:rPr>
          <w:spacing w:val="-5"/>
          <w:sz w:val="22"/>
        </w:rPr>
        <w:t xml:space="preserve"> </w:t>
      </w:r>
      <w:r w:rsidRPr="005B03CB">
        <w:rPr>
          <w:sz w:val="22"/>
        </w:rPr>
        <w:t>dated</w:t>
      </w:r>
      <w:r w:rsidRPr="005B03CB">
        <w:rPr>
          <w:spacing w:val="-7"/>
          <w:sz w:val="22"/>
        </w:rPr>
        <w:t xml:space="preserve"> </w:t>
      </w:r>
      <w:r w:rsidRPr="005B03CB">
        <w:rPr>
          <w:sz w:val="22"/>
        </w:rPr>
        <w:t>by</w:t>
      </w:r>
      <w:r w:rsidRPr="005B03CB">
        <w:rPr>
          <w:spacing w:val="-1"/>
          <w:sz w:val="22"/>
        </w:rPr>
        <w:t xml:space="preserve"> </w:t>
      </w:r>
      <w:r w:rsidRPr="005B03CB">
        <w:rPr>
          <w:sz w:val="22"/>
        </w:rPr>
        <w:t>the</w:t>
      </w:r>
      <w:r w:rsidRPr="005B03CB">
        <w:rPr>
          <w:spacing w:val="-4"/>
          <w:sz w:val="22"/>
        </w:rPr>
        <w:t xml:space="preserve"> </w:t>
      </w:r>
      <w:r w:rsidRPr="005B03CB">
        <w:rPr>
          <w:sz w:val="22"/>
        </w:rPr>
        <w:t>allocated</w:t>
      </w:r>
      <w:r w:rsidRPr="005B03CB">
        <w:rPr>
          <w:spacing w:val="-3"/>
          <w:sz w:val="22"/>
        </w:rPr>
        <w:t xml:space="preserve"> </w:t>
      </w:r>
      <w:r w:rsidRPr="005B03CB">
        <w:rPr>
          <w:sz w:val="22"/>
        </w:rPr>
        <w:t>LV</w:t>
      </w:r>
      <w:r w:rsidRPr="005B03CB">
        <w:rPr>
          <w:spacing w:val="-3"/>
          <w:sz w:val="22"/>
        </w:rPr>
        <w:t xml:space="preserve"> </w:t>
      </w:r>
      <w:r>
        <w:rPr>
          <w:spacing w:val="-3"/>
          <w:sz w:val="22"/>
        </w:rPr>
        <w:t xml:space="preserve">Design </w:t>
      </w:r>
      <w:r w:rsidRPr="005B03CB">
        <w:rPr>
          <w:sz w:val="22"/>
        </w:rPr>
        <w:t>Engineer</w:t>
      </w:r>
      <w:r w:rsidRPr="005B03CB">
        <w:rPr>
          <w:spacing w:val="-3"/>
          <w:sz w:val="22"/>
        </w:rPr>
        <w:t xml:space="preserve"> </w:t>
      </w:r>
      <w:r w:rsidRPr="005B03CB">
        <w:rPr>
          <w:sz w:val="22"/>
        </w:rPr>
        <w:t>and</w:t>
      </w:r>
      <w:r w:rsidRPr="005B03CB">
        <w:rPr>
          <w:spacing w:val="-2"/>
          <w:sz w:val="22"/>
        </w:rPr>
        <w:t xml:space="preserve"> the LV Engineering Manager</w:t>
      </w:r>
    </w:p>
    <w:p w14:paraId="028C0F7D" w14:textId="77777777" w:rsidR="00AC560B" w:rsidRPr="005B03CB" w:rsidRDefault="00AC560B" w:rsidP="00AC560B">
      <w:pPr>
        <w:pStyle w:val="ListParagraph"/>
        <w:widowControl w:val="0"/>
        <w:numPr>
          <w:ilvl w:val="1"/>
          <w:numId w:val="16"/>
        </w:numPr>
        <w:tabs>
          <w:tab w:val="left" w:pos="862"/>
        </w:tabs>
        <w:autoSpaceDE w:val="0"/>
        <w:autoSpaceDN w:val="0"/>
        <w:spacing w:before="1" w:after="0" w:line="268" w:lineRule="exact"/>
        <w:contextualSpacing w:val="0"/>
        <w:rPr>
          <w:sz w:val="22"/>
        </w:rPr>
      </w:pPr>
      <w:r w:rsidRPr="005B03CB">
        <w:rPr>
          <w:sz w:val="22"/>
        </w:rPr>
        <w:t>LV</w:t>
      </w:r>
      <w:r w:rsidRPr="005B03CB">
        <w:rPr>
          <w:spacing w:val="-7"/>
          <w:sz w:val="22"/>
        </w:rPr>
        <w:t xml:space="preserve"> </w:t>
      </w:r>
      <w:r w:rsidRPr="005B03CB">
        <w:rPr>
          <w:sz w:val="22"/>
        </w:rPr>
        <w:t>Assembly</w:t>
      </w:r>
      <w:r w:rsidRPr="005B03CB">
        <w:rPr>
          <w:spacing w:val="-5"/>
          <w:sz w:val="22"/>
        </w:rPr>
        <w:t xml:space="preserve"> </w:t>
      </w:r>
      <w:r w:rsidRPr="005B03CB">
        <w:rPr>
          <w:sz w:val="22"/>
        </w:rPr>
        <w:t>Information,</w:t>
      </w:r>
      <w:r w:rsidRPr="005B03CB">
        <w:rPr>
          <w:spacing w:val="-5"/>
          <w:sz w:val="22"/>
        </w:rPr>
        <w:t xml:space="preserve"> </w:t>
      </w:r>
      <w:r w:rsidRPr="005B03CB">
        <w:rPr>
          <w:sz w:val="22"/>
        </w:rPr>
        <w:t>including</w:t>
      </w:r>
      <w:r w:rsidRPr="005B03CB">
        <w:rPr>
          <w:spacing w:val="-5"/>
          <w:sz w:val="22"/>
        </w:rPr>
        <w:t xml:space="preserve"> </w:t>
      </w:r>
      <w:r w:rsidRPr="005B03CB">
        <w:rPr>
          <w:sz w:val="22"/>
        </w:rPr>
        <w:t>Main</w:t>
      </w:r>
      <w:r w:rsidRPr="005B03CB">
        <w:rPr>
          <w:spacing w:val="-7"/>
          <w:sz w:val="22"/>
        </w:rPr>
        <w:t xml:space="preserve"> </w:t>
      </w:r>
      <w:r w:rsidRPr="005B03CB">
        <w:rPr>
          <w:sz w:val="22"/>
        </w:rPr>
        <w:t>Label</w:t>
      </w:r>
      <w:r w:rsidRPr="005B03CB">
        <w:rPr>
          <w:spacing w:val="-6"/>
          <w:sz w:val="22"/>
        </w:rPr>
        <w:t xml:space="preserve"> </w:t>
      </w:r>
      <w:r w:rsidRPr="005B03CB">
        <w:rPr>
          <w:spacing w:val="-2"/>
          <w:sz w:val="22"/>
        </w:rPr>
        <w:t>details</w:t>
      </w:r>
    </w:p>
    <w:p w14:paraId="523AEA94" w14:textId="77777777" w:rsidR="00AC560B" w:rsidRPr="005B03CB" w:rsidRDefault="00AC560B" w:rsidP="00AC560B">
      <w:pPr>
        <w:pStyle w:val="ListParagraph"/>
        <w:widowControl w:val="0"/>
        <w:numPr>
          <w:ilvl w:val="1"/>
          <w:numId w:val="16"/>
        </w:numPr>
        <w:tabs>
          <w:tab w:val="left" w:pos="862"/>
        </w:tabs>
        <w:autoSpaceDE w:val="0"/>
        <w:autoSpaceDN w:val="0"/>
        <w:spacing w:after="0" w:line="266" w:lineRule="exact"/>
        <w:contextualSpacing w:val="0"/>
        <w:rPr>
          <w:sz w:val="22"/>
        </w:rPr>
      </w:pPr>
      <w:r w:rsidRPr="005B03CB">
        <w:rPr>
          <w:sz w:val="22"/>
        </w:rPr>
        <w:t>‘For</w:t>
      </w:r>
      <w:r w:rsidRPr="005B03CB">
        <w:rPr>
          <w:spacing w:val="-7"/>
          <w:sz w:val="22"/>
        </w:rPr>
        <w:t xml:space="preserve"> </w:t>
      </w:r>
      <w:r w:rsidRPr="005B03CB">
        <w:rPr>
          <w:sz w:val="22"/>
        </w:rPr>
        <w:t>Construction’</w:t>
      </w:r>
      <w:r w:rsidRPr="005B03CB">
        <w:rPr>
          <w:spacing w:val="-5"/>
          <w:sz w:val="22"/>
        </w:rPr>
        <w:t xml:space="preserve"> </w:t>
      </w:r>
      <w:r w:rsidRPr="005B03CB">
        <w:rPr>
          <w:sz w:val="22"/>
        </w:rPr>
        <w:t>issue</w:t>
      </w:r>
      <w:r w:rsidRPr="005B03CB">
        <w:rPr>
          <w:spacing w:val="-5"/>
          <w:sz w:val="22"/>
        </w:rPr>
        <w:t xml:space="preserve"> </w:t>
      </w:r>
      <w:r w:rsidRPr="005B03CB">
        <w:rPr>
          <w:sz w:val="22"/>
        </w:rPr>
        <w:t>set</w:t>
      </w:r>
      <w:r w:rsidRPr="005B03CB">
        <w:rPr>
          <w:spacing w:val="-4"/>
          <w:sz w:val="22"/>
        </w:rPr>
        <w:t xml:space="preserve"> </w:t>
      </w:r>
      <w:r w:rsidRPr="005B03CB">
        <w:rPr>
          <w:sz w:val="22"/>
        </w:rPr>
        <w:t>of</w:t>
      </w:r>
      <w:r w:rsidRPr="005B03CB">
        <w:rPr>
          <w:spacing w:val="-4"/>
          <w:sz w:val="22"/>
        </w:rPr>
        <w:t xml:space="preserve"> </w:t>
      </w:r>
      <w:r w:rsidRPr="005B03CB">
        <w:rPr>
          <w:sz w:val="22"/>
        </w:rPr>
        <w:t>associated</w:t>
      </w:r>
      <w:r w:rsidRPr="005B03CB">
        <w:rPr>
          <w:spacing w:val="-6"/>
          <w:sz w:val="22"/>
        </w:rPr>
        <w:t xml:space="preserve"> </w:t>
      </w:r>
      <w:r w:rsidRPr="005B03CB">
        <w:rPr>
          <w:sz w:val="22"/>
        </w:rPr>
        <w:t>LV</w:t>
      </w:r>
      <w:r w:rsidRPr="005B03CB">
        <w:rPr>
          <w:spacing w:val="-5"/>
          <w:sz w:val="22"/>
        </w:rPr>
        <w:t xml:space="preserve"> </w:t>
      </w:r>
      <w:r w:rsidRPr="005B03CB">
        <w:rPr>
          <w:sz w:val="22"/>
        </w:rPr>
        <w:t>Design</w:t>
      </w:r>
      <w:r w:rsidRPr="005B03CB">
        <w:rPr>
          <w:spacing w:val="-5"/>
          <w:sz w:val="22"/>
        </w:rPr>
        <w:t xml:space="preserve"> </w:t>
      </w:r>
      <w:r w:rsidRPr="005B03CB">
        <w:rPr>
          <w:spacing w:val="-2"/>
          <w:sz w:val="22"/>
        </w:rPr>
        <w:t>drawings.</w:t>
      </w:r>
    </w:p>
    <w:p w14:paraId="39460423" w14:textId="77777777" w:rsidR="00AC560B" w:rsidRPr="00BE587B" w:rsidRDefault="00AC560B" w:rsidP="00AC560B">
      <w:pPr>
        <w:pStyle w:val="ListParagraph"/>
        <w:widowControl w:val="0"/>
        <w:numPr>
          <w:ilvl w:val="1"/>
          <w:numId w:val="16"/>
        </w:numPr>
        <w:tabs>
          <w:tab w:val="left" w:pos="860"/>
          <w:tab w:val="left" w:pos="862"/>
        </w:tabs>
        <w:autoSpaceDE w:val="0"/>
        <w:autoSpaceDN w:val="0"/>
        <w:spacing w:after="0" w:line="240" w:lineRule="auto"/>
        <w:ind w:right="197"/>
        <w:contextualSpacing w:val="0"/>
        <w:jc w:val="both"/>
        <w:rPr>
          <w:sz w:val="22"/>
        </w:rPr>
      </w:pPr>
      <w:r w:rsidRPr="005B03CB">
        <w:rPr>
          <w:sz w:val="22"/>
        </w:rPr>
        <w:t>Document Register \ Transmittal Form, signed by the</w:t>
      </w:r>
      <w:r w:rsidRPr="005B03CB">
        <w:rPr>
          <w:spacing w:val="-5"/>
          <w:sz w:val="22"/>
        </w:rPr>
        <w:t xml:space="preserve"> </w:t>
      </w:r>
      <w:r w:rsidRPr="005B03CB">
        <w:rPr>
          <w:sz w:val="22"/>
        </w:rPr>
        <w:t>LV</w:t>
      </w:r>
      <w:r>
        <w:rPr>
          <w:sz w:val="22"/>
        </w:rPr>
        <w:t xml:space="preserve"> Design Engineer and LV</w:t>
      </w:r>
      <w:r w:rsidRPr="005B03CB">
        <w:rPr>
          <w:spacing w:val="-3"/>
          <w:sz w:val="22"/>
        </w:rPr>
        <w:t xml:space="preserve"> </w:t>
      </w:r>
      <w:r w:rsidRPr="005B03CB">
        <w:rPr>
          <w:sz w:val="22"/>
        </w:rPr>
        <w:t>Production</w:t>
      </w:r>
      <w:r w:rsidRPr="005B03CB">
        <w:rPr>
          <w:spacing w:val="-3"/>
          <w:sz w:val="22"/>
        </w:rPr>
        <w:t xml:space="preserve"> </w:t>
      </w:r>
      <w:r w:rsidRPr="005B03CB">
        <w:rPr>
          <w:sz w:val="22"/>
        </w:rPr>
        <w:t>Manager</w:t>
      </w:r>
      <w:r w:rsidRPr="005B03CB">
        <w:rPr>
          <w:spacing w:val="-3"/>
          <w:sz w:val="22"/>
        </w:rPr>
        <w:t>.</w:t>
      </w:r>
    </w:p>
    <w:p w14:paraId="4E19916C" w14:textId="77777777" w:rsidR="00AC560B" w:rsidRPr="00BE587B" w:rsidRDefault="00AC560B" w:rsidP="00AC560B">
      <w:pPr>
        <w:pStyle w:val="ListParagraph"/>
        <w:widowControl w:val="0"/>
        <w:numPr>
          <w:ilvl w:val="1"/>
          <w:numId w:val="16"/>
        </w:numPr>
        <w:tabs>
          <w:tab w:val="left" w:pos="860"/>
          <w:tab w:val="left" w:pos="862"/>
        </w:tabs>
        <w:autoSpaceDE w:val="0"/>
        <w:autoSpaceDN w:val="0"/>
        <w:spacing w:after="0" w:line="240" w:lineRule="auto"/>
        <w:ind w:right="197"/>
        <w:contextualSpacing w:val="0"/>
        <w:jc w:val="both"/>
        <w:rPr>
          <w:sz w:val="22"/>
        </w:rPr>
      </w:pPr>
      <w:r>
        <w:rPr>
          <w:spacing w:val="-3"/>
          <w:sz w:val="22"/>
        </w:rPr>
        <w:t>Design Risk Assessment</w:t>
      </w:r>
    </w:p>
    <w:p w14:paraId="45ECCCDA" w14:textId="77777777" w:rsidR="00AC560B" w:rsidRPr="005B03CB" w:rsidRDefault="00AC560B" w:rsidP="00AC560B">
      <w:pPr>
        <w:pStyle w:val="ListParagraph"/>
        <w:widowControl w:val="0"/>
        <w:numPr>
          <w:ilvl w:val="1"/>
          <w:numId w:val="16"/>
        </w:numPr>
        <w:tabs>
          <w:tab w:val="left" w:pos="860"/>
          <w:tab w:val="left" w:pos="862"/>
        </w:tabs>
        <w:autoSpaceDE w:val="0"/>
        <w:autoSpaceDN w:val="0"/>
        <w:spacing w:after="0" w:line="240" w:lineRule="auto"/>
        <w:ind w:right="197"/>
        <w:contextualSpacing w:val="0"/>
        <w:jc w:val="both"/>
        <w:rPr>
          <w:sz w:val="22"/>
        </w:rPr>
      </w:pPr>
      <w:r w:rsidRPr="005B03CB">
        <w:rPr>
          <w:sz w:val="22"/>
        </w:rPr>
        <w:t>Suitably marked up associated LV Design drawings, indicating modified circuitry pertaining to any additions and\or omissions of wiring and components, issued for the particular purpose of the works.</w:t>
      </w:r>
    </w:p>
    <w:p w14:paraId="287BA143" w14:textId="77777777" w:rsidR="00AC560B" w:rsidRPr="00206C64" w:rsidRDefault="00AC560B" w:rsidP="00AC560B">
      <w:pPr>
        <w:pStyle w:val="ListParagraph"/>
        <w:widowControl w:val="0"/>
        <w:numPr>
          <w:ilvl w:val="1"/>
          <w:numId w:val="16"/>
        </w:numPr>
        <w:tabs>
          <w:tab w:val="left" w:pos="860"/>
          <w:tab w:val="left" w:pos="862"/>
        </w:tabs>
        <w:autoSpaceDE w:val="0"/>
        <w:autoSpaceDN w:val="0"/>
        <w:spacing w:after="0" w:line="240" w:lineRule="auto"/>
        <w:ind w:right="197"/>
        <w:contextualSpacing w:val="0"/>
        <w:jc w:val="both"/>
        <w:rPr>
          <w:sz w:val="22"/>
        </w:rPr>
      </w:pPr>
      <w:r w:rsidRPr="005B03CB">
        <w:rPr>
          <w:sz w:val="22"/>
        </w:rPr>
        <w:t xml:space="preserve">Risk Assessment, Method Statement, Lifting Plan as required, for </w:t>
      </w:r>
      <w:r>
        <w:rPr>
          <w:sz w:val="22"/>
        </w:rPr>
        <w:t>any</w:t>
      </w:r>
      <w:r w:rsidRPr="005B03CB">
        <w:rPr>
          <w:sz w:val="22"/>
        </w:rPr>
        <w:t xml:space="preserve"> </w:t>
      </w:r>
      <w:r>
        <w:rPr>
          <w:sz w:val="22"/>
        </w:rPr>
        <w:t xml:space="preserve">site </w:t>
      </w:r>
      <w:r w:rsidRPr="005B03CB">
        <w:rPr>
          <w:sz w:val="22"/>
        </w:rPr>
        <w:t>works to be undertaken</w:t>
      </w:r>
    </w:p>
    <w:p w14:paraId="29E6478E" w14:textId="77777777" w:rsidR="00AC560B" w:rsidRPr="00C16E05" w:rsidRDefault="00AC560B" w:rsidP="00AC560B">
      <w:pPr>
        <w:pStyle w:val="ListParagraph"/>
        <w:widowControl w:val="0"/>
        <w:numPr>
          <w:ilvl w:val="1"/>
          <w:numId w:val="16"/>
        </w:numPr>
        <w:tabs>
          <w:tab w:val="left" w:pos="862"/>
        </w:tabs>
        <w:autoSpaceDE w:val="0"/>
        <w:autoSpaceDN w:val="0"/>
        <w:spacing w:after="0" w:line="240" w:lineRule="auto"/>
        <w:ind w:right="197"/>
        <w:contextualSpacing w:val="0"/>
        <w:jc w:val="both"/>
        <w:rPr>
          <w:sz w:val="22"/>
        </w:rPr>
      </w:pPr>
      <w:r>
        <w:rPr>
          <w:sz w:val="22"/>
        </w:rPr>
        <w:t>LV Issue Log</w:t>
      </w:r>
    </w:p>
    <w:p w14:paraId="34E3CCB9" w14:textId="77777777" w:rsidR="00AC560B" w:rsidRDefault="00AC560B" w:rsidP="00073673">
      <w:pPr>
        <w:rPr>
          <w:rFonts w:cs="Tahoma"/>
          <w:noProof/>
          <w:sz w:val="22"/>
          <w:lang w:val="en-US"/>
        </w:rPr>
      </w:pPr>
    </w:p>
    <w:p w14:paraId="4506405F" w14:textId="77777777" w:rsidR="003C3332" w:rsidRPr="00013BF4" w:rsidRDefault="003C3332" w:rsidP="00013BF4">
      <w:pPr>
        <w:rPr>
          <w:noProof/>
          <w:color w:val="0F4761" w:themeColor="accent1" w:themeShade="BF"/>
          <w:sz w:val="28"/>
          <w:szCs w:val="28"/>
          <w:lang w:val="en-US"/>
        </w:rPr>
      </w:pPr>
      <w:bookmarkStart w:id="52" w:name="_Toc230087168"/>
      <w:bookmarkStart w:id="53" w:name="_Toc231402940"/>
      <w:r w:rsidRPr="00013BF4">
        <w:rPr>
          <w:noProof/>
          <w:color w:val="0F4761" w:themeColor="accent1" w:themeShade="BF"/>
          <w:sz w:val="28"/>
          <w:szCs w:val="28"/>
          <w:lang w:val="en-US"/>
        </w:rPr>
        <w:t>Interior mounting plate layout and assembly</w:t>
      </w:r>
      <w:bookmarkEnd w:id="52"/>
      <w:bookmarkEnd w:id="53"/>
    </w:p>
    <w:p w14:paraId="1BE065F0" w14:textId="77777777" w:rsidR="003C3332" w:rsidRDefault="003C3332" w:rsidP="003C3332">
      <w:pPr>
        <w:rPr>
          <w:rFonts w:cs="Tahoma"/>
          <w:noProof/>
          <w:sz w:val="22"/>
          <w:lang w:val="en-US"/>
        </w:rPr>
      </w:pPr>
      <w:r>
        <w:rPr>
          <w:rFonts w:cs="Tahoma"/>
          <w:noProof/>
          <w:sz w:val="22"/>
          <w:lang w:val="en-US"/>
        </w:rPr>
        <w:t>All interior mounting plates should pre pre-drilled from the steelwork supplier as instructed from the LV Design Engineer. If any mounting plates are not pre-drilled this should be recorded on the LV Issue Log.</w:t>
      </w:r>
    </w:p>
    <w:p w14:paraId="0AB37179" w14:textId="77777777" w:rsidR="003C3332" w:rsidRDefault="003C3332" w:rsidP="003C3332">
      <w:pPr>
        <w:rPr>
          <w:rFonts w:cs="Tahoma"/>
          <w:noProof/>
          <w:sz w:val="22"/>
          <w:lang w:val="en-US"/>
        </w:rPr>
      </w:pPr>
      <w:r>
        <w:rPr>
          <w:rFonts w:cs="Tahoma"/>
          <w:noProof/>
          <w:sz w:val="22"/>
          <w:lang w:val="en-US"/>
        </w:rPr>
        <w:t xml:space="preserve">There will be a requirement for interior moutning plates to be drilled and tapped for the mounting of electrical equipment. When doing so, all </w:t>
      </w:r>
      <w:r w:rsidRPr="00A97780">
        <w:rPr>
          <w:rFonts w:cs="Tahoma"/>
          <w:noProof/>
          <w:sz w:val="22"/>
          <w:lang w:val="en-US"/>
        </w:rPr>
        <w:t xml:space="preserve">components shall be set out square using approved measuring tools and fitted accurately. </w:t>
      </w:r>
      <w:r>
        <w:rPr>
          <w:rFonts w:cs="Tahoma"/>
          <w:noProof/>
          <w:sz w:val="22"/>
          <w:lang w:val="en-US"/>
        </w:rPr>
        <w:t xml:space="preserve"> </w:t>
      </w:r>
      <w:r w:rsidRPr="00A97780">
        <w:rPr>
          <w:rFonts w:cs="Tahoma"/>
          <w:noProof/>
          <w:sz w:val="22"/>
          <w:lang w:val="en-US"/>
        </w:rPr>
        <w:t xml:space="preserve">Correct drill sizes shall be used to ensure proper tapping and prevent thread damage (refer to Appendix </w:t>
      </w:r>
      <w:r>
        <w:rPr>
          <w:rFonts w:cs="Tahoma"/>
          <w:noProof/>
          <w:sz w:val="22"/>
          <w:lang w:val="en-US"/>
        </w:rPr>
        <w:t>6</w:t>
      </w:r>
      <w:r w:rsidRPr="00A97780">
        <w:rPr>
          <w:rFonts w:cs="Tahoma"/>
          <w:noProof/>
          <w:sz w:val="22"/>
          <w:lang w:val="en-US"/>
        </w:rPr>
        <w:t xml:space="preserve">). </w:t>
      </w:r>
    </w:p>
    <w:p w14:paraId="2114D4CC" w14:textId="28DCEE1A" w:rsidR="003C3332" w:rsidRDefault="003C3332" w:rsidP="003C3332">
      <w:pPr>
        <w:rPr>
          <w:rFonts w:cs="Tahoma"/>
          <w:noProof/>
          <w:sz w:val="22"/>
          <w:lang w:val="en-US"/>
        </w:rPr>
      </w:pPr>
      <w:r w:rsidRPr="00A97780">
        <w:rPr>
          <w:rFonts w:cs="Tahoma"/>
          <w:noProof/>
          <w:sz w:val="22"/>
          <w:lang w:val="en-US"/>
        </w:rPr>
        <w:t>A minimum clearance of 25mm shall be maintained between trunking and components unless otherwise specified.</w:t>
      </w:r>
      <w:r>
        <w:rPr>
          <w:rFonts w:cs="Tahoma"/>
          <w:noProof/>
          <w:sz w:val="22"/>
          <w:lang w:val="en-US"/>
        </w:rPr>
        <w:t xml:space="preserve"> </w:t>
      </w:r>
      <w:r w:rsidRPr="00A97780">
        <w:rPr>
          <w:rFonts w:cs="Tahoma"/>
          <w:noProof/>
          <w:sz w:val="22"/>
          <w:lang w:val="en-US"/>
        </w:rPr>
        <w:t xml:space="preserve">DIN rail shall be used where possible to reduce drilling. </w:t>
      </w:r>
      <w:r>
        <w:rPr>
          <w:rFonts w:cs="Tahoma"/>
          <w:noProof/>
          <w:sz w:val="22"/>
          <w:lang w:val="en-US"/>
        </w:rPr>
        <w:t xml:space="preserve"> Din rail and t</w:t>
      </w:r>
      <w:r w:rsidRPr="00A97780">
        <w:rPr>
          <w:rFonts w:cs="Tahoma"/>
          <w:noProof/>
          <w:sz w:val="22"/>
          <w:lang w:val="en-US"/>
        </w:rPr>
        <w:t xml:space="preserve">erminal rails shall be cut square </w:t>
      </w:r>
      <w:r>
        <w:rPr>
          <w:rFonts w:cs="Tahoma"/>
          <w:noProof/>
          <w:sz w:val="22"/>
          <w:lang w:val="en-US"/>
        </w:rPr>
        <w:t xml:space="preserve">using the approiate cutters and </w:t>
      </w:r>
      <w:r w:rsidRPr="00A97780">
        <w:rPr>
          <w:rFonts w:cs="Tahoma"/>
          <w:noProof/>
          <w:sz w:val="22"/>
          <w:lang w:val="en-US"/>
        </w:rPr>
        <w:t>fitted to maximum practical length for future expansion.</w:t>
      </w:r>
    </w:p>
    <w:p w14:paraId="37346589" w14:textId="77777777" w:rsidR="003C3332" w:rsidRDefault="003C3332" w:rsidP="003C3332">
      <w:pPr>
        <w:rPr>
          <w:rFonts w:cs="Tahoma"/>
          <w:noProof/>
          <w:sz w:val="22"/>
          <w:lang w:val="en-US"/>
        </w:rPr>
      </w:pPr>
      <w:r w:rsidRPr="00A97780">
        <w:rPr>
          <w:rFonts w:cs="Tahoma"/>
          <w:noProof/>
          <w:sz w:val="22"/>
          <w:lang w:val="en-US"/>
        </w:rPr>
        <w:lastRenderedPageBreak/>
        <w:t>Trunking shall be cut using appr</w:t>
      </w:r>
      <w:r>
        <w:rPr>
          <w:rFonts w:cs="Tahoma"/>
          <w:noProof/>
          <w:sz w:val="22"/>
          <w:lang w:val="en-US"/>
        </w:rPr>
        <w:t>oiate</w:t>
      </w:r>
      <w:r w:rsidRPr="00A97780">
        <w:rPr>
          <w:rFonts w:cs="Tahoma"/>
          <w:noProof/>
          <w:sz w:val="22"/>
          <w:lang w:val="en-US"/>
        </w:rPr>
        <w:t xml:space="preserve"> cutters</w:t>
      </w:r>
      <w:r>
        <w:rPr>
          <w:rFonts w:cs="Tahoma"/>
          <w:noProof/>
          <w:sz w:val="22"/>
          <w:lang w:val="en-US"/>
        </w:rPr>
        <w:t xml:space="preserve"> and the sizing </w:t>
      </w:r>
      <w:r w:rsidRPr="00A97780">
        <w:rPr>
          <w:rFonts w:cs="Tahoma"/>
          <w:noProof/>
          <w:sz w:val="22"/>
          <w:lang w:val="en-US"/>
        </w:rPr>
        <w:t>shall match the drawing; any issues shall be reported to the LV Production Manager.</w:t>
      </w:r>
    </w:p>
    <w:p w14:paraId="702800EC" w14:textId="77777777" w:rsidR="003C3332" w:rsidRDefault="003C3332" w:rsidP="003C3332">
      <w:pPr>
        <w:rPr>
          <w:rFonts w:cs="Tahoma"/>
          <w:noProof/>
          <w:sz w:val="22"/>
          <w:lang w:val="en-US"/>
        </w:rPr>
      </w:pPr>
      <w:r w:rsidRPr="00A97780">
        <w:rPr>
          <w:rFonts w:cs="Tahoma"/>
          <w:noProof/>
          <w:sz w:val="22"/>
          <w:lang w:val="en-US"/>
        </w:rPr>
        <w:t xml:space="preserve">Labels shall be fitted </w:t>
      </w:r>
      <w:r>
        <w:rPr>
          <w:rFonts w:cs="Tahoma"/>
          <w:noProof/>
          <w:sz w:val="22"/>
          <w:lang w:val="en-US"/>
        </w:rPr>
        <w:t>on label track or</w:t>
      </w:r>
      <w:r w:rsidRPr="00A97780">
        <w:rPr>
          <w:rFonts w:cs="Tahoma"/>
          <w:noProof/>
          <w:sz w:val="22"/>
          <w:lang w:val="en-US"/>
        </w:rPr>
        <w:t xml:space="preserve"> adjacent to components, and remain clearly visible. Components shall be securely fixed using the cor</w:t>
      </w:r>
      <w:r w:rsidRPr="00787204">
        <w:rPr>
          <w:rFonts w:cs="Tahoma"/>
          <w:noProof/>
          <w:sz w:val="22"/>
          <w:lang w:val="en-US"/>
        </w:rPr>
        <w:t>rect fixings (refer to Appendices 1, 2, 3, 4 and 5).</w:t>
      </w:r>
      <w:r w:rsidRPr="00A97780">
        <w:rPr>
          <w:rFonts w:cs="Tahoma"/>
          <w:noProof/>
          <w:sz w:val="22"/>
          <w:lang w:val="en-US"/>
        </w:rPr>
        <w:t xml:space="preserve"> </w:t>
      </w:r>
      <w:r>
        <w:rPr>
          <w:rFonts w:cs="Tahoma"/>
          <w:noProof/>
          <w:sz w:val="22"/>
          <w:lang w:val="en-US"/>
        </w:rPr>
        <w:t xml:space="preserve"> </w:t>
      </w:r>
      <w:r w:rsidRPr="00A97780">
        <w:rPr>
          <w:rFonts w:cs="Tahoma"/>
          <w:noProof/>
          <w:sz w:val="22"/>
          <w:lang w:val="en-US"/>
        </w:rPr>
        <w:t xml:space="preserve">Any component that cannot be securely fitted </w:t>
      </w:r>
      <w:r>
        <w:rPr>
          <w:rFonts w:cs="Tahoma"/>
          <w:noProof/>
          <w:sz w:val="22"/>
          <w:lang w:val="en-US"/>
        </w:rPr>
        <w:t xml:space="preserve">or the </w:t>
      </w:r>
      <w:r w:rsidRPr="00B010D8">
        <w:rPr>
          <w:rFonts w:cs="Tahoma"/>
          <w:noProof/>
          <w:sz w:val="22"/>
          <w:lang w:val="en-US"/>
        </w:rPr>
        <w:t xml:space="preserve">components do not fit as shown on the drawings, the LV Production </w:t>
      </w:r>
      <w:r>
        <w:rPr>
          <w:rFonts w:cs="Tahoma"/>
          <w:noProof/>
          <w:sz w:val="22"/>
          <w:lang w:val="en-US"/>
        </w:rPr>
        <w:t xml:space="preserve">Manager </w:t>
      </w:r>
      <w:r w:rsidRPr="00B010D8">
        <w:rPr>
          <w:rFonts w:cs="Tahoma"/>
          <w:noProof/>
          <w:sz w:val="22"/>
          <w:lang w:val="en-US"/>
        </w:rPr>
        <w:t xml:space="preserve">shall be notified. No layout changes shall be made without review and formal authorisation by the relevant LV </w:t>
      </w:r>
      <w:r>
        <w:rPr>
          <w:rFonts w:cs="Tahoma"/>
          <w:noProof/>
          <w:sz w:val="22"/>
          <w:lang w:val="en-US"/>
        </w:rPr>
        <w:t xml:space="preserve">Design </w:t>
      </w:r>
      <w:r w:rsidRPr="00B010D8">
        <w:rPr>
          <w:rFonts w:cs="Tahoma"/>
          <w:noProof/>
          <w:sz w:val="22"/>
          <w:lang w:val="en-US"/>
        </w:rPr>
        <w:t>Engineer.</w:t>
      </w:r>
    </w:p>
    <w:p w14:paraId="49B85ADD" w14:textId="77777777" w:rsidR="003C3332" w:rsidRDefault="003C3332" w:rsidP="003C3332">
      <w:pPr>
        <w:rPr>
          <w:rFonts w:cs="Tahoma"/>
          <w:noProof/>
          <w:sz w:val="22"/>
          <w:lang w:val="en-US"/>
        </w:rPr>
      </w:pPr>
      <w:r w:rsidRPr="00A97780">
        <w:rPr>
          <w:rFonts w:cs="Tahoma"/>
          <w:noProof/>
          <w:sz w:val="22"/>
          <w:lang w:val="en-US"/>
        </w:rPr>
        <w:t>A QA label shall be affixed to each mounting plate and signed to confirm completion and inspection.</w:t>
      </w:r>
    </w:p>
    <w:p w14:paraId="4082B750" w14:textId="77777777" w:rsidR="003C3332" w:rsidRPr="00013BF4" w:rsidRDefault="003C3332" w:rsidP="00013BF4">
      <w:pPr>
        <w:rPr>
          <w:noProof/>
          <w:color w:val="0F4761" w:themeColor="accent1" w:themeShade="BF"/>
          <w:sz w:val="28"/>
          <w:szCs w:val="28"/>
          <w:lang w:val="en-US"/>
        </w:rPr>
      </w:pPr>
      <w:bookmarkStart w:id="54" w:name="_Toc230087169"/>
      <w:bookmarkStart w:id="55" w:name="_Toc231402941"/>
      <w:r w:rsidRPr="00013BF4">
        <w:rPr>
          <w:noProof/>
          <w:color w:val="0F4761" w:themeColor="accent1" w:themeShade="BF"/>
          <w:sz w:val="28"/>
          <w:szCs w:val="28"/>
          <w:lang w:val="en-US"/>
        </w:rPr>
        <w:t>Enclosure Compartment Doors</w:t>
      </w:r>
      <w:bookmarkEnd w:id="54"/>
      <w:bookmarkEnd w:id="55"/>
    </w:p>
    <w:p w14:paraId="71BF4888" w14:textId="77777777" w:rsidR="003C3332" w:rsidRDefault="003C3332" w:rsidP="003C3332">
      <w:pPr>
        <w:rPr>
          <w:rFonts w:cs="Tahoma"/>
          <w:noProof/>
          <w:sz w:val="22"/>
        </w:rPr>
      </w:pPr>
      <w:r w:rsidRPr="008757D8">
        <w:rPr>
          <w:rFonts w:cs="Tahoma"/>
          <w:noProof/>
          <w:sz w:val="22"/>
        </w:rPr>
        <w:t xml:space="preserve">All </w:t>
      </w:r>
      <w:r>
        <w:rPr>
          <w:rFonts w:cs="Tahoma"/>
          <w:noProof/>
          <w:sz w:val="22"/>
        </w:rPr>
        <w:t>enclosure compartment doors</w:t>
      </w:r>
      <w:r w:rsidRPr="008757D8">
        <w:rPr>
          <w:rFonts w:cs="Tahoma"/>
          <w:noProof/>
          <w:sz w:val="22"/>
        </w:rPr>
        <w:t xml:space="preserve"> should pre pre-drilled from the steelwork supplier as instructed from the LV Design Engineer. If any </w:t>
      </w:r>
      <w:r>
        <w:rPr>
          <w:rFonts w:cs="Tahoma"/>
          <w:noProof/>
          <w:sz w:val="22"/>
        </w:rPr>
        <w:t xml:space="preserve">compartment doors </w:t>
      </w:r>
      <w:r w:rsidRPr="008757D8">
        <w:rPr>
          <w:rFonts w:cs="Tahoma"/>
          <w:noProof/>
          <w:sz w:val="22"/>
        </w:rPr>
        <w:t xml:space="preserve">are not pre-drilled this should be recorded on the </w:t>
      </w:r>
      <w:r>
        <w:rPr>
          <w:rFonts w:cs="Tahoma"/>
          <w:noProof/>
          <w:sz w:val="22"/>
        </w:rPr>
        <w:t>LV Issue Log</w:t>
      </w:r>
      <w:r w:rsidRPr="008757D8">
        <w:rPr>
          <w:rFonts w:cs="Tahoma"/>
          <w:noProof/>
          <w:sz w:val="22"/>
        </w:rPr>
        <w:t>.</w:t>
      </w:r>
      <w:r>
        <w:rPr>
          <w:rFonts w:cs="Tahoma"/>
          <w:noProof/>
          <w:sz w:val="22"/>
        </w:rPr>
        <w:t xml:space="preserve"> </w:t>
      </w:r>
      <w:r w:rsidRPr="00474DF3">
        <w:rPr>
          <w:rFonts w:cs="Tahoma"/>
          <w:noProof/>
          <w:sz w:val="22"/>
        </w:rPr>
        <w:t xml:space="preserve">During assembly and handling of enclosure compartments and doors, all paintwork shall be protected to prevent damage. </w:t>
      </w:r>
    </w:p>
    <w:p w14:paraId="524E8CC1" w14:textId="77777777" w:rsidR="003C3332" w:rsidRDefault="003C3332" w:rsidP="003C3332">
      <w:pPr>
        <w:rPr>
          <w:rFonts w:cs="Tahoma"/>
          <w:noProof/>
          <w:sz w:val="22"/>
        </w:rPr>
      </w:pPr>
      <w:r w:rsidRPr="00474DF3">
        <w:rPr>
          <w:rFonts w:cs="Tahoma"/>
          <w:noProof/>
          <w:sz w:val="22"/>
        </w:rPr>
        <w:t>Door</w:t>
      </w:r>
      <w:r w:rsidRPr="00474DF3">
        <w:rPr>
          <w:rFonts w:cs="Tahoma"/>
          <w:noProof/>
          <w:sz w:val="22"/>
        </w:rPr>
        <w:noBreakHyphen/>
        <w:t>mounted components shall be squarely aligned and securely fixed. Where trunking is installed on doors, sufficient clearance shall be provided to allow correct cable looming and unobstructed access to, and visibility of, electrical connections.</w:t>
      </w:r>
    </w:p>
    <w:p w14:paraId="2A7AB1FD" w14:textId="77777777" w:rsidR="003C3332" w:rsidRDefault="003C3332" w:rsidP="003C3332">
      <w:pPr>
        <w:rPr>
          <w:rFonts w:cs="Tahoma"/>
          <w:noProof/>
          <w:sz w:val="22"/>
        </w:rPr>
      </w:pPr>
      <w:r w:rsidRPr="00474DF3">
        <w:rPr>
          <w:rFonts w:cs="Tahoma"/>
          <w:noProof/>
          <w:sz w:val="22"/>
        </w:rPr>
        <w:t>All new holes in doors or compartment panels shall be fully de</w:t>
      </w:r>
      <w:r w:rsidRPr="00474DF3">
        <w:rPr>
          <w:rFonts w:cs="Tahoma"/>
          <w:noProof/>
          <w:sz w:val="22"/>
        </w:rPr>
        <w:noBreakHyphen/>
        <w:t>burred and made good with the correct colour touch</w:t>
      </w:r>
      <w:r w:rsidRPr="00474DF3">
        <w:rPr>
          <w:rFonts w:cs="Tahoma"/>
          <w:noProof/>
          <w:sz w:val="22"/>
        </w:rPr>
        <w:noBreakHyphen/>
        <w:t>up paint prior to component installation.</w:t>
      </w:r>
    </w:p>
    <w:p w14:paraId="400B03A3" w14:textId="77777777" w:rsidR="003C3332" w:rsidRDefault="003C3332" w:rsidP="003C3332">
      <w:pPr>
        <w:rPr>
          <w:rFonts w:cs="Tahoma"/>
          <w:noProof/>
          <w:sz w:val="22"/>
        </w:rPr>
      </w:pPr>
      <w:r w:rsidRPr="00474DF3">
        <w:rPr>
          <w:rFonts w:cs="Tahoma"/>
          <w:noProof/>
          <w:sz w:val="22"/>
        </w:rPr>
        <w:t>Labels shall be fitted square, a</w:t>
      </w:r>
      <w:r>
        <w:rPr>
          <w:rFonts w:cs="Tahoma"/>
          <w:noProof/>
          <w:sz w:val="22"/>
        </w:rPr>
        <w:t xml:space="preserve">bove </w:t>
      </w:r>
      <w:r w:rsidRPr="00474DF3">
        <w:rPr>
          <w:rFonts w:cs="Tahoma"/>
          <w:noProof/>
          <w:sz w:val="22"/>
        </w:rPr>
        <w:t>their components, applied uniformly, clearly legible</w:t>
      </w:r>
      <w:r>
        <w:rPr>
          <w:rFonts w:cs="Tahoma"/>
          <w:noProof/>
          <w:sz w:val="22"/>
        </w:rPr>
        <w:t>.</w:t>
      </w:r>
    </w:p>
    <w:p w14:paraId="01975E0F" w14:textId="77777777" w:rsidR="003C3332" w:rsidRPr="00474DF3" w:rsidRDefault="003C3332" w:rsidP="003C3332">
      <w:pPr>
        <w:rPr>
          <w:rFonts w:cs="Tahoma"/>
          <w:noProof/>
          <w:sz w:val="22"/>
        </w:rPr>
      </w:pPr>
      <w:r w:rsidRPr="00474DF3">
        <w:rPr>
          <w:rFonts w:cs="Tahoma"/>
          <w:noProof/>
          <w:sz w:val="22"/>
        </w:rPr>
        <w:t>A QA label shall be affixed to each door and signed to confirm completion and compliance with this procedure.</w:t>
      </w:r>
    </w:p>
    <w:p w14:paraId="270010C2" w14:textId="77777777" w:rsidR="003C3332" w:rsidRPr="00013BF4" w:rsidRDefault="003C3332" w:rsidP="00013BF4">
      <w:pPr>
        <w:rPr>
          <w:noProof/>
          <w:color w:val="0F4761" w:themeColor="accent1" w:themeShade="BF"/>
          <w:sz w:val="28"/>
          <w:szCs w:val="28"/>
          <w:lang w:val="en-US"/>
        </w:rPr>
      </w:pPr>
      <w:bookmarkStart w:id="56" w:name="_Toc230087170"/>
      <w:bookmarkStart w:id="57" w:name="_Toc231402942"/>
      <w:r w:rsidRPr="00013BF4">
        <w:rPr>
          <w:noProof/>
          <w:color w:val="0F4761" w:themeColor="accent1" w:themeShade="BF"/>
          <w:sz w:val="28"/>
          <w:szCs w:val="28"/>
          <w:lang w:val="en-US"/>
        </w:rPr>
        <w:t>Control Wiring</w:t>
      </w:r>
      <w:bookmarkEnd w:id="56"/>
      <w:bookmarkEnd w:id="57"/>
    </w:p>
    <w:p w14:paraId="488FBBDE" w14:textId="77777777" w:rsidR="003C3332" w:rsidRDefault="003C3332" w:rsidP="003C3332">
      <w:pPr>
        <w:rPr>
          <w:rFonts w:cs="Tahoma"/>
          <w:noProof/>
          <w:sz w:val="22"/>
        </w:rPr>
      </w:pPr>
      <w:r w:rsidRPr="005C4FDD">
        <w:rPr>
          <w:rFonts w:cs="Tahoma"/>
          <w:noProof/>
          <w:sz w:val="22"/>
        </w:rPr>
        <w:t>All control wiring shall be installed in accordance with approved drawings, schematics, and job specifications. Control wiring shall use the correct cable type, size, and colour as specified. Where this is not stated, reference shall be made to the relevant standards or the LV Production Manager shall be consulted.</w:t>
      </w:r>
    </w:p>
    <w:p w14:paraId="4D270D60" w14:textId="77777777" w:rsidR="003C3332" w:rsidRDefault="003C3332" w:rsidP="003C3332">
      <w:pPr>
        <w:rPr>
          <w:rFonts w:cs="Tahoma"/>
          <w:noProof/>
          <w:sz w:val="22"/>
        </w:rPr>
      </w:pPr>
      <w:r w:rsidRPr="005C4FDD">
        <w:rPr>
          <w:rFonts w:cs="Tahoma"/>
          <w:noProof/>
          <w:sz w:val="22"/>
        </w:rPr>
        <w:t>All control wires shall be neatly routed in trunking or looms, run parallel, and adequately supported. Wiring shall be kept clear of sharp edges, heat</w:t>
      </w:r>
      <w:r w:rsidRPr="005C4FDD">
        <w:rPr>
          <w:rFonts w:cs="Tahoma"/>
          <w:noProof/>
          <w:sz w:val="22"/>
        </w:rPr>
        <w:noBreakHyphen/>
        <w:t>generating components, and moving parts. Where cables pass through metalwork, suitable grommets or edge protection shall be fitted.</w:t>
      </w:r>
    </w:p>
    <w:p w14:paraId="6E38F63C" w14:textId="77777777" w:rsidR="003C3332" w:rsidRDefault="003C3332" w:rsidP="003C3332">
      <w:pPr>
        <w:rPr>
          <w:rFonts w:cs="Tahoma"/>
          <w:noProof/>
          <w:sz w:val="22"/>
        </w:rPr>
      </w:pPr>
      <w:r w:rsidRPr="005C4FDD">
        <w:rPr>
          <w:rFonts w:cs="Tahoma"/>
          <w:noProof/>
          <w:sz w:val="22"/>
        </w:rPr>
        <w:t>Terminations shall be made using the correct terminals or crimps for the conductor size and application. Bootlace crimps shall be used on all stranded control wiring unless otherwise specified. Doubling of conductors into a single terminal is only permitted where the terminal is specifically designed for this purpose; otherwise, separate terminals shall be used. Where wiring is terminated on disconnect terminals (e.g. ASKI, SAKR), the live feed shall be connected to the non</w:t>
      </w:r>
      <w:r w:rsidRPr="005C4FDD">
        <w:rPr>
          <w:rFonts w:cs="Tahoma"/>
          <w:noProof/>
          <w:sz w:val="22"/>
        </w:rPr>
        <w:noBreakHyphen/>
        <w:t>hinged side to ensure correct circuit interruption.</w:t>
      </w:r>
    </w:p>
    <w:p w14:paraId="1A4B5E40" w14:textId="77777777" w:rsidR="003C3332" w:rsidRDefault="003C3332" w:rsidP="003C3332">
      <w:pPr>
        <w:rPr>
          <w:rFonts w:cs="Tahoma"/>
          <w:noProof/>
          <w:sz w:val="22"/>
        </w:rPr>
      </w:pPr>
      <w:r w:rsidRPr="005C4FDD">
        <w:rPr>
          <w:rFonts w:cs="Tahoma"/>
          <w:noProof/>
          <w:sz w:val="22"/>
        </w:rPr>
        <w:lastRenderedPageBreak/>
        <w:t>All terminations shall be mechanically secure, electrically sound, and free from insulation damage. Excessive stripping or exposed conductor is not permitted. Control wires shall be identified at both ends in accordance with the wiring diagram and cable marking standards. Markers shall be correctly sized, legible, and positioned to permit easy reading.</w:t>
      </w:r>
    </w:p>
    <w:p w14:paraId="586B79DE" w14:textId="77777777" w:rsidR="003C3332" w:rsidRDefault="003C3332" w:rsidP="003C3332">
      <w:pPr>
        <w:rPr>
          <w:rFonts w:cs="Tahoma"/>
          <w:noProof/>
          <w:sz w:val="22"/>
        </w:rPr>
      </w:pPr>
      <w:r w:rsidRPr="005C4FDD">
        <w:rPr>
          <w:rFonts w:cs="Tahoma"/>
          <w:noProof/>
          <w:sz w:val="22"/>
        </w:rPr>
        <w:t>Where practicable, sufficient slack shall be provided within trunking to allow for a minimum of two reconnections at each termination point. Cables shall be routed neatly and shall not be tightly packed. Where feasible, trunking shall be sized and installed to maintain a minimum of 25% spare capacity to accommodate future additions or maintenance activities. Where trunking becomes fully utilised, larger trunking shall be installed or cables shall be rerouted in accordance with the approved drawings.</w:t>
      </w:r>
    </w:p>
    <w:p w14:paraId="2E2F1177" w14:textId="77777777" w:rsidR="003C3332" w:rsidRPr="005C4FDD" w:rsidRDefault="003C3332" w:rsidP="003C3332">
      <w:pPr>
        <w:rPr>
          <w:rFonts w:cs="Tahoma"/>
          <w:noProof/>
          <w:sz w:val="22"/>
        </w:rPr>
      </w:pPr>
      <w:r w:rsidRPr="005C4FDD">
        <w:rPr>
          <w:rFonts w:cs="Tahoma"/>
          <w:noProof/>
          <w:sz w:val="22"/>
        </w:rPr>
        <w:t>Where soldered joints are required, these shall be visually inspected immediately following completion to confirm that sound, fully wetted joints have been achieved. Inspection shall verify the absence of dry joints, cracks, cold soldering, excessive solder build</w:t>
      </w:r>
      <w:r w:rsidRPr="005C4FDD">
        <w:rPr>
          <w:rFonts w:cs="Tahoma"/>
          <w:noProof/>
          <w:sz w:val="22"/>
        </w:rPr>
        <w:noBreakHyphen/>
        <w:t>up, or evidence of poor adhesion to conductors or terminals.</w:t>
      </w:r>
    </w:p>
    <w:p w14:paraId="5EBDD792" w14:textId="77777777" w:rsidR="003C3332" w:rsidRDefault="003C3332" w:rsidP="003C3332">
      <w:pPr>
        <w:rPr>
          <w:rFonts w:cs="Tahoma"/>
          <w:noProof/>
          <w:sz w:val="22"/>
        </w:rPr>
      </w:pPr>
      <w:r>
        <w:rPr>
          <w:rFonts w:cs="Tahoma"/>
          <w:noProof/>
          <w:sz w:val="22"/>
        </w:rPr>
        <w:t>If</w:t>
      </w:r>
      <w:r w:rsidRPr="005C4FDD">
        <w:rPr>
          <w:rFonts w:cs="Tahoma"/>
          <w:noProof/>
          <w:sz w:val="22"/>
        </w:rPr>
        <w:t xml:space="preserve"> any difficulty is encountered, or the specified method cannot be followed, the LV Production Supervisor shall be consulted before proceeding.</w:t>
      </w:r>
    </w:p>
    <w:p w14:paraId="3403F7F9" w14:textId="77777777" w:rsidR="003C3332" w:rsidRPr="00013BF4" w:rsidRDefault="003C3332" w:rsidP="00013BF4">
      <w:pPr>
        <w:rPr>
          <w:noProof/>
          <w:color w:val="0F4761" w:themeColor="accent1" w:themeShade="BF"/>
          <w:sz w:val="28"/>
          <w:szCs w:val="28"/>
          <w:lang w:val="en-US"/>
        </w:rPr>
      </w:pPr>
      <w:bookmarkStart w:id="58" w:name="_Toc230087171"/>
      <w:bookmarkStart w:id="59" w:name="_Toc231402943"/>
      <w:r w:rsidRPr="00013BF4">
        <w:rPr>
          <w:noProof/>
          <w:color w:val="0F4761" w:themeColor="accent1" w:themeShade="BF"/>
          <w:sz w:val="28"/>
          <w:szCs w:val="28"/>
          <w:lang w:val="en-US"/>
        </w:rPr>
        <w:t>Mains Cable Wiring</w:t>
      </w:r>
      <w:bookmarkEnd w:id="58"/>
      <w:bookmarkEnd w:id="59"/>
      <w:r w:rsidRPr="00013BF4">
        <w:rPr>
          <w:noProof/>
          <w:color w:val="0F4761" w:themeColor="accent1" w:themeShade="BF"/>
          <w:sz w:val="28"/>
          <w:szCs w:val="28"/>
          <w:lang w:val="en-US"/>
        </w:rPr>
        <w:t xml:space="preserve"> </w:t>
      </w:r>
    </w:p>
    <w:p w14:paraId="174CCF92" w14:textId="77777777" w:rsidR="003C3332" w:rsidRDefault="003C3332" w:rsidP="003C3332">
      <w:pPr>
        <w:rPr>
          <w:rFonts w:cs="Tahoma"/>
          <w:noProof/>
          <w:sz w:val="22"/>
        </w:rPr>
      </w:pPr>
      <w:r w:rsidRPr="005B7E72">
        <w:rPr>
          <w:rFonts w:cs="Tahoma"/>
          <w:noProof/>
          <w:sz w:val="22"/>
        </w:rPr>
        <w:t>Extra care and attention shall be taken when wiring, terminating, tightening, and recording mains cable connections within LV Assemblies. All wiring activities shall be carried out safely, consistently, and in accordance with approved documentation and applicable quality standards.</w:t>
      </w:r>
    </w:p>
    <w:p w14:paraId="78C3CBC8" w14:textId="77777777" w:rsidR="003C3332" w:rsidRDefault="003C3332" w:rsidP="003C3332">
      <w:pPr>
        <w:rPr>
          <w:rFonts w:cs="Tahoma"/>
          <w:noProof/>
          <w:sz w:val="22"/>
        </w:rPr>
      </w:pPr>
      <w:r w:rsidRPr="005B7E72">
        <w:rPr>
          <w:rFonts w:cs="Tahoma"/>
          <w:noProof/>
          <w:sz w:val="22"/>
        </w:rPr>
        <w:t>Prior to installation, cable sizes, types, routing, and termination points shall be verified against the latest approved drawings and job specification. All cables, lugs, glands, fixing hardware, and terminals shall be confirmed as correct for the intended application. In addition, the torque wrench selected for use shall be within calibration and supported by a valid inspection certificate.</w:t>
      </w:r>
    </w:p>
    <w:p w14:paraId="0A6DBD42" w14:textId="77777777" w:rsidR="003C3332" w:rsidRDefault="003C3332" w:rsidP="003C3332">
      <w:pPr>
        <w:rPr>
          <w:rFonts w:cs="Tahoma"/>
          <w:noProof/>
          <w:sz w:val="22"/>
        </w:rPr>
      </w:pPr>
      <w:r w:rsidRPr="005B7E72">
        <w:rPr>
          <w:rFonts w:cs="Tahoma"/>
          <w:noProof/>
          <w:sz w:val="22"/>
        </w:rPr>
        <w:t>Mains cables shall be installed neatly and safely, with due consideration given to the specified minimum bending radii. Cables shall be routed to avoid sharp edges and heat</w:t>
      </w:r>
      <w:r w:rsidRPr="005B7E72">
        <w:rPr>
          <w:rFonts w:cs="Tahoma"/>
          <w:noProof/>
          <w:sz w:val="22"/>
        </w:rPr>
        <w:noBreakHyphen/>
        <w:t>generating components, and suitable glands, grommets, or edge protection shall be fitted wherever cables pass through metalwork. Adequate slack shall be provided to prevent stress on terminations and to allow for future maintenance.</w:t>
      </w:r>
    </w:p>
    <w:p w14:paraId="2F023B5C" w14:textId="77777777" w:rsidR="003C3332" w:rsidRPr="005B7E72" w:rsidRDefault="003C3332" w:rsidP="003C3332">
      <w:pPr>
        <w:rPr>
          <w:rFonts w:cs="Tahoma"/>
          <w:noProof/>
          <w:sz w:val="22"/>
        </w:rPr>
      </w:pPr>
      <w:r w:rsidRPr="005B7E72">
        <w:rPr>
          <w:rFonts w:cs="Tahoma"/>
          <w:noProof/>
          <w:sz w:val="22"/>
        </w:rPr>
        <w:t>When bending mains cables, the specified minimum bending radius shall be maintained at all times. Cables shall not be subjected to excessive bending, as this may damage insulation or stretch internal conductors, potentially creating localised heating. Cables shall be installed to follow a smooth, natural curve.</w:t>
      </w:r>
    </w:p>
    <w:p w14:paraId="03ABFC9C" w14:textId="77777777" w:rsidR="003C3332" w:rsidRDefault="003C3332" w:rsidP="003C3332">
      <w:pPr>
        <w:rPr>
          <w:rFonts w:cs="Tahoma"/>
          <w:noProof/>
          <w:sz w:val="22"/>
        </w:rPr>
      </w:pPr>
      <w:r w:rsidRPr="005B7E72">
        <w:rPr>
          <w:rFonts w:cs="Tahoma"/>
          <w:noProof/>
          <w:sz w:val="22"/>
        </w:rPr>
        <w:t>Where single</w:t>
      </w:r>
      <w:r w:rsidRPr="005B7E72">
        <w:rPr>
          <w:rFonts w:cs="Tahoma"/>
          <w:noProof/>
          <w:sz w:val="22"/>
        </w:rPr>
        <w:noBreakHyphen/>
        <w:t>core three</w:t>
      </w:r>
      <w:r w:rsidRPr="005B7E72">
        <w:rPr>
          <w:rFonts w:cs="Tahoma"/>
          <w:noProof/>
          <w:sz w:val="22"/>
        </w:rPr>
        <w:noBreakHyphen/>
        <w:t>phase conductors pass through individual enclosure apertures, the intervening metal shall be relieved by a saw cut to prevent the generation of eddy currents.</w:t>
      </w:r>
    </w:p>
    <w:p w14:paraId="7806AB62" w14:textId="77777777" w:rsidR="003C3332" w:rsidRDefault="003C3332" w:rsidP="003C3332">
      <w:pPr>
        <w:rPr>
          <w:rFonts w:cs="Tahoma"/>
          <w:noProof/>
          <w:sz w:val="22"/>
        </w:rPr>
      </w:pPr>
      <w:r w:rsidRPr="005B7E72">
        <w:rPr>
          <w:rFonts w:cs="Tahoma"/>
          <w:noProof/>
          <w:sz w:val="22"/>
        </w:rPr>
        <w:t xml:space="preserve">Fuse carriers shall be wired with the incoming live connection at the top and the outgoing load connection at the bottom, unless otherwise stated on the approved drawings or job </w:t>
      </w:r>
      <w:r w:rsidRPr="005B7E72">
        <w:rPr>
          <w:rFonts w:cs="Tahoma"/>
          <w:noProof/>
          <w:sz w:val="22"/>
        </w:rPr>
        <w:lastRenderedPageBreak/>
        <w:t>specification. This arrangement ensures safe isolation during fuse removal and replacement, reduces the risk of inadvertent contact with live parts, and maintains consistency with standard industry practice. Any deviation from this requirement shall be clearly identified on the drawings and approved prior to manufacture.</w:t>
      </w:r>
    </w:p>
    <w:p w14:paraId="32E9D014" w14:textId="77777777" w:rsidR="003C3332" w:rsidRDefault="003C3332" w:rsidP="003C3332">
      <w:pPr>
        <w:rPr>
          <w:rFonts w:cs="Tahoma"/>
          <w:noProof/>
          <w:sz w:val="22"/>
        </w:rPr>
      </w:pPr>
      <w:r w:rsidRPr="005B7E72">
        <w:rPr>
          <w:rFonts w:cs="Tahoma"/>
          <w:noProof/>
          <w:sz w:val="22"/>
        </w:rPr>
        <w:t>Cable terminations shall be made using the correct size and type of lug or terminal suitable for both the cable and the associated stud or terminal. All terminations shall be clean, mechanically secure, and free from damage to conductors or insulation. Contact surfaces shall be free from paint, grease, or other contamination to ensure reliable electrical connections.</w:t>
      </w:r>
    </w:p>
    <w:p w14:paraId="4EE0644F" w14:textId="77777777" w:rsidR="003C3332" w:rsidRDefault="003C3332" w:rsidP="003C3332">
      <w:pPr>
        <w:rPr>
          <w:rFonts w:cs="Tahoma"/>
          <w:noProof/>
          <w:sz w:val="22"/>
        </w:rPr>
      </w:pPr>
      <w:r w:rsidRPr="005B7E72">
        <w:rPr>
          <w:rFonts w:cs="Tahoma"/>
          <w:noProof/>
          <w:sz w:val="22"/>
        </w:rPr>
        <w:t>All mains cable terminations shall be tightened using a calibrated torque wrench. Each connection shall be tightened to the specified torque value in accordance with the relevant torque chart, manufacturer’s instructions, or job specification. Once tightening is complete, each connection shall be marked with a suitable inspection mark to confirm completion.</w:t>
      </w:r>
    </w:p>
    <w:p w14:paraId="11750AC3" w14:textId="39F70856" w:rsidR="003C3332" w:rsidRPr="005B7E72" w:rsidRDefault="003C3332" w:rsidP="003C3332">
      <w:pPr>
        <w:rPr>
          <w:rFonts w:cs="Tahoma"/>
          <w:noProof/>
          <w:sz w:val="22"/>
        </w:rPr>
      </w:pPr>
      <w:r w:rsidRPr="005B7E72">
        <w:rPr>
          <w:rFonts w:cs="Tahoma"/>
          <w:noProof/>
          <w:sz w:val="22"/>
        </w:rPr>
        <w:t xml:space="preserve">All applied torque values shall be recorded on the approved Torque Record Sheet or within the appropriate LV Quality documentation. As a minimum, records shall include the panel or assembly reference, connection reference, torque value applied, tool identification, date, and the operative’s initials. Upon completion, all records shall be filed within the LV </w:t>
      </w:r>
      <w:r w:rsidR="00A4242B">
        <w:rPr>
          <w:rFonts w:cs="Tahoma"/>
          <w:noProof/>
          <w:sz w:val="22"/>
        </w:rPr>
        <w:t xml:space="preserve">Manufacturing Job Pack </w:t>
      </w:r>
      <w:r w:rsidRPr="005B7E72">
        <w:rPr>
          <w:rFonts w:cs="Tahoma"/>
          <w:noProof/>
          <w:sz w:val="22"/>
        </w:rPr>
        <w:t>.</w:t>
      </w:r>
    </w:p>
    <w:p w14:paraId="522A8912" w14:textId="59864056" w:rsidR="003C3332" w:rsidRPr="00013BF4" w:rsidRDefault="003C3332" w:rsidP="00013BF4">
      <w:pPr>
        <w:rPr>
          <w:noProof/>
          <w:color w:val="0F4761" w:themeColor="accent1" w:themeShade="BF"/>
          <w:sz w:val="28"/>
          <w:szCs w:val="28"/>
          <w:lang w:val="en-US"/>
        </w:rPr>
      </w:pPr>
      <w:bookmarkStart w:id="60" w:name="_Toc230087172"/>
      <w:bookmarkStart w:id="61" w:name="_Toc231402944"/>
      <w:r w:rsidRPr="00013BF4">
        <w:rPr>
          <w:noProof/>
          <w:color w:val="0F4761" w:themeColor="accent1" w:themeShade="BF"/>
          <w:sz w:val="28"/>
          <w:szCs w:val="28"/>
          <w:lang w:val="en-US"/>
        </w:rPr>
        <w:t>Copper &amp; Flexible Busbar Ratings</w:t>
      </w:r>
      <w:bookmarkEnd w:id="60"/>
      <w:bookmarkEnd w:id="61"/>
    </w:p>
    <w:p w14:paraId="44D95427" w14:textId="77777777" w:rsidR="003C3332" w:rsidRDefault="003C3332" w:rsidP="003C3332">
      <w:pPr>
        <w:rPr>
          <w:rFonts w:cs="Tahoma"/>
          <w:noProof/>
          <w:sz w:val="22"/>
          <w:lang w:val="en-US"/>
        </w:rPr>
      </w:pPr>
      <w:r w:rsidRPr="00741062">
        <w:rPr>
          <w:rFonts w:cs="Tahoma"/>
          <w:noProof/>
          <w:sz w:val="22"/>
          <w:lang w:val="en-US"/>
        </w:rPr>
        <w:t>Copper busbar current ratings</w:t>
      </w:r>
      <w:r>
        <w:rPr>
          <w:rFonts w:cs="Tahoma"/>
          <w:noProof/>
          <w:sz w:val="22"/>
          <w:lang w:val="en-US"/>
        </w:rPr>
        <w:t xml:space="preserve"> and Flexible busbar currnet ratings should be deteiled within the design documentation. If this is not available, this should be communicated to the LV Production Manager who should liase with the LV Design Engineer to confrim the required sizes. </w:t>
      </w:r>
    </w:p>
    <w:p w14:paraId="607E2320" w14:textId="77777777" w:rsidR="003C3332" w:rsidRDefault="003C3332" w:rsidP="003C3332">
      <w:pPr>
        <w:rPr>
          <w:rFonts w:cs="Tahoma"/>
          <w:noProof/>
          <w:sz w:val="22"/>
          <w:lang w:val="en-US"/>
        </w:rPr>
      </w:pPr>
      <w:r w:rsidRPr="00B44398">
        <w:rPr>
          <w:rFonts w:cs="Tahoma"/>
          <w:noProof/>
          <w:sz w:val="22"/>
          <w:lang w:val="en-US"/>
        </w:rPr>
        <w:t>Appendix 15 and Appendix 16 should</w:t>
      </w:r>
      <w:r>
        <w:rPr>
          <w:rFonts w:cs="Tahoma"/>
          <w:noProof/>
          <w:sz w:val="22"/>
          <w:lang w:val="en-US"/>
        </w:rPr>
        <w:t xml:space="preserve"> be refered to for guidnace on Copper Busbar and Flexible Busbar ratings.</w:t>
      </w:r>
    </w:p>
    <w:p w14:paraId="62165CFD" w14:textId="77777777" w:rsidR="003C3332" w:rsidRPr="00013BF4" w:rsidRDefault="003C3332" w:rsidP="00013BF4">
      <w:pPr>
        <w:rPr>
          <w:noProof/>
          <w:color w:val="0F4761" w:themeColor="accent1" w:themeShade="BF"/>
          <w:sz w:val="28"/>
          <w:szCs w:val="28"/>
          <w:lang w:val="en-US"/>
        </w:rPr>
      </w:pPr>
      <w:bookmarkStart w:id="62" w:name="_Toc230087173"/>
      <w:bookmarkStart w:id="63" w:name="_Toc231402945"/>
      <w:r w:rsidRPr="00013BF4">
        <w:rPr>
          <w:noProof/>
          <w:color w:val="0F4761" w:themeColor="accent1" w:themeShade="BF"/>
          <w:sz w:val="28"/>
          <w:szCs w:val="28"/>
          <w:lang w:val="en-US"/>
        </w:rPr>
        <w:t>Earth Wiring</w:t>
      </w:r>
      <w:bookmarkEnd w:id="62"/>
      <w:bookmarkEnd w:id="63"/>
    </w:p>
    <w:p w14:paraId="0EFA3200" w14:textId="77777777" w:rsidR="003C3332" w:rsidRDefault="003C3332" w:rsidP="003C3332">
      <w:pPr>
        <w:rPr>
          <w:lang w:eastAsia="en-GB"/>
        </w:rPr>
      </w:pPr>
      <w:r>
        <w:rPr>
          <w:sz w:val="22"/>
          <w:lang w:val="en-US"/>
        </w:rPr>
        <w:t xml:space="preserve">Main earth conductor sizes shall be selected in accordance with </w:t>
      </w:r>
      <w:r w:rsidRPr="00C356F7">
        <w:rPr>
          <w:sz w:val="22"/>
          <w:lang w:val="en-US"/>
        </w:rPr>
        <w:t>Appendix 13. Where there is any uncertainty, the LV Production Manager shall be consulted before work proceeds</w:t>
      </w:r>
      <w:r>
        <w:rPr>
          <w:sz w:val="22"/>
          <w:lang w:val="en-US"/>
        </w:rPr>
        <w:t>. Protective earthing conductors shall be green/yellow unless otherwise specified in the Manufacturing Specification.</w:t>
      </w:r>
    </w:p>
    <w:p w14:paraId="2F5CE68B" w14:textId="77777777" w:rsidR="003C3332" w:rsidRDefault="003C3332" w:rsidP="003C3332">
      <w:pPr>
        <w:rPr>
          <w:lang w:eastAsia="en-GB"/>
        </w:rPr>
      </w:pPr>
      <w:r>
        <w:rPr>
          <w:sz w:val="22"/>
          <w:lang w:val="en-US"/>
        </w:rPr>
        <w:t>All components requiring earthing shall be bonded using a conductor of the correct cross-sectional area to the nearest earth stud. Components mounted on interior mounting plates shall be bonded to the mounting-plate earth stud, which shall then be bonded to the main earth terminal or earth bar.</w:t>
      </w:r>
    </w:p>
    <w:p w14:paraId="1A053359" w14:textId="77777777" w:rsidR="003C3332" w:rsidRDefault="003C3332" w:rsidP="003C3332">
      <w:pPr>
        <w:rPr>
          <w:lang w:eastAsia="en-GB"/>
        </w:rPr>
      </w:pPr>
      <w:r>
        <w:rPr>
          <w:sz w:val="22"/>
          <w:lang w:val="en-US"/>
        </w:rPr>
        <w:t>All doors fitted with electrical components shall be bonded to earth using a short bonding conductor connected to a suitable enclosure earth point, mounting-plate earth stud, or main earth stud.</w:t>
      </w:r>
    </w:p>
    <w:p w14:paraId="548F906F" w14:textId="77777777" w:rsidR="003C3332" w:rsidRDefault="003C3332" w:rsidP="003C3332">
      <w:pPr>
        <w:rPr>
          <w:lang w:eastAsia="en-GB"/>
        </w:rPr>
      </w:pPr>
      <w:r>
        <w:rPr>
          <w:sz w:val="22"/>
          <w:lang w:val="en-US"/>
        </w:rPr>
        <w:t>All earth connections shall be made to clean, paint-free metal and shall be mechanically secure to ensure reliable electrical continuity.</w:t>
      </w:r>
    </w:p>
    <w:p w14:paraId="22A4C785" w14:textId="77777777" w:rsidR="003C3332" w:rsidRDefault="003C3332" w:rsidP="003C3332">
      <w:pPr>
        <w:rPr>
          <w:lang w:eastAsia="en-GB"/>
        </w:rPr>
      </w:pPr>
      <w:r>
        <w:rPr>
          <w:sz w:val="22"/>
          <w:lang w:val="en-US"/>
        </w:rPr>
        <w:lastRenderedPageBreak/>
        <w:t>Any additional earthing requirements (including conductor size, colour, or identification) shall be stated in the Job Specification and applied accordingly.</w:t>
      </w:r>
    </w:p>
    <w:p w14:paraId="268700F3" w14:textId="77777777" w:rsidR="003C3332" w:rsidRDefault="003C3332" w:rsidP="003C3332">
      <w:pPr>
        <w:rPr>
          <w:lang w:eastAsia="en-GB"/>
        </w:rPr>
      </w:pPr>
      <w:r>
        <w:rPr>
          <w:sz w:val="22"/>
          <w:lang w:val="en-US"/>
        </w:rPr>
        <w:t>Fuse-switch mounting plates shall be earthed using a 6</w:t>
      </w:r>
      <w:r>
        <w:rPr>
          <w:sz w:val="22"/>
          <w:lang w:val="en-US"/>
        </w:rPr>
        <w:softHyphen/>
        <w:t>mm conductor for 32</w:t>
      </w:r>
      <w:r>
        <w:rPr>
          <w:sz w:val="22"/>
          <w:lang w:val="en-US"/>
        </w:rPr>
        <w:softHyphen/>
        <w:t>A devices and a 10</w:t>
      </w:r>
      <w:r>
        <w:rPr>
          <w:sz w:val="22"/>
          <w:lang w:val="en-US"/>
        </w:rPr>
        <w:softHyphen/>
        <w:t>mm conductor for 63</w:t>
      </w:r>
      <w:r>
        <w:rPr>
          <w:sz w:val="22"/>
          <w:lang w:val="en-US"/>
        </w:rPr>
        <w:softHyphen/>
        <w:t>A devices and above.</w:t>
      </w:r>
    </w:p>
    <w:p w14:paraId="243C36A2" w14:textId="77777777" w:rsidR="003C3332" w:rsidRDefault="003C3332" w:rsidP="003C3332">
      <w:pPr>
        <w:rPr>
          <w:lang w:eastAsia="en-GB"/>
        </w:rPr>
      </w:pPr>
      <w:r>
        <w:rPr>
          <w:sz w:val="22"/>
          <w:lang w:val="en-US"/>
        </w:rPr>
        <w:t xml:space="preserve">Standard customer and internal earth stud arrangements are </w:t>
      </w:r>
      <w:r w:rsidRPr="00C356F7">
        <w:rPr>
          <w:sz w:val="22"/>
          <w:lang w:val="en-US"/>
        </w:rPr>
        <w:t>detailed in Appendix12.</w:t>
      </w:r>
    </w:p>
    <w:p w14:paraId="35089BDA" w14:textId="77777777" w:rsidR="003C3332" w:rsidRPr="00013BF4" w:rsidRDefault="003C3332" w:rsidP="00013BF4">
      <w:pPr>
        <w:rPr>
          <w:noProof/>
          <w:color w:val="0F4761" w:themeColor="accent1" w:themeShade="BF"/>
          <w:sz w:val="28"/>
          <w:szCs w:val="28"/>
          <w:lang w:val="en-US"/>
        </w:rPr>
      </w:pPr>
      <w:bookmarkStart w:id="64" w:name="_Toc230087174"/>
      <w:bookmarkStart w:id="65" w:name="_Toc231402946"/>
      <w:r w:rsidRPr="00013BF4">
        <w:rPr>
          <w:noProof/>
          <w:color w:val="0F4761" w:themeColor="accent1" w:themeShade="BF"/>
          <w:sz w:val="28"/>
          <w:szCs w:val="28"/>
          <w:lang w:val="en-US"/>
        </w:rPr>
        <w:t>Cable Looming</w:t>
      </w:r>
      <w:bookmarkEnd w:id="64"/>
      <w:bookmarkEnd w:id="65"/>
    </w:p>
    <w:p w14:paraId="264FBA1C" w14:textId="77777777" w:rsidR="003C3332" w:rsidRDefault="003C3332" w:rsidP="003C3332">
      <w:pPr>
        <w:rPr>
          <w:rFonts w:cs="Tahoma"/>
          <w:noProof/>
          <w:sz w:val="22"/>
          <w:lang w:val="en-US"/>
        </w:rPr>
      </w:pPr>
      <w:r w:rsidRPr="0042696C">
        <w:rPr>
          <w:rFonts w:cs="Tahoma"/>
          <w:noProof/>
          <w:sz w:val="22"/>
          <w:lang w:val="en-US"/>
        </w:rPr>
        <w:t>Cable looming shall be applied where trunking cannot be accommodated and shall comply with the following requirements</w:t>
      </w:r>
      <w:r>
        <w:rPr>
          <w:rFonts w:cs="Tahoma"/>
          <w:noProof/>
          <w:sz w:val="22"/>
          <w:lang w:val="en-US"/>
        </w:rPr>
        <w:t xml:space="preserve">. </w:t>
      </w:r>
      <w:r w:rsidRPr="001108E1">
        <w:rPr>
          <w:rFonts w:cs="Tahoma"/>
          <w:noProof/>
          <w:sz w:val="22"/>
          <w:lang w:val="en-US"/>
        </w:rPr>
        <w:t>Cable looms shall be neat and secure, with cable ties spaced at 30–60mm depending on loom size. Cables must run parallel with no crossover, and ties must not be placed on bends. Looms should be straight, routed at right angles to the mounting plate, and adequately supported using adhesive pads and ties where permitted by customer or site requirements.</w:t>
      </w:r>
    </w:p>
    <w:p w14:paraId="5BA39BB0" w14:textId="77777777" w:rsidR="003C3332" w:rsidRPr="001108E1" w:rsidRDefault="003C3332" w:rsidP="003C3332">
      <w:pPr>
        <w:rPr>
          <w:rFonts w:cs="Tahoma"/>
          <w:noProof/>
          <w:sz w:val="22"/>
          <w:lang w:val="en-US"/>
        </w:rPr>
      </w:pPr>
      <w:r w:rsidRPr="001108E1">
        <w:rPr>
          <w:rFonts w:cs="Tahoma"/>
          <w:noProof/>
          <w:sz w:val="22"/>
          <w:lang w:val="en-US"/>
        </w:rPr>
        <w:t>Single</w:t>
      </w:r>
      <w:r w:rsidRPr="001108E1">
        <w:rPr>
          <w:rFonts w:cs="Tahoma"/>
          <w:noProof/>
          <w:sz w:val="22"/>
          <w:lang w:val="en-US"/>
        </w:rPr>
        <w:noBreakHyphen/>
        <w:t>wire looms (except earth looms) should be avoided. Looms connected to moving parts must allow free movement without stressing the cables (e.g. flexible loops on doors). All sharp edges that could damage insulation must be protected. Looms between the interior and doors shall be securely anchored at both ends, kept clear of heat sources, and routed in continuous cable sock of the correct size with no mid</w:t>
      </w:r>
      <w:r w:rsidRPr="001108E1">
        <w:rPr>
          <w:rFonts w:cs="Tahoma"/>
          <w:noProof/>
          <w:sz w:val="22"/>
          <w:lang w:val="en-US"/>
        </w:rPr>
        <w:noBreakHyphen/>
        <w:t>loom joints. Looming should only be used where trunking cannot be installed.</w:t>
      </w:r>
    </w:p>
    <w:p w14:paraId="2E988EC6" w14:textId="77777777" w:rsidR="003C3332" w:rsidRPr="00013BF4" w:rsidRDefault="003C3332" w:rsidP="00013BF4">
      <w:pPr>
        <w:rPr>
          <w:noProof/>
          <w:color w:val="0F4761" w:themeColor="accent1" w:themeShade="BF"/>
          <w:sz w:val="28"/>
          <w:szCs w:val="28"/>
          <w:lang w:val="en-US"/>
        </w:rPr>
      </w:pPr>
      <w:bookmarkStart w:id="66" w:name="_Toc230087175"/>
      <w:bookmarkStart w:id="67" w:name="_Toc231402947"/>
      <w:r w:rsidRPr="00013BF4">
        <w:rPr>
          <w:noProof/>
          <w:color w:val="0F4761" w:themeColor="accent1" w:themeShade="BF"/>
          <w:sz w:val="28"/>
          <w:szCs w:val="28"/>
          <w:lang w:val="en-US"/>
        </w:rPr>
        <w:t>Cable Marking</w:t>
      </w:r>
      <w:bookmarkEnd w:id="66"/>
      <w:bookmarkEnd w:id="67"/>
    </w:p>
    <w:p w14:paraId="2DAA019F" w14:textId="77777777" w:rsidR="003C3332" w:rsidRPr="001B61A2" w:rsidRDefault="003C3332" w:rsidP="003C3332">
      <w:pPr>
        <w:rPr>
          <w:rFonts w:cs="Tahoma"/>
          <w:noProof/>
          <w:sz w:val="22"/>
          <w:lang w:val="en-US"/>
        </w:rPr>
      </w:pPr>
      <w:r w:rsidRPr="001B61A2">
        <w:rPr>
          <w:rFonts w:cs="Tahoma"/>
          <w:noProof/>
          <w:sz w:val="22"/>
          <w:lang w:val="en-US"/>
        </w:rPr>
        <w:t xml:space="preserve">Cables shall be identified at both ends using matching markers for each electrically distinct circuit. Markings shall read away from the terminal unless otherwise </w:t>
      </w:r>
      <w:r w:rsidRPr="00C356F7">
        <w:rPr>
          <w:rFonts w:cs="Tahoma"/>
          <w:noProof/>
          <w:sz w:val="22"/>
          <w:lang w:val="en-US"/>
        </w:rPr>
        <w:t>specified (see Appendix </w:t>
      </w:r>
      <w:r>
        <w:rPr>
          <w:rFonts w:cs="Tahoma"/>
          <w:noProof/>
          <w:sz w:val="22"/>
          <w:lang w:val="en-US"/>
        </w:rPr>
        <w:t>7</w:t>
      </w:r>
      <w:r w:rsidRPr="00C356F7">
        <w:rPr>
          <w:rFonts w:cs="Tahoma"/>
          <w:noProof/>
          <w:sz w:val="22"/>
          <w:lang w:val="en-US"/>
        </w:rPr>
        <w:t>). Markers</w:t>
      </w:r>
      <w:r w:rsidRPr="001B61A2">
        <w:rPr>
          <w:rFonts w:cs="Tahoma"/>
          <w:noProof/>
          <w:sz w:val="22"/>
          <w:lang w:val="en-US"/>
        </w:rPr>
        <w:t xml:space="preserve"> must be correctly sized, clearly legible, and positioned for easy reading. Wrap</w:t>
      </w:r>
      <w:r w:rsidRPr="001B61A2">
        <w:rPr>
          <w:rFonts w:cs="Tahoma"/>
          <w:noProof/>
          <w:sz w:val="22"/>
          <w:lang w:val="en-US"/>
        </w:rPr>
        <w:noBreakHyphen/>
        <w:t>around markers may be used on heavy cables where required, subject to Production Supervisor approval. Three</w:t>
      </w:r>
      <w:r w:rsidRPr="001B61A2">
        <w:rPr>
          <w:rFonts w:cs="Tahoma"/>
          <w:noProof/>
          <w:sz w:val="22"/>
          <w:lang w:val="en-US"/>
        </w:rPr>
        <w:noBreakHyphen/>
        <w:t>phase cables not self</w:t>
      </w:r>
      <w:r w:rsidRPr="001B61A2">
        <w:rPr>
          <w:rFonts w:cs="Tahoma"/>
          <w:noProof/>
          <w:sz w:val="22"/>
          <w:lang w:val="en-US"/>
        </w:rPr>
        <w:noBreakHyphen/>
        <w:t>coloured shall be identified using Brown, Black, Grey and Blue markers, or heat</w:t>
      </w:r>
      <w:r w:rsidRPr="001B61A2">
        <w:rPr>
          <w:rFonts w:cs="Tahoma"/>
          <w:noProof/>
          <w:sz w:val="22"/>
          <w:lang w:val="en-US"/>
        </w:rPr>
        <w:noBreakHyphen/>
        <w:t>shrink on heavy cables.</w:t>
      </w:r>
    </w:p>
    <w:p w14:paraId="6E0CF35F" w14:textId="77777777" w:rsidR="003C3332" w:rsidRPr="00013BF4" w:rsidRDefault="003C3332" w:rsidP="00013BF4">
      <w:pPr>
        <w:rPr>
          <w:noProof/>
          <w:color w:val="0F4761" w:themeColor="accent1" w:themeShade="BF"/>
          <w:sz w:val="28"/>
          <w:szCs w:val="28"/>
          <w:lang w:val="en-US"/>
        </w:rPr>
      </w:pPr>
      <w:bookmarkStart w:id="68" w:name="_Toc230087176"/>
      <w:bookmarkStart w:id="69" w:name="_Toc231402948"/>
      <w:r w:rsidRPr="00013BF4">
        <w:rPr>
          <w:noProof/>
          <w:color w:val="0F4761" w:themeColor="accent1" w:themeShade="BF"/>
          <w:sz w:val="28"/>
          <w:szCs w:val="28"/>
          <w:lang w:val="en-US"/>
        </w:rPr>
        <w:t>Crimping</w:t>
      </w:r>
      <w:bookmarkEnd w:id="68"/>
      <w:bookmarkEnd w:id="69"/>
    </w:p>
    <w:p w14:paraId="01E16FB6" w14:textId="1D42C2A8" w:rsidR="003C3332" w:rsidRDefault="003C3332" w:rsidP="003C3332">
      <w:pPr>
        <w:rPr>
          <w:rFonts w:cs="Tahoma"/>
          <w:noProof/>
          <w:sz w:val="22"/>
        </w:rPr>
      </w:pPr>
      <w:r w:rsidRPr="00A85ADD">
        <w:rPr>
          <w:rFonts w:cs="Tahoma"/>
          <w:noProof/>
          <w:sz w:val="22"/>
        </w:rPr>
        <w:t>All cable crimping shall be carried out using approved company</w:t>
      </w:r>
      <w:r w:rsidRPr="00A85ADD">
        <w:rPr>
          <w:rFonts w:cs="Tahoma"/>
          <w:noProof/>
          <w:sz w:val="22"/>
        </w:rPr>
        <w:noBreakHyphen/>
        <w:t xml:space="preserve">issued tools. Uninsulated lugs or crimps must be </w:t>
      </w:r>
      <w:r w:rsidRPr="00C356F7">
        <w:rPr>
          <w:rFonts w:cs="Tahoma"/>
          <w:noProof/>
          <w:sz w:val="22"/>
        </w:rPr>
        <w:t>insulated with Hellerman sleeves or heat</w:t>
      </w:r>
      <w:r w:rsidRPr="00C356F7">
        <w:rPr>
          <w:rFonts w:cs="Tahoma"/>
          <w:noProof/>
          <w:sz w:val="22"/>
        </w:rPr>
        <w:noBreakHyphen/>
        <w:t>shrink as appropriate. Cable stripping and crimping methods shall follow Appendix</w:t>
      </w:r>
      <w:r w:rsidR="00FB201D">
        <w:rPr>
          <w:rFonts w:cs="Tahoma"/>
          <w:noProof/>
          <w:sz w:val="22"/>
        </w:rPr>
        <w:t xml:space="preserve"> </w:t>
      </w:r>
      <w:r w:rsidRPr="00C356F7">
        <w:rPr>
          <w:rFonts w:cs="Tahoma"/>
          <w:noProof/>
          <w:sz w:val="22"/>
        </w:rPr>
        <w:t>8 for 0.75–6.0 mm² cables and Appendix</w:t>
      </w:r>
      <w:r w:rsidR="00892F27">
        <w:rPr>
          <w:rFonts w:cs="Tahoma"/>
          <w:noProof/>
          <w:sz w:val="22"/>
        </w:rPr>
        <w:t xml:space="preserve"> </w:t>
      </w:r>
      <w:r>
        <w:rPr>
          <w:rFonts w:cs="Tahoma"/>
          <w:noProof/>
          <w:sz w:val="22"/>
        </w:rPr>
        <w:t>9</w:t>
      </w:r>
      <w:r w:rsidRPr="00C356F7">
        <w:rPr>
          <w:rFonts w:cs="Tahoma"/>
          <w:noProof/>
          <w:sz w:val="22"/>
        </w:rPr>
        <w:t xml:space="preserve"> &amp; 10 for larger cables, taking care not to damage conductors.</w:t>
      </w:r>
    </w:p>
    <w:p w14:paraId="408757AF" w14:textId="18CC9322" w:rsidR="003C3332" w:rsidRDefault="003C3332" w:rsidP="003C3332">
      <w:pPr>
        <w:rPr>
          <w:rFonts w:cs="Tahoma"/>
          <w:noProof/>
          <w:sz w:val="22"/>
        </w:rPr>
      </w:pPr>
      <w:r w:rsidRPr="00A85ADD">
        <w:rPr>
          <w:rFonts w:cs="Tahoma"/>
          <w:noProof/>
          <w:sz w:val="22"/>
        </w:rPr>
        <w:t>Correct crimp types and sizes shall be selected to suit the cable and application (see Appendix</w:t>
      </w:r>
      <w:r w:rsidR="005428F8">
        <w:rPr>
          <w:rFonts w:cs="Tahoma"/>
          <w:noProof/>
          <w:sz w:val="22"/>
        </w:rPr>
        <w:t xml:space="preserve"> </w:t>
      </w:r>
      <w:r w:rsidRPr="00A85ADD">
        <w:rPr>
          <w:rFonts w:cs="Tahoma"/>
          <w:noProof/>
          <w:sz w:val="22"/>
        </w:rPr>
        <w:t>8). For cables from 10mm² to 400mm², the approved crimping tool with correctly sized jaws must be used. Lug selection shall match the cable and stud size, as identified on the lug marking. Manufacturer’s instructions shall be followed for cable preparation and crimping, with Cembre tools referenced to Appendix 9b.</w:t>
      </w:r>
    </w:p>
    <w:p w14:paraId="48083F28" w14:textId="77777777" w:rsidR="00DE4F7E" w:rsidRDefault="00DE4F7E" w:rsidP="00013BF4">
      <w:pPr>
        <w:rPr>
          <w:noProof/>
          <w:color w:val="0F4761" w:themeColor="accent1" w:themeShade="BF"/>
          <w:sz w:val="28"/>
          <w:szCs w:val="28"/>
          <w:lang w:val="en-US"/>
        </w:rPr>
      </w:pPr>
      <w:bookmarkStart w:id="70" w:name="_Toc230087177"/>
      <w:bookmarkStart w:id="71" w:name="_Toc231402949"/>
    </w:p>
    <w:p w14:paraId="61AFAC50" w14:textId="77777777" w:rsidR="00DE4F7E" w:rsidRDefault="00DE4F7E" w:rsidP="00013BF4">
      <w:pPr>
        <w:rPr>
          <w:noProof/>
          <w:color w:val="0F4761" w:themeColor="accent1" w:themeShade="BF"/>
          <w:sz w:val="28"/>
          <w:szCs w:val="28"/>
          <w:lang w:val="en-US"/>
        </w:rPr>
      </w:pPr>
    </w:p>
    <w:p w14:paraId="233BA1C1" w14:textId="7F6BB29A" w:rsidR="003C3332" w:rsidRPr="00013BF4" w:rsidRDefault="003C3332" w:rsidP="00013BF4">
      <w:pPr>
        <w:rPr>
          <w:noProof/>
          <w:color w:val="0F4761" w:themeColor="accent1" w:themeShade="BF"/>
          <w:sz w:val="28"/>
          <w:szCs w:val="28"/>
          <w:lang w:val="en-US"/>
        </w:rPr>
      </w:pPr>
      <w:r w:rsidRPr="00013BF4">
        <w:rPr>
          <w:noProof/>
          <w:color w:val="0F4761" w:themeColor="accent1" w:themeShade="BF"/>
          <w:sz w:val="28"/>
          <w:szCs w:val="28"/>
          <w:lang w:val="en-US"/>
        </w:rPr>
        <w:lastRenderedPageBreak/>
        <w:t>Torquing C</w:t>
      </w:r>
      <w:bookmarkEnd w:id="70"/>
      <w:r w:rsidRPr="00013BF4">
        <w:rPr>
          <w:noProof/>
          <w:color w:val="0F4761" w:themeColor="accent1" w:themeShade="BF"/>
          <w:sz w:val="28"/>
          <w:szCs w:val="28"/>
          <w:lang w:val="en-US"/>
        </w:rPr>
        <w:t>able Connections</w:t>
      </w:r>
      <w:bookmarkEnd w:id="71"/>
    </w:p>
    <w:p w14:paraId="41B9370A" w14:textId="77777777" w:rsidR="003C3332" w:rsidRPr="00DF4E5A" w:rsidRDefault="003C3332" w:rsidP="003C3332">
      <w:pPr>
        <w:rPr>
          <w:rFonts w:cs="Tahoma"/>
          <w:noProof/>
          <w:sz w:val="22"/>
        </w:rPr>
      </w:pPr>
      <w:r w:rsidRPr="00DF4E5A">
        <w:rPr>
          <w:rFonts w:cs="Tahoma"/>
          <w:noProof/>
          <w:sz w:val="22"/>
        </w:rPr>
        <w:t>When terminating and torquing power cable connections onto electrical devices, terminals, and busbars, the responsible person must ensure that a safe, secure, and reliable electrical connection is made.</w:t>
      </w:r>
    </w:p>
    <w:p w14:paraId="798150DF" w14:textId="77777777" w:rsidR="003C3332" w:rsidRPr="00DF4E5A" w:rsidRDefault="003C3332" w:rsidP="003C3332">
      <w:pPr>
        <w:rPr>
          <w:rFonts w:cs="Tahoma"/>
          <w:noProof/>
          <w:sz w:val="22"/>
        </w:rPr>
      </w:pPr>
      <w:r w:rsidRPr="00DF4E5A">
        <w:rPr>
          <w:rFonts w:cs="Tahoma"/>
          <w:noProof/>
          <w:sz w:val="22"/>
        </w:rPr>
        <w:t>The Panel Assembler, Panel Electrician, or Panel Technician is responsible for checking the correct cable, lug, device terminal, fixing hardware, and torque value before making the electrical connection. The responsible person must also ensure that the torque screwdriver or torque wrench is calibrated and within date.</w:t>
      </w:r>
    </w:p>
    <w:p w14:paraId="71087DD5" w14:textId="77777777" w:rsidR="003C3332" w:rsidRPr="00DF4E5A" w:rsidRDefault="003C3332" w:rsidP="003C3332">
      <w:pPr>
        <w:rPr>
          <w:rFonts w:cs="Tahoma"/>
          <w:noProof/>
          <w:sz w:val="22"/>
        </w:rPr>
      </w:pPr>
      <w:r w:rsidRPr="00DF4E5A">
        <w:rPr>
          <w:rFonts w:cs="Tahoma"/>
          <w:noProof/>
          <w:sz w:val="22"/>
        </w:rPr>
        <w:t>In accordance with Appendix 14 and the manufacturer’s documentation, the responsible person must set the calibrated torque tool to the specified value and tighten the connection until the required torque is achieved. Torque must be applied smoothly, and the specified value must not be exceeded.</w:t>
      </w:r>
    </w:p>
    <w:p w14:paraId="6DD05A46" w14:textId="77777777" w:rsidR="003C3332" w:rsidRPr="00DF4E5A" w:rsidRDefault="003C3332" w:rsidP="003C3332">
      <w:pPr>
        <w:rPr>
          <w:rFonts w:cs="Tahoma"/>
          <w:noProof/>
          <w:sz w:val="22"/>
        </w:rPr>
      </w:pPr>
      <w:r w:rsidRPr="00DF4E5A">
        <w:rPr>
          <w:rFonts w:cs="Tahoma"/>
          <w:noProof/>
          <w:sz w:val="22"/>
        </w:rPr>
        <w:t>Once completed, the connection should be marked with a red marker pen to confirm that it has been torqued. When all connections have been torqued, a torque record sheet must be completed and signed by the responsible person.</w:t>
      </w:r>
    </w:p>
    <w:p w14:paraId="6D24200B" w14:textId="77777777" w:rsidR="003C3332" w:rsidRPr="00013BF4" w:rsidRDefault="003C3332" w:rsidP="00013BF4">
      <w:pPr>
        <w:rPr>
          <w:noProof/>
          <w:color w:val="0F4761" w:themeColor="accent1" w:themeShade="BF"/>
          <w:sz w:val="28"/>
          <w:szCs w:val="28"/>
          <w:lang w:val="en-US"/>
        </w:rPr>
      </w:pPr>
      <w:bookmarkStart w:id="72" w:name="_Toc230087178"/>
      <w:bookmarkStart w:id="73" w:name="_Toc231402950"/>
      <w:r w:rsidRPr="00013BF4">
        <w:rPr>
          <w:noProof/>
          <w:color w:val="0F4761" w:themeColor="accent1" w:themeShade="BF"/>
          <w:sz w:val="28"/>
          <w:szCs w:val="28"/>
          <w:lang w:val="en-US"/>
        </w:rPr>
        <w:t>Manufacturing Snags / Changes</w:t>
      </w:r>
      <w:bookmarkEnd w:id="72"/>
      <w:bookmarkEnd w:id="73"/>
    </w:p>
    <w:p w14:paraId="1DEE4680" w14:textId="77777777" w:rsidR="003C3332" w:rsidRPr="004C6C06" w:rsidRDefault="003C3332" w:rsidP="003C3332">
      <w:pPr>
        <w:rPr>
          <w:rFonts w:cs="Tahoma"/>
          <w:noProof/>
          <w:sz w:val="22"/>
          <w:lang w:val="en-US"/>
        </w:rPr>
      </w:pPr>
      <w:r w:rsidRPr="004C6C06">
        <w:rPr>
          <w:rFonts w:cs="Tahoma"/>
          <w:noProof/>
          <w:sz w:val="22"/>
          <w:lang w:val="en-US"/>
        </w:rPr>
        <w:t>All issues which arise during the manufacture of an LV Assembly or LV Equipment which:</w:t>
      </w:r>
    </w:p>
    <w:p w14:paraId="591363C1" w14:textId="77777777" w:rsidR="003C3332" w:rsidRPr="004C6C06" w:rsidRDefault="003C3332" w:rsidP="003C3332">
      <w:pPr>
        <w:rPr>
          <w:rFonts w:cs="Tahoma"/>
          <w:noProof/>
          <w:sz w:val="22"/>
          <w:lang w:val="en-US"/>
        </w:rPr>
      </w:pPr>
      <w:r w:rsidRPr="004C6C06">
        <w:rPr>
          <w:rFonts w:cs="Tahoma"/>
          <w:noProof/>
          <w:sz w:val="22"/>
          <w:lang w:val="en-US"/>
        </w:rPr>
        <w:t>•</w:t>
      </w:r>
      <w:r w:rsidRPr="004C6C06">
        <w:rPr>
          <w:rFonts w:cs="Tahoma"/>
          <w:noProof/>
          <w:sz w:val="22"/>
          <w:lang w:val="en-US"/>
        </w:rPr>
        <w:tab/>
        <w:t>require significant time to resolve, or</w:t>
      </w:r>
    </w:p>
    <w:p w14:paraId="57E6D959" w14:textId="77777777" w:rsidR="003C3332" w:rsidRPr="004C6C06" w:rsidRDefault="003C3332" w:rsidP="003C3332">
      <w:pPr>
        <w:rPr>
          <w:rFonts w:cs="Tahoma"/>
          <w:noProof/>
          <w:sz w:val="22"/>
          <w:lang w:val="en-US"/>
        </w:rPr>
      </w:pPr>
      <w:r w:rsidRPr="004C6C06">
        <w:rPr>
          <w:rFonts w:cs="Tahoma"/>
          <w:noProof/>
          <w:sz w:val="22"/>
          <w:lang w:val="en-US"/>
        </w:rPr>
        <w:t>•</w:t>
      </w:r>
      <w:r w:rsidRPr="004C6C06">
        <w:rPr>
          <w:rFonts w:cs="Tahoma"/>
          <w:noProof/>
          <w:sz w:val="22"/>
          <w:lang w:val="en-US"/>
        </w:rPr>
        <w:tab/>
        <w:t>involve a design change, or</w:t>
      </w:r>
    </w:p>
    <w:p w14:paraId="4E2D1D4C" w14:textId="77777777" w:rsidR="003C3332" w:rsidRPr="004C6C06" w:rsidRDefault="003C3332" w:rsidP="003C3332">
      <w:pPr>
        <w:rPr>
          <w:rFonts w:cs="Tahoma"/>
          <w:noProof/>
          <w:sz w:val="22"/>
          <w:lang w:val="en-US"/>
        </w:rPr>
      </w:pPr>
      <w:r w:rsidRPr="004C6C06">
        <w:rPr>
          <w:rFonts w:cs="Tahoma"/>
          <w:noProof/>
          <w:sz w:val="22"/>
          <w:lang w:val="en-US"/>
        </w:rPr>
        <w:t>•</w:t>
      </w:r>
      <w:r w:rsidRPr="004C6C06">
        <w:rPr>
          <w:rFonts w:cs="Tahoma"/>
          <w:noProof/>
          <w:sz w:val="22"/>
          <w:lang w:val="en-US"/>
        </w:rPr>
        <w:tab/>
        <w:t xml:space="preserve">could form the basis of a claim for extra payment from the customer, </w:t>
      </w:r>
    </w:p>
    <w:p w14:paraId="33C9D104" w14:textId="77777777" w:rsidR="003C3332" w:rsidRPr="004C6C06" w:rsidRDefault="003C3332" w:rsidP="003C3332">
      <w:pPr>
        <w:rPr>
          <w:rFonts w:cs="Tahoma"/>
          <w:noProof/>
          <w:sz w:val="22"/>
          <w:lang w:val="en-US"/>
        </w:rPr>
      </w:pPr>
      <w:r w:rsidRPr="004C6C06">
        <w:rPr>
          <w:rFonts w:cs="Tahoma"/>
          <w:noProof/>
          <w:sz w:val="22"/>
          <w:lang w:val="en-US"/>
        </w:rPr>
        <w:t xml:space="preserve">shall be recorded electronically on the LV </w:t>
      </w:r>
      <w:r>
        <w:rPr>
          <w:rFonts w:cs="Tahoma"/>
          <w:noProof/>
          <w:sz w:val="22"/>
          <w:lang w:val="en-US"/>
        </w:rPr>
        <w:t>Issue Log</w:t>
      </w:r>
      <w:r w:rsidRPr="004C6C06">
        <w:rPr>
          <w:rFonts w:cs="Tahoma"/>
          <w:noProof/>
          <w:sz w:val="22"/>
          <w:lang w:val="en-US"/>
        </w:rPr>
        <w:t xml:space="preserve"> by the </w:t>
      </w:r>
      <w:r w:rsidRPr="003E35CE">
        <w:rPr>
          <w:rFonts w:cs="Tahoma"/>
          <w:noProof/>
          <w:sz w:val="22"/>
          <w:lang w:val="en-US"/>
        </w:rPr>
        <w:t xml:space="preserve">Panel Assembler, Panel Electrician, or Panel Technician </w:t>
      </w:r>
      <w:r w:rsidRPr="004C6C06">
        <w:rPr>
          <w:rFonts w:cs="Tahoma"/>
          <w:noProof/>
          <w:sz w:val="22"/>
          <w:lang w:val="en-US"/>
        </w:rPr>
        <w:t>carrying out the work.</w:t>
      </w:r>
    </w:p>
    <w:p w14:paraId="60644936" w14:textId="77777777" w:rsidR="003C3332" w:rsidRPr="004C6C06" w:rsidRDefault="003C3332" w:rsidP="003C3332">
      <w:pPr>
        <w:rPr>
          <w:rFonts w:cs="Tahoma"/>
          <w:noProof/>
          <w:sz w:val="22"/>
          <w:lang w:val="en-US"/>
        </w:rPr>
      </w:pPr>
      <w:r w:rsidRPr="004C6C06">
        <w:rPr>
          <w:rFonts w:cs="Tahoma"/>
          <w:noProof/>
          <w:sz w:val="22"/>
          <w:lang w:val="en-US"/>
        </w:rPr>
        <w:t xml:space="preserve">Any manufacturing or assembly problems which arise which cannot be fully and immediately resolved and corrected must </w:t>
      </w:r>
      <w:r>
        <w:rPr>
          <w:rFonts w:cs="Tahoma"/>
          <w:noProof/>
          <w:sz w:val="22"/>
          <w:lang w:val="en-US"/>
        </w:rPr>
        <w:t xml:space="preserve">also </w:t>
      </w:r>
      <w:r w:rsidRPr="004C6C06">
        <w:rPr>
          <w:rFonts w:cs="Tahoma"/>
          <w:noProof/>
          <w:sz w:val="22"/>
          <w:lang w:val="en-US"/>
        </w:rPr>
        <w:t>be recorded.  Problems which can be fully corrected immediately do not need to be recorded since by implication they are of a very minor nature.  The person finding the problem remains responsible for recording the issue and for finding out what needs to be done.</w:t>
      </w:r>
    </w:p>
    <w:p w14:paraId="025996C1" w14:textId="77777777" w:rsidR="003C3332" w:rsidRPr="004C6C06" w:rsidRDefault="003C3332" w:rsidP="003C3332">
      <w:pPr>
        <w:rPr>
          <w:rFonts w:cs="Tahoma"/>
          <w:noProof/>
          <w:sz w:val="22"/>
          <w:lang w:val="en-US"/>
        </w:rPr>
      </w:pPr>
      <w:r w:rsidRPr="004C6C06">
        <w:rPr>
          <w:rFonts w:cs="Tahoma"/>
          <w:noProof/>
          <w:sz w:val="22"/>
          <w:lang w:val="en-US"/>
        </w:rPr>
        <w:t xml:space="preserve">If a problem has been encountered with the LV Design then the LV </w:t>
      </w:r>
      <w:r>
        <w:rPr>
          <w:rFonts w:cs="Tahoma"/>
          <w:noProof/>
          <w:sz w:val="22"/>
          <w:lang w:val="en-US"/>
        </w:rPr>
        <w:t xml:space="preserve">Design </w:t>
      </w:r>
      <w:r w:rsidRPr="004C6C06">
        <w:rPr>
          <w:rFonts w:cs="Tahoma"/>
          <w:noProof/>
          <w:sz w:val="22"/>
          <w:lang w:val="en-US"/>
        </w:rPr>
        <w:t xml:space="preserve">Engineer must be consulted on any corrective action. This is so that the LV </w:t>
      </w:r>
      <w:r>
        <w:rPr>
          <w:rFonts w:cs="Tahoma"/>
          <w:noProof/>
          <w:sz w:val="22"/>
          <w:lang w:val="en-US"/>
        </w:rPr>
        <w:t xml:space="preserve">Design </w:t>
      </w:r>
      <w:r w:rsidRPr="004C6C06">
        <w:rPr>
          <w:rFonts w:cs="Tahoma"/>
          <w:noProof/>
          <w:sz w:val="22"/>
          <w:lang w:val="en-US"/>
        </w:rPr>
        <w:t>Engineer can confirm the changes are compliant with the customer’s and all legal requirements and makes appropriate changes to relevant drawings and other related design documents.</w:t>
      </w:r>
    </w:p>
    <w:p w14:paraId="41F92070" w14:textId="77777777" w:rsidR="003C3332" w:rsidRPr="004C6C06" w:rsidRDefault="003C3332" w:rsidP="003C3332">
      <w:pPr>
        <w:rPr>
          <w:rFonts w:cs="Tahoma"/>
          <w:noProof/>
          <w:sz w:val="22"/>
          <w:lang w:val="en-US"/>
        </w:rPr>
      </w:pPr>
      <w:r w:rsidRPr="004C6C06">
        <w:rPr>
          <w:rFonts w:cs="Tahoma"/>
          <w:noProof/>
          <w:sz w:val="22"/>
          <w:lang w:val="en-US"/>
        </w:rPr>
        <w:t>Once a problem has been found an Initial should be shown under “Item found by” and dated.</w:t>
      </w:r>
    </w:p>
    <w:p w14:paraId="0D5E369E" w14:textId="77777777" w:rsidR="003C3332" w:rsidRPr="004C6C06" w:rsidRDefault="003C3332" w:rsidP="003C3332">
      <w:pPr>
        <w:rPr>
          <w:rFonts w:cs="Tahoma"/>
          <w:noProof/>
          <w:sz w:val="22"/>
          <w:lang w:val="en-US"/>
        </w:rPr>
      </w:pPr>
      <w:r w:rsidRPr="004C6C06">
        <w:rPr>
          <w:rFonts w:cs="Tahoma"/>
          <w:noProof/>
          <w:sz w:val="22"/>
          <w:lang w:val="en-US"/>
        </w:rPr>
        <w:t>When</w:t>
      </w:r>
      <w:r>
        <w:rPr>
          <w:rFonts w:cs="Tahoma"/>
          <w:noProof/>
          <w:sz w:val="22"/>
          <w:lang w:val="en-US"/>
        </w:rPr>
        <w:t xml:space="preserve"> </w:t>
      </w:r>
      <w:r w:rsidRPr="004C6C06">
        <w:rPr>
          <w:rFonts w:cs="Tahoma"/>
          <w:noProof/>
          <w:sz w:val="22"/>
          <w:lang w:val="en-US"/>
        </w:rPr>
        <w:t>the work to correct a problem has been completed, an Initial must be shown in the “Item Cleared” column and dated.</w:t>
      </w:r>
    </w:p>
    <w:p w14:paraId="72621247" w14:textId="77777777" w:rsidR="003C3332" w:rsidRPr="004C6C06" w:rsidRDefault="003C3332" w:rsidP="003C3332">
      <w:pPr>
        <w:rPr>
          <w:rFonts w:cs="Tahoma"/>
          <w:noProof/>
          <w:sz w:val="22"/>
          <w:lang w:val="en-US"/>
        </w:rPr>
      </w:pPr>
      <w:r w:rsidRPr="004C6C06">
        <w:rPr>
          <w:rFonts w:cs="Tahoma"/>
          <w:noProof/>
          <w:sz w:val="22"/>
          <w:lang w:val="en-US"/>
        </w:rPr>
        <w:t xml:space="preserve">Design changes can only be cleared by the LV Design Engineer or LV </w:t>
      </w:r>
      <w:r>
        <w:rPr>
          <w:rFonts w:cs="Tahoma"/>
          <w:noProof/>
          <w:sz w:val="22"/>
          <w:lang w:val="en-US"/>
        </w:rPr>
        <w:t xml:space="preserve">Engineering </w:t>
      </w:r>
      <w:r w:rsidRPr="004C6C06">
        <w:rPr>
          <w:rFonts w:cs="Tahoma"/>
          <w:noProof/>
          <w:sz w:val="22"/>
          <w:lang w:val="en-US"/>
        </w:rPr>
        <w:t>Manager.</w:t>
      </w:r>
    </w:p>
    <w:p w14:paraId="3764278D" w14:textId="77777777" w:rsidR="003C3332" w:rsidRPr="00013BF4" w:rsidRDefault="003C3332" w:rsidP="00013BF4">
      <w:pPr>
        <w:rPr>
          <w:noProof/>
          <w:color w:val="0F4761" w:themeColor="accent1" w:themeShade="BF"/>
          <w:sz w:val="28"/>
          <w:szCs w:val="28"/>
          <w:lang w:val="en-US"/>
        </w:rPr>
      </w:pPr>
      <w:bookmarkStart w:id="74" w:name="_Toc230087179"/>
      <w:bookmarkStart w:id="75" w:name="_Toc231402951"/>
      <w:r w:rsidRPr="00013BF4">
        <w:rPr>
          <w:noProof/>
          <w:color w:val="0F4761" w:themeColor="accent1" w:themeShade="BF"/>
          <w:sz w:val="28"/>
          <w:szCs w:val="28"/>
          <w:lang w:val="en-US"/>
        </w:rPr>
        <w:lastRenderedPageBreak/>
        <w:t>Manufacturing Output</w:t>
      </w:r>
      <w:bookmarkEnd w:id="74"/>
      <w:bookmarkEnd w:id="75"/>
    </w:p>
    <w:p w14:paraId="184E2C82" w14:textId="77777777" w:rsidR="003C3332" w:rsidRDefault="003C3332" w:rsidP="003C3332">
      <w:pPr>
        <w:rPr>
          <w:rFonts w:cs="Tahoma"/>
          <w:iCs/>
          <w:noProof/>
          <w:sz w:val="22"/>
        </w:rPr>
      </w:pPr>
      <w:r w:rsidRPr="00D4520B">
        <w:rPr>
          <w:rFonts w:cs="Tahoma"/>
          <w:iCs/>
          <w:noProof/>
          <w:sz w:val="22"/>
        </w:rPr>
        <w:t xml:space="preserve">LV Assemblies shall only be released for Inspection and Testing once all manufacturing activities are complete, QA labels are fitted, torque records are completed and recorded, and all manufacturing snags or issues are closed or formally accepted. Release for Inspection and Testing shall be authorised and signed off by </w:t>
      </w:r>
      <w:r w:rsidRPr="00276D32">
        <w:rPr>
          <w:rFonts w:cs="Tahoma"/>
          <w:iCs/>
          <w:noProof/>
          <w:sz w:val="22"/>
        </w:rPr>
        <w:t>the LV Production Manager and LV</w:t>
      </w:r>
      <w:r>
        <w:rPr>
          <w:rFonts w:cs="Tahoma"/>
          <w:iCs/>
          <w:noProof/>
          <w:sz w:val="22"/>
        </w:rPr>
        <w:t xml:space="preserve"> Engineering Manager.</w:t>
      </w:r>
    </w:p>
    <w:p w14:paraId="0A0E3A5E" w14:textId="77777777" w:rsidR="003C3332" w:rsidRDefault="003C3332" w:rsidP="003C3332">
      <w:pPr>
        <w:numPr>
          <w:ilvl w:val="0"/>
          <w:numId w:val="4"/>
        </w:numPr>
        <w:spacing w:after="0" w:line="240" w:lineRule="auto"/>
        <w:contextualSpacing/>
        <w:jc w:val="both"/>
        <w:rPr>
          <w:rFonts w:cs="Tahoma"/>
          <w:noProof/>
          <w:sz w:val="22"/>
          <w:lang w:val="en-US"/>
        </w:rPr>
      </w:pPr>
      <w:r w:rsidRPr="00537109">
        <w:rPr>
          <w:rFonts w:cs="Tahoma"/>
          <w:noProof/>
          <w:sz w:val="22"/>
          <w:lang w:val="en-US"/>
        </w:rPr>
        <w:t>LV Assemblies fully manufactured in accordance with approved drawings, specifications, and this manual, and formally released as ready for Inspection and Testing.</w:t>
      </w:r>
    </w:p>
    <w:p w14:paraId="5EE1D208" w14:textId="77777777" w:rsidR="003C3332" w:rsidRDefault="003C3332" w:rsidP="003C3332">
      <w:pPr>
        <w:ind w:left="720"/>
        <w:contextualSpacing/>
        <w:rPr>
          <w:rFonts w:cs="Tahoma"/>
          <w:noProof/>
          <w:sz w:val="22"/>
          <w:lang w:val="en-US"/>
        </w:rPr>
      </w:pPr>
    </w:p>
    <w:p w14:paraId="18436B5A" w14:textId="77777777" w:rsidR="003C3332" w:rsidRPr="00537109" w:rsidRDefault="003C3332" w:rsidP="003C3332">
      <w:pPr>
        <w:numPr>
          <w:ilvl w:val="0"/>
          <w:numId w:val="4"/>
        </w:numPr>
        <w:spacing w:after="0" w:line="240" w:lineRule="auto"/>
        <w:contextualSpacing/>
        <w:jc w:val="both"/>
        <w:rPr>
          <w:rFonts w:cs="Tahoma"/>
          <w:noProof/>
          <w:sz w:val="22"/>
          <w:lang w:val="en-US"/>
        </w:rPr>
      </w:pPr>
      <w:r>
        <w:rPr>
          <w:rFonts w:cs="Tahoma"/>
          <w:noProof/>
          <w:sz w:val="22"/>
          <w:lang w:val="en-US"/>
        </w:rPr>
        <w:t>LV Issue Log</w:t>
      </w:r>
      <w:r w:rsidRPr="00537109">
        <w:rPr>
          <w:rFonts w:cs="Tahoma"/>
          <w:noProof/>
          <w:sz w:val="22"/>
          <w:lang w:val="en-US"/>
        </w:rPr>
        <w:t xml:space="preserve"> updated to accurately record manufacturing activities, inspections completed, identified issues, and confirmation of closure where applicable.</w:t>
      </w:r>
    </w:p>
    <w:p w14:paraId="13F93A38" w14:textId="445DA845" w:rsidR="008C6E5B" w:rsidRDefault="008C6E5B" w:rsidP="00C4741B">
      <w:pPr>
        <w:pStyle w:val="Heading1"/>
        <w:rPr>
          <w:b/>
          <w:bCs/>
          <w:sz w:val="28"/>
          <w:szCs w:val="28"/>
        </w:rPr>
      </w:pPr>
      <w:bookmarkStart w:id="76" w:name="_Toc232330955"/>
      <w:r w:rsidRPr="00C4741B">
        <w:rPr>
          <w:b/>
          <w:bCs/>
          <w:sz w:val="28"/>
          <w:szCs w:val="28"/>
        </w:rPr>
        <w:t>LV Testing</w:t>
      </w:r>
      <w:bookmarkEnd w:id="76"/>
    </w:p>
    <w:p w14:paraId="0DF4ADA8" w14:textId="2126EA5F" w:rsidR="00D424BD" w:rsidRPr="00D424BD" w:rsidRDefault="00D424BD" w:rsidP="00D424BD">
      <w:pPr>
        <w:rPr>
          <w:rFonts w:cs="Tahoma"/>
          <w:noProof/>
          <w:sz w:val="22"/>
          <w:lang w:val="en-US"/>
        </w:rPr>
      </w:pPr>
      <w:r w:rsidRPr="00D424BD">
        <w:rPr>
          <w:rFonts w:cs="Tahoma"/>
          <w:noProof/>
          <w:sz w:val="22"/>
          <w:lang w:val="en-US"/>
        </w:rPr>
        <w:t xml:space="preserve">The LV Production Manager shall ensure the LV </w:t>
      </w:r>
      <w:r w:rsidR="00A4242B">
        <w:rPr>
          <w:rFonts w:cs="Tahoma"/>
          <w:noProof/>
          <w:sz w:val="22"/>
          <w:lang w:val="en-US"/>
        </w:rPr>
        <w:t xml:space="preserve">Manufacturing Job Pack </w:t>
      </w:r>
      <w:r w:rsidRPr="00D424BD">
        <w:rPr>
          <w:rFonts w:cs="Tahoma"/>
          <w:noProof/>
          <w:sz w:val="22"/>
          <w:lang w:val="en-US"/>
        </w:rPr>
        <w:t xml:space="preserve"> is up to date following the manufacturing of any LV Assemblies and shall consit of the following information;</w:t>
      </w:r>
    </w:p>
    <w:p w14:paraId="7EB6BBFA" w14:textId="778B9C98" w:rsidR="00D424BD" w:rsidRPr="00D424BD" w:rsidRDefault="00D424BD" w:rsidP="00D424BD">
      <w:pPr>
        <w:pStyle w:val="ListParagraph"/>
        <w:numPr>
          <w:ilvl w:val="0"/>
          <w:numId w:val="18"/>
        </w:numPr>
        <w:rPr>
          <w:rFonts w:cs="Tahoma"/>
          <w:noProof/>
          <w:sz w:val="22"/>
          <w:lang w:val="en-US"/>
        </w:rPr>
      </w:pPr>
      <w:r w:rsidRPr="00D424BD">
        <w:rPr>
          <w:rFonts w:cs="Tahoma"/>
          <w:noProof/>
          <w:sz w:val="22"/>
          <w:lang w:val="en-US"/>
        </w:rPr>
        <w:t>Job Card, signed and dated by the allocated LV Design Engineer and the LV Engineering Manager</w:t>
      </w:r>
    </w:p>
    <w:p w14:paraId="43565DA1" w14:textId="531DC591" w:rsidR="00D424BD" w:rsidRPr="00D424BD" w:rsidRDefault="00D424BD" w:rsidP="00D424BD">
      <w:pPr>
        <w:pStyle w:val="ListParagraph"/>
        <w:numPr>
          <w:ilvl w:val="0"/>
          <w:numId w:val="18"/>
        </w:numPr>
        <w:rPr>
          <w:rFonts w:cs="Tahoma"/>
          <w:noProof/>
          <w:sz w:val="22"/>
          <w:lang w:val="en-US"/>
        </w:rPr>
      </w:pPr>
      <w:r w:rsidRPr="00D424BD">
        <w:rPr>
          <w:rFonts w:cs="Tahoma"/>
          <w:noProof/>
          <w:sz w:val="22"/>
          <w:lang w:val="en-US"/>
        </w:rPr>
        <w:t>LV Assembly Information form including Main Label details</w:t>
      </w:r>
    </w:p>
    <w:p w14:paraId="6352D469" w14:textId="62C20B8F" w:rsidR="00D424BD" w:rsidRPr="00D424BD" w:rsidRDefault="00D424BD" w:rsidP="00D424BD">
      <w:pPr>
        <w:pStyle w:val="ListParagraph"/>
        <w:numPr>
          <w:ilvl w:val="0"/>
          <w:numId w:val="18"/>
        </w:numPr>
        <w:rPr>
          <w:rFonts w:cs="Tahoma"/>
          <w:noProof/>
          <w:sz w:val="22"/>
          <w:lang w:val="en-US"/>
        </w:rPr>
      </w:pPr>
      <w:r w:rsidRPr="00D424BD">
        <w:rPr>
          <w:rFonts w:cs="Tahoma"/>
          <w:noProof/>
          <w:sz w:val="22"/>
          <w:lang w:val="en-US"/>
        </w:rPr>
        <w:t>‘For Testing’ issue set of associated LV Design drawings.</w:t>
      </w:r>
    </w:p>
    <w:p w14:paraId="4059D399" w14:textId="77777777" w:rsidR="00D424BD" w:rsidRDefault="00D424BD" w:rsidP="00D424BD">
      <w:pPr>
        <w:pStyle w:val="ListParagraph"/>
        <w:numPr>
          <w:ilvl w:val="0"/>
          <w:numId w:val="18"/>
        </w:numPr>
        <w:rPr>
          <w:rFonts w:cs="Tahoma"/>
          <w:noProof/>
          <w:sz w:val="22"/>
          <w:lang w:val="en-US"/>
        </w:rPr>
      </w:pPr>
      <w:r w:rsidRPr="00D424BD">
        <w:rPr>
          <w:rFonts w:cs="Tahoma"/>
          <w:noProof/>
          <w:sz w:val="22"/>
          <w:lang w:val="en-US"/>
        </w:rPr>
        <w:t>Document Register \ Transmittal form, signed by the LV Production Manager and LV Design Engineer</w:t>
      </w:r>
    </w:p>
    <w:p w14:paraId="316FC267" w14:textId="77777777" w:rsidR="00D62C68" w:rsidRDefault="00D424BD" w:rsidP="00D424BD">
      <w:pPr>
        <w:pStyle w:val="ListParagraph"/>
        <w:numPr>
          <w:ilvl w:val="0"/>
          <w:numId w:val="18"/>
        </w:numPr>
        <w:rPr>
          <w:rFonts w:cs="Tahoma"/>
          <w:noProof/>
          <w:sz w:val="22"/>
          <w:lang w:val="en-US"/>
        </w:rPr>
      </w:pPr>
      <w:r w:rsidRPr="00D424BD">
        <w:rPr>
          <w:rFonts w:cs="Tahoma"/>
          <w:noProof/>
          <w:sz w:val="22"/>
          <w:lang w:val="en-US"/>
        </w:rPr>
        <w:t>Design Risk Assessment</w:t>
      </w:r>
    </w:p>
    <w:p w14:paraId="07C5DCEC" w14:textId="77777777" w:rsidR="00D62C68" w:rsidRDefault="00D424BD" w:rsidP="00D424BD">
      <w:pPr>
        <w:pStyle w:val="ListParagraph"/>
        <w:numPr>
          <w:ilvl w:val="0"/>
          <w:numId w:val="18"/>
        </w:numPr>
        <w:rPr>
          <w:rFonts w:cs="Tahoma"/>
          <w:noProof/>
          <w:sz w:val="22"/>
          <w:lang w:val="en-US"/>
        </w:rPr>
      </w:pPr>
      <w:r w:rsidRPr="00D62C68">
        <w:rPr>
          <w:rFonts w:cs="Tahoma"/>
          <w:noProof/>
          <w:sz w:val="22"/>
          <w:lang w:val="en-US"/>
        </w:rPr>
        <w:t>Suitably marked up associated LV Design drawings, indicating modified circuitry pertaining to any additions and\or omissions of wiring and components, issued for the particular purpose of the modifications to existing assemblies.</w:t>
      </w:r>
    </w:p>
    <w:p w14:paraId="01003C4A" w14:textId="77777777" w:rsidR="00D62C68" w:rsidRDefault="00D424BD" w:rsidP="00D424BD">
      <w:pPr>
        <w:pStyle w:val="ListParagraph"/>
        <w:numPr>
          <w:ilvl w:val="0"/>
          <w:numId w:val="18"/>
        </w:numPr>
        <w:rPr>
          <w:rFonts w:cs="Tahoma"/>
          <w:noProof/>
          <w:sz w:val="22"/>
          <w:lang w:val="en-US"/>
        </w:rPr>
      </w:pPr>
      <w:r w:rsidRPr="00D62C68">
        <w:rPr>
          <w:rFonts w:cs="Tahoma"/>
          <w:noProof/>
          <w:sz w:val="22"/>
          <w:lang w:val="en-US"/>
        </w:rPr>
        <w:t>Risk Assessment, Method Statement, Lifting Plan as required, for any site works to be undertaken</w:t>
      </w:r>
    </w:p>
    <w:p w14:paraId="18DE9156" w14:textId="63C7BF3C" w:rsidR="00D424BD" w:rsidRPr="00D62C68" w:rsidRDefault="00D424BD" w:rsidP="00D424BD">
      <w:pPr>
        <w:pStyle w:val="ListParagraph"/>
        <w:numPr>
          <w:ilvl w:val="0"/>
          <w:numId w:val="18"/>
        </w:numPr>
        <w:rPr>
          <w:rFonts w:cs="Tahoma"/>
          <w:noProof/>
          <w:sz w:val="22"/>
          <w:lang w:val="en-US"/>
        </w:rPr>
      </w:pPr>
      <w:r w:rsidRPr="00D62C68">
        <w:rPr>
          <w:rFonts w:cs="Tahoma"/>
          <w:noProof/>
          <w:sz w:val="22"/>
          <w:lang w:val="en-US"/>
        </w:rPr>
        <w:t xml:space="preserve">LV Issue Log </w:t>
      </w:r>
    </w:p>
    <w:p w14:paraId="2D7A472B" w14:textId="77777777" w:rsidR="00D424BD" w:rsidRPr="00D424BD" w:rsidRDefault="00D424BD" w:rsidP="00D424BD">
      <w:pPr>
        <w:rPr>
          <w:rFonts w:cs="Tahoma"/>
          <w:noProof/>
          <w:sz w:val="22"/>
          <w:lang w:val="en-US"/>
        </w:rPr>
      </w:pPr>
    </w:p>
    <w:p w14:paraId="4708F591" w14:textId="77777777" w:rsidR="00D424BD" w:rsidRPr="00D424BD" w:rsidRDefault="00D424BD" w:rsidP="00D424BD">
      <w:pPr>
        <w:rPr>
          <w:rFonts w:cs="Tahoma"/>
          <w:noProof/>
          <w:sz w:val="22"/>
          <w:lang w:val="en-US"/>
        </w:rPr>
      </w:pPr>
      <w:r w:rsidRPr="00D424BD">
        <w:rPr>
          <w:rFonts w:cs="Tahoma"/>
          <w:noProof/>
          <w:sz w:val="22"/>
          <w:lang w:val="en-US"/>
        </w:rPr>
        <w:t>The LV Production Manager and LV Design Engineer must ensure the following.</w:t>
      </w:r>
    </w:p>
    <w:p w14:paraId="3DC19750" w14:textId="32F70774" w:rsidR="00D424BD" w:rsidRPr="00D62C68" w:rsidRDefault="00D424BD" w:rsidP="00D62C68">
      <w:pPr>
        <w:pStyle w:val="ListParagraph"/>
        <w:numPr>
          <w:ilvl w:val="0"/>
          <w:numId w:val="19"/>
        </w:numPr>
        <w:rPr>
          <w:rFonts w:cs="Tahoma"/>
          <w:noProof/>
          <w:sz w:val="22"/>
          <w:lang w:val="en-US"/>
        </w:rPr>
      </w:pPr>
      <w:r w:rsidRPr="00D62C68">
        <w:rPr>
          <w:rFonts w:cs="Tahoma"/>
          <w:noProof/>
          <w:sz w:val="22"/>
          <w:lang w:val="en-US"/>
        </w:rPr>
        <w:t>The Design Risk Assessment is reviewed to ensure the risks have been captured and mitigated</w:t>
      </w:r>
    </w:p>
    <w:p w14:paraId="46D6B785" w14:textId="0A876A0A" w:rsidR="00D424BD" w:rsidRPr="00D62C68" w:rsidRDefault="00D424BD" w:rsidP="00D62C68">
      <w:pPr>
        <w:pStyle w:val="ListParagraph"/>
        <w:numPr>
          <w:ilvl w:val="0"/>
          <w:numId w:val="19"/>
        </w:numPr>
        <w:rPr>
          <w:rFonts w:cs="Tahoma"/>
          <w:noProof/>
          <w:sz w:val="22"/>
          <w:lang w:val="en-US"/>
        </w:rPr>
      </w:pPr>
      <w:r w:rsidRPr="00D62C68">
        <w:rPr>
          <w:rFonts w:cs="Tahoma"/>
          <w:noProof/>
          <w:sz w:val="22"/>
          <w:lang w:val="en-US"/>
        </w:rPr>
        <w:t xml:space="preserve">Any issues on the LV Issue Log are identified as either “No Action Required” or “Action Cleared”. Any other issues must be investigated and the necessary work completed. </w:t>
      </w:r>
    </w:p>
    <w:p w14:paraId="364B52E4" w14:textId="5EC46051" w:rsidR="00D424BD" w:rsidRPr="00D62C68" w:rsidRDefault="00D424BD" w:rsidP="00D62C68">
      <w:pPr>
        <w:pStyle w:val="ListParagraph"/>
        <w:numPr>
          <w:ilvl w:val="0"/>
          <w:numId w:val="19"/>
        </w:numPr>
        <w:rPr>
          <w:rFonts w:cs="Tahoma"/>
          <w:noProof/>
          <w:sz w:val="22"/>
          <w:lang w:val="en-US"/>
        </w:rPr>
      </w:pPr>
      <w:r w:rsidRPr="00D62C68">
        <w:rPr>
          <w:rFonts w:cs="Tahoma"/>
          <w:noProof/>
          <w:sz w:val="22"/>
          <w:lang w:val="en-US"/>
        </w:rPr>
        <w:t>All the issues must be identified as “Action Cleared” on the LV Issue Log before testing commences unless authorised by the LV Design Engineer.</w:t>
      </w:r>
    </w:p>
    <w:p w14:paraId="02B7CC0C" w14:textId="2D189C3F" w:rsidR="00D424BD" w:rsidRPr="00D62C68" w:rsidRDefault="00D424BD" w:rsidP="00D62C68">
      <w:pPr>
        <w:pStyle w:val="ListParagraph"/>
        <w:numPr>
          <w:ilvl w:val="0"/>
          <w:numId w:val="19"/>
        </w:numPr>
        <w:rPr>
          <w:rFonts w:cs="Tahoma"/>
          <w:noProof/>
          <w:sz w:val="22"/>
          <w:lang w:val="en-US"/>
        </w:rPr>
      </w:pPr>
      <w:r w:rsidRPr="00D62C68">
        <w:rPr>
          <w:rFonts w:cs="Tahoma"/>
          <w:noProof/>
          <w:sz w:val="22"/>
          <w:lang w:val="en-US"/>
        </w:rPr>
        <w:t>Once all items are identified as either “No Action Required” or “Action Cleared” the LV Issue Log must be signed by the LV Production manager.</w:t>
      </w:r>
    </w:p>
    <w:p w14:paraId="7C17AED6" w14:textId="77777777" w:rsidR="00742F60" w:rsidRDefault="00742F60" w:rsidP="00D424BD">
      <w:pPr>
        <w:rPr>
          <w:noProof/>
          <w:color w:val="0F4761" w:themeColor="accent1" w:themeShade="BF"/>
          <w:sz w:val="28"/>
          <w:szCs w:val="28"/>
          <w:lang w:val="en-US"/>
        </w:rPr>
      </w:pPr>
    </w:p>
    <w:p w14:paraId="601BAC51" w14:textId="19D0D8BE" w:rsidR="00D424BD" w:rsidRPr="00013BF4" w:rsidRDefault="00D424BD" w:rsidP="00D424BD">
      <w:pPr>
        <w:rPr>
          <w:noProof/>
          <w:color w:val="0F4761" w:themeColor="accent1" w:themeShade="BF"/>
          <w:sz w:val="28"/>
          <w:szCs w:val="28"/>
          <w:lang w:val="en-US"/>
        </w:rPr>
      </w:pPr>
      <w:r w:rsidRPr="00013BF4">
        <w:rPr>
          <w:noProof/>
          <w:color w:val="0F4761" w:themeColor="accent1" w:themeShade="BF"/>
          <w:sz w:val="28"/>
          <w:szCs w:val="28"/>
          <w:lang w:val="en-US"/>
        </w:rPr>
        <w:lastRenderedPageBreak/>
        <w:t>LV Testing</w:t>
      </w:r>
    </w:p>
    <w:p w14:paraId="20AE95F8" w14:textId="77777777" w:rsidR="00D424BD" w:rsidRPr="00D424BD" w:rsidRDefault="00D424BD" w:rsidP="00D424BD">
      <w:pPr>
        <w:rPr>
          <w:rFonts w:cs="Tahoma"/>
          <w:noProof/>
          <w:sz w:val="22"/>
          <w:lang w:val="en-US"/>
        </w:rPr>
      </w:pPr>
      <w:r w:rsidRPr="00D424BD">
        <w:rPr>
          <w:rFonts w:cs="Tahoma"/>
          <w:noProof/>
          <w:sz w:val="22"/>
          <w:lang w:val="en-US"/>
        </w:rPr>
        <w:t>Effective electrical safety management in factory testing environments requires a structured approach that ensures equipment, personnel, and processes are controlled before any energised work takes place. Factory testing work must always incorporate clear competency requirements, ensuring that only trained, authorised personnel carry out energised work.  This includes training on hazard recognition, fault</w:t>
      </w:r>
      <w:r w:rsidRPr="00D424BD">
        <w:rPr>
          <w:rFonts w:ascii="Cambria Math" w:hAnsi="Cambria Math" w:cs="Cambria Math"/>
          <w:noProof/>
          <w:sz w:val="22"/>
          <w:lang w:val="en-US"/>
        </w:rPr>
        <w:t>‑</w:t>
      </w:r>
      <w:r w:rsidRPr="00D424BD">
        <w:rPr>
          <w:rFonts w:cs="Tahoma"/>
          <w:noProof/>
          <w:sz w:val="22"/>
          <w:lang w:val="en-US"/>
        </w:rPr>
        <w:t>finding under controlled conditions, emergency isolation steps, and correct use of testing equipment.</w:t>
      </w:r>
    </w:p>
    <w:p w14:paraId="64BBFCD8" w14:textId="77777777" w:rsidR="00D424BD" w:rsidRPr="00D424BD" w:rsidRDefault="00D424BD" w:rsidP="00D424BD">
      <w:pPr>
        <w:rPr>
          <w:rFonts w:cs="Tahoma"/>
          <w:noProof/>
          <w:sz w:val="22"/>
          <w:lang w:val="en-US"/>
        </w:rPr>
      </w:pPr>
      <w:r w:rsidRPr="00D424BD">
        <w:rPr>
          <w:rFonts w:cs="Tahoma"/>
          <w:noProof/>
          <w:sz w:val="22"/>
          <w:lang w:val="en-US"/>
        </w:rPr>
        <w:t>Indoor test locations must further be equipped with appropriate risk</w:t>
      </w:r>
      <w:r w:rsidRPr="00D424BD">
        <w:rPr>
          <w:rFonts w:ascii="Cambria Math" w:hAnsi="Cambria Math" w:cs="Cambria Math"/>
          <w:noProof/>
          <w:sz w:val="22"/>
          <w:lang w:val="en-US"/>
        </w:rPr>
        <w:t>‑</w:t>
      </w:r>
      <w:r w:rsidRPr="00D424BD">
        <w:rPr>
          <w:rFonts w:cs="Tahoma"/>
          <w:noProof/>
          <w:sz w:val="22"/>
          <w:lang w:val="en-US"/>
        </w:rPr>
        <w:t>specific controls, such as isolation points, barriered control areas and employee awareness. When conducting electrical factory acceptance testing  on Low Voltage Assemblies, risks associated with live energisation, electrical faults, and testing activities are to be mitigated.</w:t>
      </w:r>
    </w:p>
    <w:p w14:paraId="1ADFDBB0" w14:textId="77777777" w:rsidR="00D424BD" w:rsidRPr="00D424BD" w:rsidRDefault="00D424BD" w:rsidP="00D424BD">
      <w:pPr>
        <w:rPr>
          <w:rFonts w:cs="Tahoma"/>
          <w:noProof/>
          <w:sz w:val="22"/>
          <w:lang w:val="en-US"/>
        </w:rPr>
      </w:pPr>
      <w:r w:rsidRPr="00D424BD">
        <w:rPr>
          <w:rFonts w:cs="Tahoma"/>
          <w:noProof/>
          <w:sz w:val="22"/>
          <w:lang w:val="en-US"/>
        </w:rPr>
        <w:t>All LV Testing will be undertaken by appropriately trained and qualified personnel only, under the supervison of the LV Engineering Manager. LV Testing will be undertaken in accordance with this Manual and the relevant appendices in this document, using the appropriate equipment.</w:t>
      </w:r>
    </w:p>
    <w:p w14:paraId="18FBB406" w14:textId="77777777" w:rsidR="00D424BD" w:rsidRPr="00D424BD" w:rsidRDefault="00D424BD" w:rsidP="00D424BD">
      <w:pPr>
        <w:rPr>
          <w:rFonts w:cs="Tahoma"/>
          <w:noProof/>
          <w:sz w:val="22"/>
          <w:lang w:val="en-US"/>
        </w:rPr>
      </w:pPr>
      <w:r w:rsidRPr="00D424BD">
        <w:rPr>
          <w:rFonts w:cs="Tahoma"/>
          <w:noProof/>
          <w:sz w:val="22"/>
          <w:lang w:val="en-US"/>
        </w:rPr>
        <w:t>LV Assemblies shall only be released for shipment once all testing activities are complete and all testing snags or issues are closed or formally accepted. Release for shipment shall be authorised and signed off by the LV Test Engineer, LV Production Manager and LV Engineering Manager.</w:t>
      </w:r>
    </w:p>
    <w:p w14:paraId="0B360FCB" w14:textId="77777777" w:rsidR="00D424BD" w:rsidRPr="00D424BD" w:rsidRDefault="00D424BD" w:rsidP="00D424BD">
      <w:pPr>
        <w:rPr>
          <w:rFonts w:cs="Tahoma"/>
          <w:noProof/>
          <w:sz w:val="22"/>
          <w:lang w:val="en-US"/>
        </w:rPr>
      </w:pPr>
      <w:r w:rsidRPr="00D424BD">
        <w:rPr>
          <w:rFonts w:cs="Tahoma"/>
          <w:noProof/>
          <w:sz w:val="22"/>
          <w:lang w:val="en-US"/>
        </w:rPr>
        <w:t>Photographs are taken as a record of the finished product and filed within SharePoint.</w:t>
      </w:r>
    </w:p>
    <w:p w14:paraId="34088868" w14:textId="77777777" w:rsidR="00D424BD" w:rsidRPr="00013BF4" w:rsidRDefault="00D424BD" w:rsidP="00D424BD">
      <w:pPr>
        <w:rPr>
          <w:noProof/>
          <w:color w:val="0F4761" w:themeColor="accent1" w:themeShade="BF"/>
          <w:sz w:val="28"/>
          <w:szCs w:val="28"/>
          <w:lang w:val="en-US"/>
        </w:rPr>
      </w:pPr>
      <w:r w:rsidRPr="00013BF4">
        <w:rPr>
          <w:noProof/>
          <w:color w:val="0F4761" w:themeColor="accent1" w:themeShade="BF"/>
          <w:sz w:val="28"/>
          <w:szCs w:val="28"/>
          <w:lang w:val="en-US"/>
        </w:rPr>
        <w:t>Pre-Test Safety Requirements</w:t>
      </w:r>
    </w:p>
    <w:p w14:paraId="4665D752" w14:textId="77777777" w:rsidR="00D424BD" w:rsidRPr="00D424BD" w:rsidRDefault="00D424BD" w:rsidP="00D424BD">
      <w:pPr>
        <w:rPr>
          <w:rFonts w:cs="Tahoma"/>
          <w:noProof/>
          <w:sz w:val="22"/>
          <w:lang w:val="en-US"/>
        </w:rPr>
      </w:pPr>
      <w:r w:rsidRPr="00D424BD">
        <w:rPr>
          <w:rFonts w:cs="Tahoma"/>
          <w:noProof/>
          <w:sz w:val="22"/>
          <w:lang w:val="en-US"/>
        </w:rPr>
        <w:t>Before testing begins, the testing area must be prepared by establishing a controlled test zone with restricted access, ensuring all walkways are kept clear and free from trip hazards such as loose cables and tools. Clear warning signage—such as “LIVE TESTING – AUTHORISED PERSONNEL ONLY”—must be installed to maintain strict control of the test area.</w:t>
      </w:r>
    </w:p>
    <w:p w14:paraId="4C0240F3" w14:textId="77777777" w:rsidR="00D424BD" w:rsidRPr="00D424BD" w:rsidRDefault="00D424BD" w:rsidP="00D424BD">
      <w:pPr>
        <w:rPr>
          <w:rFonts w:cs="Tahoma"/>
          <w:noProof/>
          <w:sz w:val="22"/>
          <w:lang w:val="en-US"/>
        </w:rPr>
      </w:pPr>
      <w:r w:rsidRPr="00D424BD">
        <w:rPr>
          <w:rFonts w:cs="Tahoma"/>
          <w:noProof/>
          <w:sz w:val="22"/>
          <w:lang w:val="en-US"/>
        </w:rPr>
        <w:t>Before any electrical testing is carried out, all equipment must undergo safety checks to ensure it is fit for use and capable of operating reliably under live test conditions. Careful inspection of all test instruments, such as multimeters, insulation testers, and clamp meters must be completed to identify any visible damage, wear, or defects that could compromise accuracy or create electrical hazards. Each device’s calibration status must also be verified to confirm it is within its valid date, as expired calibration can lead to inaccurate readings, unsafe energisation decisions, and potential misdiagnosis of faults.</w:t>
      </w:r>
    </w:p>
    <w:p w14:paraId="0D829428" w14:textId="77777777" w:rsidR="00D424BD" w:rsidRPr="00D424BD" w:rsidRDefault="00D424BD" w:rsidP="00D424BD">
      <w:pPr>
        <w:rPr>
          <w:rFonts w:cs="Tahoma"/>
          <w:noProof/>
          <w:sz w:val="22"/>
          <w:lang w:val="en-US"/>
        </w:rPr>
      </w:pPr>
      <w:r w:rsidRPr="00D424BD">
        <w:rPr>
          <w:rFonts w:cs="Tahoma"/>
          <w:noProof/>
          <w:sz w:val="22"/>
          <w:lang w:val="en-US"/>
        </w:rPr>
        <w:t>In addition, emergency stop buttons and test</w:t>
      </w:r>
      <w:r w:rsidRPr="00D424BD">
        <w:rPr>
          <w:rFonts w:ascii="Cambria Math" w:hAnsi="Cambria Math" w:cs="Cambria Math"/>
          <w:noProof/>
          <w:sz w:val="22"/>
          <w:lang w:val="en-US"/>
        </w:rPr>
        <w:t>‑</w:t>
      </w:r>
      <w:r w:rsidRPr="00D424BD">
        <w:rPr>
          <w:rFonts w:cs="Tahoma"/>
          <w:noProof/>
          <w:sz w:val="22"/>
          <w:lang w:val="en-US"/>
        </w:rPr>
        <w:t>bay isolation switches must be tested to ensure they function correctly, providing technicians with immediate means to disconnect power in the event of overheating, smoke, unexpected energisation, or other electrical faults a vital safeguard given the proven risks posed by electrical hazards in UK manufacturing environments.</w:t>
      </w:r>
    </w:p>
    <w:p w14:paraId="657A68E5" w14:textId="77777777" w:rsidR="00D424BD" w:rsidRPr="00013BF4" w:rsidRDefault="00D424BD" w:rsidP="00D424BD">
      <w:pPr>
        <w:rPr>
          <w:noProof/>
          <w:color w:val="0F4761" w:themeColor="accent1" w:themeShade="BF"/>
          <w:sz w:val="28"/>
          <w:szCs w:val="28"/>
          <w:lang w:val="en-US"/>
        </w:rPr>
      </w:pPr>
      <w:r w:rsidRPr="00013BF4">
        <w:rPr>
          <w:noProof/>
          <w:color w:val="0F4761" w:themeColor="accent1" w:themeShade="BF"/>
          <w:sz w:val="28"/>
          <w:szCs w:val="28"/>
          <w:lang w:val="en-US"/>
        </w:rPr>
        <w:t>Pre-Inspection Checks (Prior to Energisation)</w:t>
      </w:r>
    </w:p>
    <w:p w14:paraId="2416F308" w14:textId="77777777" w:rsidR="00D424BD" w:rsidRPr="00D424BD" w:rsidRDefault="00D424BD" w:rsidP="00D424BD">
      <w:pPr>
        <w:rPr>
          <w:rFonts w:cs="Tahoma"/>
          <w:noProof/>
          <w:sz w:val="22"/>
          <w:lang w:val="en-US"/>
        </w:rPr>
      </w:pPr>
      <w:r w:rsidRPr="00D424BD">
        <w:rPr>
          <w:rFonts w:cs="Tahoma"/>
          <w:noProof/>
          <w:sz w:val="22"/>
          <w:lang w:val="en-US"/>
        </w:rPr>
        <w:t xml:space="preserve">Before any energisation or electrical testing takes place, a thorough pre-inspection of the low-voltage assembly should be completed to ensure the panel is mechanically sound and safe to </w:t>
      </w:r>
      <w:r w:rsidRPr="00D424BD">
        <w:rPr>
          <w:rFonts w:cs="Tahoma"/>
          <w:noProof/>
          <w:sz w:val="22"/>
          <w:lang w:val="en-US"/>
        </w:rPr>
        <w:lastRenderedPageBreak/>
        <w:t>test. This pre-inspection should include a detailed visual examination of the enclosure, confirming that all covers, doors, and panels are correctly fitted and that the assembly is free from visible damage or contamination. All internal components should be checked against the approved drawings to confirm that the correct devices have been installed and that ratings are appropriate for the application. All quality stickers are present on internal equipment mounting plates and doors and have been correctly initialled.</w:t>
      </w:r>
    </w:p>
    <w:p w14:paraId="1F764B95" w14:textId="77777777" w:rsidR="00D424BD" w:rsidRPr="00D424BD" w:rsidRDefault="00D424BD" w:rsidP="00D424BD">
      <w:pPr>
        <w:rPr>
          <w:rFonts w:cs="Tahoma"/>
          <w:noProof/>
          <w:sz w:val="22"/>
          <w:lang w:val="en-US"/>
        </w:rPr>
      </w:pPr>
      <w:r w:rsidRPr="00D424BD">
        <w:rPr>
          <w:rFonts w:cs="Tahoma"/>
          <w:noProof/>
          <w:sz w:val="22"/>
          <w:lang w:val="en-US"/>
        </w:rPr>
        <w:t>All cables and terminations should be inspected to ensure they are correctly routed, supported, and properly terminated. Each cable connection should be lightly pulled to verify that the conductor is securely fixed within the terminal and that ferrules or lugs have been correctly crimped. Terminals should be checked for tightness, and no exposed copper should be visible outside the connection points. Cable glands should be securely installed and tightened to maintain the enclosure’s environmental protection rating.</w:t>
      </w:r>
    </w:p>
    <w:p w14:paraId="183E4628" w14:textId="77777777" w:rsidR="00D424BD" w:rsidRPr="00D424BD" w:rsidRDefault="00D424BD" w:rsidP="00D424BD">
      <w:pPr>
        <w:rPr>
          <w:rFonts w:cs="Tahoma"/>
          <w:noProof/>
          <w:sz w:val="22"/>
          <w:lang w:val="en-US"/>
        </w:rPr>
      </w:pPr>
      <w:r w:rsidRPr="00D424BD">
        <w:rPr>
          <w:rFonts w:cs="Tahoma"/>
          <w:noProof/>
          <w:sz w:val="22"/>
          <w:lang w:val="en-US"/>
        </w:rPr>
        <w:t>Earthing and bonding arrangements must also be verified. The protective earth bar should be securely mounted, and all earth conductors should be properly connected and labelled. Metal parts such as doors, gland plates, and removable panels should be bonded where required. A preliminary check of the protective earth path should be carried out to confirm continuity exists throughout the assembly before formal electrical testing begins.</w:t>
      </w:r>
    </w:p>
    <w:p w14:paraId="28163AC2" w14:textId="77777777" w:rsidR="00D424BD" w:rsidRPr="00D424BD" w:rsidRDefault="00D424BD" w:rsidP="00D424BD">
      <w:pPr>
        <w:rPr>
          <w:rFonts w:cs="Tahoma"/>
          <w:noProof/>
          <w:sz w:val="22"/>
          <w:lang w:val="en-US"/>
        </w:rPr>
      </w:pPr>
      <w:r w:rsidRPr="00D424BD">
        <w:rPr>
          <w:rFonts w:cs="Tahoma"/>
          <w:noProof/>
          <w:sz w:val="22"/>
          <w:lang w:val="en-US"/>
        </w:rPr>
        <w:t xml:space="preserve">Internal wiring should be checked against the wiring diagrams to ensure correct connections, appropriate cable sizes, and clear segregation between power, control, and extra-low-voltage circuits. Busbars and power connections should be inspected for correct phase identification, secure fixings, and the presence of insulation barriers where required. The interior of the panel should be clean and free from debris, loose hardware, or metal swarf that could create a short circuit during energisation. </w:t>
      </w:r>
    </w:p>
    <w:p w14:paraId="77D8F03A" w14:textId="77777777" w:rsidR="00D424BD" w:rsidRPr="00D424BD" w:rsidRDefault="00D424BD" w:rsidP="00D424BD">
      <w:pPr>
        <w:rPr>
          <w:rFonts w:cs="Tahoma"/>
          <w:noProof/>
          <w:sz w:val="22"/>
          <w:lang w:val="en-US"/>
        </w:rPr>
      </w:pPr>
      <w:r w:rsidRPr="00D424BD">
        <w:rPr>
          <w:rFonts w:cs="Tahoma"/>
          <w:noProof/>
          <w:sz w:val="22"/>
          <w:lang w:val="en-US"/>
        </w:rPr>
        <w:t>Completion of these pre-inspection checks confirms that the assembly is mechanically complete, properly earthed, and safe to proceed with electrical testing in accordance with the requirements of BS EN 61439.</w:t>
      </w:r>
    </w:p>
    <w:p w14:paraId="5884D369" w14:textId="77777777" w:rsidR="00D424BD" w:rsidRPr="00013BF4" w:rsidRDefault="00D424BD" w:rsidP="00D424BD">
      <w:pPr>
        <w:rPr>
          <w:noProof/>
          <w:color w:val="0F4761" w:themeColor="accent1" w:themeShade="BF"/>
          <w:sz w:val="28"/>
          <w:szCs w:val="28"/>
          <w:lang w:val="en-US"/>
        </w:rPr>
      </w:pPr>
      <w:r w:rsidRPr="00013BF4">
        <w:rPr>
          <w:noProof/>
          <w:color w:val="0F4761" w:themeColor="accent1" w:themeShade="BF"/>
          <w:sz w:val="28"/>
          <w:szCs w:val="28"/>
          <w:lang w:val="en-US"/>
        </w:rPr>
        <w:t>Energisation</w:t>
      </w:r>
    </w:p>
    <w:p w14:paraId="7AAF442C" w14:textId="77777777" w:rsidR="00D424BD" w:rsidRPr="00D424BD" w:rsidRDefault="00D424BD" w:rsidP="00D424BD">
      <w:pPr>
        <w:rPr>
          <w:rFonts w:cs="Tahoma"/>
          <w:noProof/>
          <w:sz w:val="22"/>
          <w:lang w:val="en-US"/>
        </w:rPr>
      </w:pPr>
      <w:r w:rsidRPr="00D424BD">
        <w:rPr>
          <w:rFonts w:cs="Tahoma"/>
          <w:noProof/>
          <w:sz w:val="22"/>
          <w:lang w:val="en-US"/>
        </w:rPr>
        <w:t>During controlled energisation, all personnel in and around the working area must first be warned and the test area cleared to ensure no one is exposed to risk. Lock</w:t>
      </w:r>
      <w:r w:rsidRPr="00D424BD">
        <w:rPr>
          <w:rFonts w:ascii="Cambria Math" w:hAnsi="Cambria Math" w:cs="Cambria Math"/>
          <w:noProof/>
          <w:sz w:val="22"/>
          <w:lang w:val="en-US"/>
        </w:rPr>
        <w:t>‑</w:t>
      </w:r>
      <w:r w:rsidRPr="00D424BD">
        <w:rPr>
          <w:rFonts w:cs="Tahoma"/>
          <w:noProof/>
          <w:sz w:val="22"/>
          <w:lang w:val="en-US"/>
        </w:rPr>
        <w:t>out/tag</w:t>
      </w:r>
      <w:r w:rsidRPr="00D424BD">
        <w:rPr>
          <w:rFonts w:ascii="Cambria Math" w:hAnsi="Cambria Math" w:cs="Cambria Math"/>
          <w:noProof/>
          <w:sz w:val="22"/>
          <w:lang w:val="en-US"/>
        </w:rPr>
        <w:t>‑</w:t>
      </w:r>
      <w:r w:rsidRPr="00D424BD">
        <w:rPr>
          <w:rFonts w:cs="Tahoma"/>
          <w:noProof/>
          <w:sz w:val="22"/>
          <w:lang w:val="en-US"/>
        </w:rPr>
        <w:t>out devices should only be removed from the specific circuits that need to be energised, and the power supply should be brought on gradually, ideally through a current</w:t>
      </w:r>
      <w:r w:rsidRPr="00D424BD">
        <w:rPr>
          <w:rFonts w:ascii="Cambria Math" w:hAnsi="Cambria Math" w:cs="Cambria Math"/>
          <w:noProof/>
          <w:sz w:val="22"/>
          <w:lang w:val="en-US"/>
        </w:rPr>
        <w:t>‑</w:t>
      </w:r>
      <w:r w:rsidRPr="00D424BD">
        <w:rPr>
          <w:rFonts w:cs="Tahoma"/>
          <w:noProof/>
          <w:sz w:val="22"/>
          <w:lang w:val="en-US"/>
        </w:rPr>
        <w:t>limited source. As the panel powers up, the tester should carefully watch for any unusual signs such as strange noises, smells, smoke, or excessive heat that may indicate a fault. Throughout the process, the isolator must remain within easy reach so power can be cut immediately if something goes wrong.</w:t>
      </w:r>
    </w:p>
    <w:p w14:paraId="30D754CE" w14:textId="77777777" w:rsidR="00D424BD" w:rsidRPr="00D424BD" w:rsidRDefault="00D424BD" w:rsidP="00D424BD">
      <w:pPr>
        <w:rPr>
          <w:rFonts w:cs="Tahoma"/>
          <w:noProof/>
          <w:sz w:val="22"/>
          <w:lang w:val="en-US"/>
        </w:rPr>
      </w:pPr>
      <w:r w:rsidRPr="00D424BD">
        <w:rPr>
          <w:rFonts w:cs="Tahoma"/>
          <w:noProof/>
          <w:sz w:val="22"/>
          <w:lang w:val="en-US"/>
        </w:rPr>
        <w:t>To maintain safe test distances during electrical testing, a minimum clearance of one meter must be kept around any energised panel, ensuring technicians have sufficient space to work safely. Only authorised personnel are allowed inside the designated test zone to prevent accidental exposure to live equipment. Additionally, technicians should take care not to place any part of their body directly in front of or behind energised busbars or terminations, where the risk of electrical contact or arc flash is greatest.</w:t>
      </w:r>
    </w:p>
    <w:p w14:paraId="4FDD3063" w14:textId="77777777" w:rsidR="00D424BD" w:rsidRPr="00D424BD" w:rsidRDefault="00D424BD" w:rsidP="00D424BD">
      <w:pPr>
        <w:rPr>
          <w:rFonts w:cs="Tahoma"/>
          <w:noProof/>
          <w:sz w:val="22"/>
          <w:lang w:val="en-US"/>
        </w:rPr>
      </w:pPr>
      <w:r w:rsidRPr="00D424BD">
        <w:rPr>
          <w:rFonts w:cs="Tahoma"/>
          <w:noProof/>
          <w:sz w:val="22"/>
          <w:lang w:val="en-US"/>
        </w:rPr>
        <w:lastRenderedPageBreak/>
        <w:t>Live testing must be restricted to essential diagnostic tasks and carried out only by competent, trained personnel who understand the risks associated with working on energised equipment. This approach aligns with UK data showing that electrical hazards remain a significant source of harm in manufacturing, emphasising the need for controlled, well managed processes to prevent accidental contact with live components and ensure a safe testing environment.</w:t>
      </w:r>
    </w:p>
    <w:p w14:paraId="73961FBA" w14:textId="5AE408C3" w:rsidR="00D424BD" w:rsidRPr="00013BF4" w:rsidRDefault="00D424BD" w:rsidP="00D424BD">
      <w:pPr>
        <w:rPr>
          <w:noProof/>
          <w:color w:val="0F4761" w:themeColor="accent1" w:themeShade="BF"/>
          <w:sz w:val="28"/>
          <w:szCs w:val="28"/>
          <w:lang w:val="en-US"/>
        </w:rPr>
      </w:pPr>
      <w:r w:rsidRPr="00013BF4">
        <w:rPr>
          <w:noProof/>
          <w:color w:val="0F4761" w:themeColor="accent1" w:themeShade="BF"/>
          <w:sz w:val="28"/>
          <w:szCs w:val="28"/>
          <w:lang w:val="en-US"/>
        </w:rPr>
        <w:t>LV Testing and Inspection</w:t>
      </w:r>
    </w:p>
    <w:p w14:paraId="614C13A3" w14:textId="77777777" w:rsidR="00D424BD" w:rsidRPr="00D424BD" w:rsidRDefault="00D424BD" w:rsidP="00D424BD">
      <w:pPr>
        <w:rPr>
          <w:rFonts w:cs="Tahoma"/>
          <w:noProof/>
          <w:sz w:val="22"/>
          <w:lang w:val="en-US"/>
        </w:rPr>
      </w:pPr>
      <w:r w:rsidRPr="00D424BD">
        <w:rPr>
          <w:rFonts w:cs="Tahoma"/>
          <w:noProof/>
          <w:sz w:val="22"/>
          <w:lang w:val="en-US"/>
        </w:rPr>
        <w:t xml:space="preserve">When an LV Assembly is ready for test and inspection the LV Tester will review the LV Issue Log to ensure that all issues have been addressed and signed off prior to commencing. All LV Testing and inspection is to be caried out on the LV Assembly and each individual compartment to verify all built in components, electrical circuit wiring and terminals for external conductors, are in accordance with the general arrangement and wiring diagrams. </w:t>
      </w:r>
    </w:p>
    <w:p w14:paraId="3E9A31CD" w14:textId="77777777" w:rsidR="00D424BD" w:rsidRPr="00D424BD" w:rsidRDefault="00D424BD" w:rsidP="00D424BD">
      <w:pPr>
        <w:rPr>
          <w:rFonts w:cs="Tahoma"/>
          <w:noProof/>
          <w:sz w:val="22"/>
          <w:lang w:val="en-US"/>
        </w:rPr>
      </w:pPr>
      <w:r w:rsidRPr="00D424BD">
        <w:rPr>
          <w:rFonts w:cs="Tahoma"/>
          <w:noProof/>
          <w:sz w:val="22"/>
          <w:lang w:val="en-US"/>
        </w:rPr>
        <w:t>Referring to the LV Test &amp; Inspection Report, the following LV Testing and Inspections are to be completed on all LV Assemblies;</w:t>
      </w:r>
    </w:p>
    <w:p w14:paraId="3C755A4B" w14:textId="5A1E4633" w:rsidR="00D424BD" w:rsidRPr="0027730A" w:rsidRDefault="00D424BD" w:rsidP="0027730A">
      <w:pPr>
        <w:pStyle w:val="ListParagraph"/>
        <w:numPr>
          <w:ilvl w:val="0"/>
          <w:numId w:val="20"/>
        </w:numPr>
        <w:rPr>
          <w:rFonts w:cs="Tahoma"/>
          <w:noProof/>
          <w:sz w:val="22"/>
          <w:lang w:val="en-US"/>
        </w:rPr>
      </w:pPr>
      <w:r w:rsidRPr="0027730A">
        <w:rPr>
          <w:rFonts w:cs="Tahoma"/>
          <w:noProof/>
          <w:sz w:val="22"/>
          <w:lang w:val="en-US"/>
        </w:rPr>
        <w:t>TI-01 LV Assembly Test &amp; Inspection Report Summary completed</w:t>
      </w:r>
    </w:p>
    <w:p w14:paraId="7D15BA65" w14:textId="74908693" w:rsidR="00D424BD" w:rsidRPr="0027730A" w:rsidRDefault="00D424BD" w:rsidP="0027730A">
      <w:pPr>
        <w:pStyle w:val="ListParagraph"/>
        <w:numPr>
          <w:ilvl w:val="0"/>
          <w:numId w:val="20"/>
        </w:numPr>
        <w:rPr>
          <w:rFonts w:cs="Tahoma"/>
          <w:noProof/>
          <w:sz w:val="22"/>
          <w:lang w:val="en-US"/>
        </w:rPr>
      </w:pPr>
      <w:r w:rsidRPr="0027730A">
        <w:rPr>
          <w:rFonts w:cs="Tahoma"/>
          <w:noProof/>
          <w:sz w:val="22"/>
          <w:lang w:val="en-US"/>
        </w:rPr>
        <w:t>TI-02 Incorporation of built-in components, internal electrical circuits and connections and terminals for external conductors’ inspection completed</w:t>
      </w:r>
    </w:p>
    <w:p w14:paraId="459CBC03" w14:textId="49C4DB9A" w:rsidR="00D424BD" w:rsidRPr="0027730A" w:rsidRDefault="00D424BD" w:rsidP="0027730A">
      <w:pPr>
        <w:pStyle w:val="ListParagraph"/>
        <w:numPr>
          <w:ilvl w:val="0"/>
          <w:numId w:val="20"/>
        </w:numPr>
        <w:rPr>
          <w:rFonts w:cs="Tahoma"/>
          <w:noProof/>
          <w:sz w:val="22"/>
          <w:lang w:val="en-US"/>
        </w:rPr>
      </w:pPr>
      <w:r w:rsidRPr="0027730A">
        <w:rPr>
          <w:rFonts w:cs="Tahoma"/>
          <w:noProof/>
          <w:sz w:val="22"/>
          <w:lang w:val="en-US"/>
        </w:rPr>
        <w:t>TI-03 Dielectric testing completed</w:t>
      </w:r>
    </w:p>
    <w:p w14:paraId="28E59ABB" w14:textId="78D2D27A" w:rsidR="00D424BD" w:rsidRPr="0027730A" w:rsidRDefault="00D424BD" w:rsidP="0027730A">
      <w:pPr>
        <w:pStyle w:val="ListParagraph"/>
        <w:numPr>
          <w:ilvl w:val="0"/>
          <w:numId w:val="20"/>
        </w:numPr>
        <w:rPr>
          <w:rFonts w:cs="Tahoma"/>
          <w:noProof/>
          <w:sz w:val="22"/>
          <w:lang w:val="en-US"/>
        </w:rPr>
      </w:pPr>
      <w:r w:rsidRPr="0027730A">
        <w:rPr>
          <w:rFonts w:cs="Tahoma"/>
          <w:noProof/>
          <w:sz w:val="22"/>
          <w:lang w:val="en-US"/>
        </w:rPr>
        <w:t>TI-04 Protective circuits inspection and earth continuity test completed</w:t>
      </w:r>
    </w:p>
    <w:p w14:paraId="0B6DB108" w14:textId="19B19FA5" w:rsidR="00D424BD" w:rsidRPr="0027730A" w:rsidRDefault="00D424BD" w:rsidP="0027730A">
      <w:pPr>
        <w:pStyle w:val="ListParagraph"/>
        <w:numPr>
          <w:ilvl w:val="0"/>
          <w:numId w:val="20"/>
        </w:numPr>
        <w:rPr>
          <w:rFonts w:cs="Tahoma"/>
          <w:noProof/>
          <w:sz w:val="22"/>
          <w:lang w:val="en-US"/>
        </w:rPr>
      </w:pPr>
      <w:r w:rsidRPr="0027730A">
        <w:rPr>
          <w:rFonts w:cs="Tahoma"/>
          <w:noProof/>
          <w:sz w:val="22"/>
          <w:lang w:val="en-US"/>
        </w:rPr>
        <w:t>TI-05 Clearance and creepage distances inspection completed</w:t>
      </w:r>
    </w:p>
    <w:p w14:paraId="0A2D431F" w14:textId="1BEA2B3E" w:rsidR="00D424BD" w:rsidRPr="0027730A" w:rsidRDefault="00D424BD" w:rsidP="0027730A">
      <w:pPr>
        <w:pStyle w:val="ListParagraph"/>
        <w:numPr>
          <w:ilvl w:val="0"/>
          <w:numId w:val="20"/>
        </w:numPr>
        <w:rPr>
          <w:rFonts w:cs="Tahoma"/>
          <w:noProof/>
          <w:sz w:val="22"/>
          <w:lang w:val="en-US"/>
        </w:rPr>
      </w:pPr>
      <w:r w:rsidRPr="0027730A">
        <w:rPr>
          <w:rFonts w:cs="Tahoma"/>
          <w:noProof/>
          <w:sz w:val="22"/>
          <w:lang w:val="en-US"/>
        </w:rPr>
        <w:t>TI-06 Mechanical operations testing completed</w:t>
      </w:r>
    </w:p>
    <w:p w14:paraId="0574AD1E" w14:textId="790AC923" w:rsidR="00D424BD" w:rsidRPr="0027730A" w:rsidRDefault="00D424BD" w:rsidP="0027730A">
      <w:pPr>
        <w:pStyle w:val="ListParagraph"/>
        <w:numPr>
          <w:ilvl w:val="0"/>
          <w:numId w:val="20"/>
        </w:numPr>
        <w:rPr>
          <w:rFonts w:cs="Tahoma"/>
          <w:noProof/>
          <w:sz w:val="22"/>
          <w:lang w:val="en-US"/>
        </w:rPr>
      </w:pPr>
      <w:r w:rsidRPr="0027730A">
        <w:rPr>
          <w:rFonts w:cs="Tahoma"/>
          <w:noProof/>
          <w:sz w:val="22"/>
          <w:lang w:val="en-US"/>
        </w:rPr>
        <w:t>TI-07 Degree of protection of enclosure inspection completed</w:t>
      </w:r>
    </w:p>
    <w:p w14:paraId="68221BDB" w14:textId="31EE4D02" w:rsidR="00D424BD" w:rsidRPr="0027730A" w:rsidRDefault="00D424BD" w:rsidP="0027730A">
      <w:pPr>
        <w:pStyle w:val="ListParagraph"/>
        <w:numPr>
          <w:ilvl w:val="0"/>
          <w:numId w:val="20"/>
        </w:numPr>
        <w:rPr>
          <w:rFonts w:cs="Tahoma"/>
          <w:noProof/>
          <w:sz w:val="22"/>
          <w:lang w:val="en-US"/>
        </w:rPr>
      </w:pPr>
      <w:r w:rsidRPr="0027730A">
        <w:rPr>
          <w:rFonts w:cs="Tahoma"/>
          <w:noProof/>
          <w:sz w:val="22"/>
          <w:lang w:val="en-US"/>
        </w:rPr>
        <w:t>TI-08 EMC inspection completed</w:t>
      </w:r>
    </w:p>
    <w:p w14:paraId="7F939717" w14:textId="5CE939E7" w:rsidR="00D424BD" w:rsidRPr="0027730A" w:rsidRDefault="00D424BD" w:rsidP="0027730A">
      <w:pPr>
        <w:pStyle w:val="ListParagraph"/>
        <w:numPr>
          <w:ilvl w:val="0"/>
          <w:numId w:val="20"/>
        </w:numPr>
        <w:rPr>
          <w:rFonts w:cs="Tahoma"/>
          <w:noProof/>
          <w:sz w:val="22"/>
          <w:lang w:val="en-US"/>
        </w:rPr>
      </w:pPr>
      <w:r w:rsidRPr="0027730A">
        <w:rPr>
          <w:rFonts w:cs="Tahoma"/>
          <w:noProof/>
          <w:sz w:val="22"/>
          <w:lang w:val="en-US"/>
        </w:rPr>
        <w:t>TI-09 Wiring, operational performance and function tests completed (Incomers)</w:t>
      </w:r>
    </w:p>
    <w:p w14:paraId="5C185B31" w14:textId="49D2AB40" w:rsidR="00D424BD" w:rsidRPr="0027730A" w:rsidRDefault="00D424BD" w:rsidP="0027730A">
      <w:pPr>
        <w:pStyle w:val="ListParagraph"/>
        <w:numPr>
          <w:ilvl w:val="0"/>
          <w:numId w:val="20"/>
        </w:numPr>
        <w:rPr>
          <w:rFonts w:cs="Tahoma"/>
          <w:noProof/>
          <w:sz w:val="22"/>
          <w:lang w:val="en-US"/>
        </w:rPr>
      </w:pPr>
      <w:r w:rsidRPr="0027730A">
        <w:rPr>
          <w:rFonts w:cs="Tahoma"/>
          <w:noProof/>
          <w:sz w:val="22"/>
          <w:lang w:val="en-US"/>
        </w:rPr>
        <w:t>TI-10 Wiring, operational performance and function tests completed (Feeders)</w:t>
      </w:r>
    </w:p>
    <w:p w14:paraId="2D6F6129" w14:textId="4FB12142" w:rsidR="00D424BD" w:rsidRPr="0027730A" w:rsidRDefault="00D424BD" w:rsidP="0027730A">
      <w:pPr>
        <w:pStyle w:val="ListParagraph"/>
        <w:numPr>
          <w:ilvl w:val="0"/>
          <w:numId w:val="20"/>
        </w:numPr>
        <w:rPr>
          <w:rFonts w:cs="Tahoma"/>
          <w:noProof/>
          <w:sz w:val="22"/>
          <w:lang w:val="en-US"/>
        </w:rPr>
      </w:pPr>
      <w:r w:rsidRPr="0027730A">
        <w:rPr>
          <w:rFonts w:cs="Tahoma"/>
          <w:noProof/>
          <w:sz w:val="22"/>
          <w:lang w:val="en-US"/>
        </w:rPr>
        <w:t>TI-11 Wiring, operational performance and function tests completed (Motor Starters)</w:t>
      </w:r>
    </w:p>
    <w:p w14:paraId="24EF2D20" w14:textId="7CFFC864" w:rsidR="00D424BD" w:rsidRPr="0027730A" w:rsidRDefault="00D424BD" w:rsidP="0027730A">
      <w:pPr>
        <w:pStyle w:val="ListParagraph"/>
        <w:numPr>
          <w:ilvl w:val="0"/>
          <w:numId w:val="20"/>
        </w:numPr>
        <w:rPr>
          <w:rFonts w:cs="Tahoma"/>
          <w:noProof/>
          <w:sz w:val="22"/>
          <w:lang w:val="en-US"/>
        </w:rPr>
      </w:pPr>
      <w:r w:rsidRPr="0027730A">
        <w:rPr>
          <w:rFonts w:cs="Tahoma"/>
          <w:noProof/>
          <w:sz w:val="22"/>
          <w:lang w:val="en-US"/>
        </w:rPr>
        <w:t>TI-12 Wiring, operational performance and function tests completed (ICA)</w:t>
      </w:r>
    </w:p>
    <w:p w14:paraId="06A2E631" w14:textId="5A96423C" w:rsidR="00D424BD" w:rsidRPr="0027730A" w:rsidRDefault="00D424BD" w:rsidP="0027730A">
      <w:pPr>
        <w:pStyle w:val="ListParagraph"/>
        <w:numPr>
          <w:ilvl w:val="0"/>
          <w:numId w:val="20"/>
        </w:numPr>
        <w:rPr>
          <w:rFonts w:cs="Tahoma"/>
          <w:noProof/>
          <w:sz w:val="22"/>
          <w:lang w:val="en-US"/>
        </w:rPr>
      </w:pPr>
      <w:r w:rsidRPr="0027730A">
        <w:rPr>
          <w:rFonts w:cs="Tahoma"/>
          <w:noProof/>
          <w:sz w:val="22"/>
          <w:lang w:val="en-US"/>
        </w:rPr>
        <w:t>TI-13 Wiring, operational performance and function tests completed (PFC)</w:t>
      </w:r>
    </w:p>
    <w:p w14:paraId="326596CE" w14:textId="18DE1A8B" w:rsidR="00D424BD" w:rsidRPr="0027730A" w:rsidRDefault="00D424BD" w:rsidP="0027730A">
      <w:pPr>
        <w:pStyle w:val="ListParagraph"/>
        <w:numPr>
          <w:ilvl w:val="0"/>
          <w:numId w:val="20"/>
        </w:numPr>
        <w:rPr>
          <w:rFonts w:cs="Tahoma"/>
          <w:noProof/>
          <w:sz w:val="22"/>
          <w:lang w:val="en-US"/>
        </w:rPr>
      </w:pPr>
      <w:r w:rsidRPr="0027730A">
        <w:rPr>
          <w:rFonts w:cs="Tahoma"/>
          <w:noProof/>
          <w:sz w:val="22"/>
          <w:lang w:val="en-US"/>
        </w:rPr>
        <w:t>XXXX Torque Record Inspection form completed</w:t>
      </w:r>
    </w:p>
    <w:p w14:paraId="71A8AA3A" w14:textId="77777777" w:rsidR="00D424BD" w:rsidRPr="00D424BD" w:rsidRDefault="00D424BD" w:rsidP="00D424BD">
      <w:pPr>
        <w:rPr>
          <w:rFonts w:cs="Tahoma"/>
          <w:noProof/>
          <w:sz w:val="22"/>
          <w:lang w:val="en-US"/>
        </w:rPr>
      </w:pPr>
      <w:r w:rsidRPr="00D424BD">
        <w:rPr>
          <w:rFonts w:cs="Tahoma"/>
          <w:noProof/>
          <w:sz w:val="22"/>
          <w:lang w:val="en-US"/>
        </w:rPr>
        <w:t>In addition, any special testing detailed on the LV Job Card ensuring that the appropriate LV Testing and Inspection documentation is completed and signed. As testing and inspection proceeds electronic copies may also be signed digitally.</w:t>
      </w:r>
    </w:p>
    <w:p w14:paraId="6E975B4B" w14:textId="77777777" w:rsidR="00D424BD" w:rsidRPr="00013BF4" w:rsidRDefault="00D424BD" w:rsidP="00D424BD">
      <w:pPr>
        <w:rPr>
          <w:noProof/>
          <w:color w:val="0F4761" w:themeColor="accent1" w:themeShade="BF"/>
          <w:sz w:val="28"/>
          <w:szCs w:val="28"/>
          <w:lang w:val="en-US"/>
        </w:rPr>
      </w:pPr>
      <w:r w:rsidRPr="00013BF4">
        <w:rPr>
          <w:noProof/>
          <w:color w:val="0F4761" w:themeColor="accent1" w:themeShade="BF"/>
          <w:sz w:val="28"/>
          <w:szCs w:val="28"/>
          <w:lang w:val="en-US"/>
        </w:rPr>
        <w:t>Testing Snags / Changes</w:t>
      </w:r>
    </w:p>
    <w:p w14:paraId="3F963F90" w14:textId="77777777" w:rsidR="00D424BD" w:rsidRPr="00D424BD" w:rsidRDefault="00D424BD" w:rsidP="00D424BD">
      <w:pPr>
        <w:rPr>
          <w:rFonts w:cs="Tahoma"/>
          <w:noProof/>
          <w:sz w:val="22"/>
          <w:lang w:val="en-US"/>
        </w:rPr>
      </w:pPr>
      <w:r w:rsidRPr="00D424BD">
        <w:rPr>
          <w:rFonts w:cs="Tahoma"/>
          <w:noProof/>
          <w:sz w:val="22"/>
          <w:lang w:val="en-US"/>
        </w:rPr>
        <w:t>All issues which arise during the testing of an LV Assembly or LV Equipment which:</w:t>
      </w:r>
    </w:p>
    <w:p w14:paraId="02113FC6" w14:textId="35A6BA68" w:rsidR="00D424BD" w:rsidRPr="005507CB" w:rsidRDefault="00D424BD" w:rsidP="005507CB">
      <w:pPr>
        <w:pStyle w:val="ListParagraph"/>
        <w:numPr>
          <w:ilvl w:val="0"/>
          <w:numId w:val="21"/>
        </w:numPr>
        <w:rPr>
          <w:rFonts w:cs="Tahoma"/>
          <w:noProof/>
          <w:sz w:val="22"/>
          <w:lang w:val="en-US"/>
        </w:rPr>
      </w:pPr>
      <w:r w:rsidRPr="005507CB">
        <w:rPr>
          <w:rFonts w:cs="Tahoma"/>
          <w:noProof/>
          <w:sz w:val="22"/>
          <w:lang w:val="en-US"/>
        </w:rPr>
        <w:t>require significant time to resolve, or</w:t>
      </w:r>
    </w:p>
    <w:p w14:paraId="6AC834D7" w14:textId="2727C539" w:rsidR="00D424BD" w:rsidRPr="005507CB" w:rsidRDefault="00D424BD" w:rsidP="005507CB">
      <w:pPr>
        <w:pStyle w:val="ListParagraph"/>
        <w:numPr>
          <w:ilvl w:val="0"/>
          <w:numId w:val="21"/>
        </w:numPr>
        <w:rPr>
          <w:rFonts w:cs="Tahoma"/>
          <w:noProof/>
          <w:sz w:val="22"/>
          <w:lang w:val="en-US"/>
        </w:rPr>
      </w:pPr>
      <w:r w:rsidRPr="005507CB">
        <w:rPr>
          <w:rFonts w:cs="Tahoma"/>
          <w:noProof/>
          <w:sz w:val="22"/>
          <w:lang w:val="en-US"/>
        </w:rPr>
        <w:t>will improve the manufacturing process, or</w:t>
      </w:r>
    </w:p>
    <w:p w14:paraId="1DA018DE" w14:textId="33C0352A" w:rsidR="00D424BD" w:rsidRPr="005507CB" w:rsidRDefault="00D424BD" w:rsidP="005507CB">
      <w:pPr>
        <w:pStyle w:val="ListParagraph"/>
        <w:numPr>
          <w:ilvl w:val="0"/>
          <w:numId w:val="21"/>
        </w:numPr>
        <w:rPr>
          <w:rFonts w:cs="Tahoma"/>
          <w:noProof/>
          <w:sz w:val="22"/>
          <w:lang w:val="en-US"/>
        </w:rPr>
      </w:pPr>
      <w:r w:rsidRPr="005507CB">
        <w:rPr>
          <w:rFonts w:cs="Tahoma"/>
          <w:noProof/>
          <w:sz w:val="22"/>
          <w:lang w:val="en-US"/>
        </w:rPr>
        <w:t>involve a design change, or</w:t>
      </w:r>
    </w:p>
    <w:p w14:paraId="132A6230" w14:textId="77777777" w:rsidR="001B134A" w:rsidRDefault="00D424BD" w:rsidP="005507CB">
      <w:pPr>
        <w:pStyle w:val="ListParagraph"/>
        <w:numPr>
          <w:ilvl w:val="0"/>
          <w:numId w:val="21"/>
        </w:numPr>
        <w:rPr>
          <w:rFonts w:cs="Tahoma"/>
          <w:noProof/>
          <w:sz w:val="22"/>
          <w:lang w:val="en-US"/>
        </w:rPr>
      </w:pPr>
      <w:r w:rsidRPr="005507CB">
        <w:rPr>
          <w:rFonts w:cs="Tahoma"/>
          <w:noProof/>
          <w:sz w:val="22"/>
          <w:lang w:val="en-US"/>
        </w:rPr>
        <w:t xml:space="preserve">could form the basis of a claim for extra payment from the customer, </w:t>
      </w:r>
    </w:p>
    <w:p w14:paraId="2A2D8B3B" w14:textId="32C037D3" w:rsidR="00D424BD" w:rsidRPr="001B134A" w:rsidRDefault="00D424BD" w:rsidP="001B134A">
      <w:pPr>
        <w:rPr>
          <w:rFonts w:cs="Tahoma"/>
          <w:noProof/>
          <w:sz w:val="22"/>
          <w:lang w:val="en-US"/>
        </w:rPr>
      </w:pPr>
      <w:r w:rsidRPr="001B134A">
        <w:rPr>
          <w:rFonts w:cs="Tahoma"/>
          <w:noProof/>
          <w:sz w:val="22"/>
          <w:lang w:val="en-US"/>
        </w:rPr>
        <w:lastRenderedPageBreak/>
        <w:t>shall be recorded electronically on the LV Issue Log by the LV Tester Engineer / person carrying out the work and subsequently addressed and signed off.</w:t>
      </w:r>
    </w:p>
    <w:p w14:paraId="30431440" w14:textId="77777777" w:rsidR="00D424BD" w:rsidRPr="00D424BD" w:rsidRDefault="00D424BD" w:rsidP="00D424BD">
      <w:pPr>
        <w:rPr>
          <w:rFonts w:cs="Tahoma"/>
          <w:noProof/>
          <w:sz w:val="22"/>
          <w:lang w:val="en-US"/>
        </w:rPr>
      </w:pPr>
      <w:r w:rsidRPr="00D424BD">
        <w:rPr>
          <w:rFonts w:cs="Tahoma"/>
          <w:noProof/>
          <w:sz w:val="22"/>
          <w:lang w:val="en-US"/>
        </w:rPr>
        <w:t>Issues which can be fully corrected immediately do not need to be recorded since by implication they are of a very minor nature.  The person finding the problem remains responsible for the issue and for finding out what needs to be done, taking remedial action and closing out the issue.</w:t>
      </w:r>
    </w:p>
    <w:p w14:paraId="186CAF79" w14:textId="77777777" w:rsidR="00D424BD" w:rsidRPr="00D424BD" w:rsidRDefault="00D424BD" w:rsidP="00D424BD">
      <w:pPr>
        <w:rPr>
          <w:rFonts w:cs="Tahoma"/>
          <w:noProof/>
          <w:sz w:val="22"/>
          <w:lang w:val="en-US"/>
        </w:rPr>
      </w:pPr>
      <w:r w:rsidRPr="00D424BD">
        <w:rPr>
          <w:rFonts w:cs="Tahoma"/>
          <w:noProof/>
          <w:sz w:val="22"/>
          <w:lang w:val="en-US"/>
        </w:rPr>
        <w:t>All recorded issues which have been found, an Initial should be shown under “Item found by” and dated.</w:t>
      </w:r>
      <w:r w:rsidRPr="00D424BD">
        <w:rPr>
          <w:rFonts w:cs="Tahoma"/>
          <w:noProof/>
          <w:sz w:val="22"/>
          <w:lang w:val="en-US"/>
        </w:rPr>
        <w:tab/>
      </w:r>
    </w:p>
    <w:p w14:paraId="1C946EBB" w14:textId="77777777" w:rsidR="00D424BD" w:rsidRPr="00D424BD" w:rsidRDefault="00D424BD" w:rsidP="00D424BD">
      <w:pPr>
        <w:rPr>
          <w:rFonts w:cs="Tahoma"/>
          <w:noProof/>
          <w:sz w:val="22"/>
          <w:lang w:val="en-US"/>
        </w:rPr>
      </w:pPr>
      <w:r w:rsidRPr="00D424BD">
        <w:rPr>
          <w:rFonts w:cs="Tahoma"/>
          <w:noProof/>
          <w:sz w:val="22"/>
          <w:lang w:val="en-US"/>
        </w:rPr>
        <w:t>When, and only when, the work to correct the issue has been completed, an Initial must be shown in the “Item Cleared” column and dated.</w:t>
      </w:r>
    </w:p>
    <w:p w14:paraId="0568B123" w14:textId="77777777" w:rsidR="00D424BD" w:rsidRPr="00D424BD" w:rsidRDefault="00D424BD" w:rsidP="00D424BD">
      <w:pPr>
        <w:rPr>
          <w:rFonts w:cs="Tahoma"/>
          <w:noProof/>
          <w:sz w:val="22"/>
          <w:lang w:val="en-US"/>
        </w:rPr>
      </w:pPr>
      <w:r w:rsidRPr="00D424BD">
        <w:rPr>
          <w:rFonts w:cs="Tahoma"/>
          <w:noProof/>
          <w:sz w:val="22"/>
          <w:lang w:val="en-US"/>
        </w:rPr>
        <w:t>If an issue has been encountered with LV Design, then the LV Design Engineer must be consulted on any corrective action. This is so that the LV Design Engineer can confirm the changes are compliant with the customer’s and all legal requirements and make appropriate changes to relevant drawings and other related design documents. LV design changes can only be cleared up by the LV Design Engineer or LV Engineering Manager.</w:t>
      </w:r>
    </w:p>
    <w:p w14:paraId="1C603DD8" w14:textId="18D729B8" w:rsidR="00D424BD" w:rsidRPr="00D424BD" w:rsidRDefault="00D424BD" w:rsidP="00D424BD">
      <w:pPr>
        <w:rPr>
          <w:rFonts w:cs="Tahoma"/>
          <w:noProof/>
          <w:sz w:val="22"/>
          <w:lang w:val="en-US"/>
        </w:rPr>
      </w:pPr>
      <w:r w:rsidRPr="00D424BD">
        <w:rPr>
          <w:rFonts w:cs="Tahoma"/>
          <w:noProof/>
          <w:sz w:val="22"/>
          <w:lang w:val="en-US"/>
        </w:rPr>
        <w:t>Any issues which are detailed on the LV Issue Log and must be identified as “Cleared” before considered complete. Upon completion of testing and final inspection a "</w:t>
      </w:r>
      <w:r w:rsidR="00A539F1" w:rsidRPr="00A539F1">
        <w:rPr>
          <w:rFonts w:cs="Tahoma"/>
          <w:noProof/>
          <w:sz w:val="22"/>
          <w:highlight w:val="red"/>
          <w:lang w:val="en-US"/>
        </w:rPr>
        <w:t xml:space="preserve"> </w:t>
      </w:r>
      <w:r w:rsidR="00A539F1" w:rsidRPr="009B5A6B">
        <w:rPr>
          <w:rFonts w:cs="Tahoma"/>
          <w:noProof/>
          <w:sz w:val="22"/>
          <w:highlight w:val="red"/>
          <w:lang w:val="en-US"/>
        </w:rPr>
        <w:t>COMPANY NAME</w:t>
      </w:r>
      <w:r w:rsidRPr="00D424BD">
        <w:rPr>
          <w:rFonts w:cs="Tahoma"/>
          <w:noProof/>
          <w:sz w:val="22"/>
          <w:lang w:val="en-US"/>
        </w:rPr>
        <w:t xml:space="preserve"> Completion" quality sticker shall be signed, dated and placed inside the LV Assembly, in a prominent location, e.g. near to the main switch.</w:t>
      </w:r>
    </w:p>
    <w:p w14:paraId="33314ECD" w14:textId="77777777" w:rsidR="00D424BD" w:rsidRPr="00D424BD" w:rsidRDefault="00D424BD" w:rsidP="00D424BD">
      <w:pPr>
        <w:rPr>
          <w:rFonts w:cs="Tahoma"/>
          <w:noProof/>
          <w:sz w:val="22"/>
          <w:lang w:val="en-US"/>
        </w:rPr>
      </w:pPr>
      <w:r w:rsidRPr="00D424BD">
        <w:rPr>
          <w:rFonts w:cs="Tahoma"/>
          <w:noProof/>
          <w:sz w:val="22"/>
          <w:lang w:val="en-US"/>
        </w:rPr>
        <w:t>Before the LV Assembly can be released (or energised if on site, and testing \ inspection is incomplete), the appropriate checklist “TI-01 LV Assembly Test &amp; Inspection Report Summary” completed must be signed, and a copy of which is provided along with any other relevant documents.</w:t>
      </w:r>
    </w:p>
    <w:p w14:paraId="05A8E552" w14:textId="77777777" w:rsidR="00D424BD" w:rsidRPr="00013BF4" w:rsidRDefault="00D424BD" w:rsidP="00D424BD">
      <w:pPr>
        <w:rPr>
          <w:noProof/>
          <w:color w:val="0F4761" w:themeColor="accent1" w:themeShade="BF"/>
          <w:sz w:val="28"/>
          <w:szCs w:val="28"/>
          <w:lang w:val="en-US"/>
        </w:rPr>
      </w:pPr>
      <w:r w:rsidRPr="00013BF4">
        <w:rPr>
          <w:noProof/>
          <w:color w:val="0F4761" w:themeColor="accent1" w:themeShade="BF"/>
          <w:sz w:val="28"/>
          <w:szCs w:val="28"/>
          <w:lang w:val="en-US"/>
        </w:rPr>
        <w:t>Issue Feedback</w:t>
      </w:r>
    </w:p>
    <w:p w14:paraId="3B721BE8" w14:textId="77777777" w:rsidR="00D424BD" w:rsidRPr="00D424BD" w:rsidRDefault="00D424BD" w:rsidP="00D424BD">
      <w:pPr>
        <w:rPr>
          <w:rFonts w:cs="Tahoma"/>
          <w:noProof/>
          <w:sz w:val="22"/>
          <w:lang w:val="en-US"/>
        </w:rPr>
      </w:pPr>
      <w:r w:rsidRPr="00D424BD">
        <w:rPr>
          <w:rFonts w:cs="Tahoma"/>
          <w:noProof/>
          <w:sz w:val="22"/>
          <w:lang w:val="en-US"/>
        </w:rPr>
        <w:t>Where required, issues shall be communicated to the relevant personnel via a toolbox talk and lessons learned to encourage continual improvement.</w:t>
      </w:r>
    </w:p>
    <w:p w14:paraId="23A57810" w14:textId="77777777" w:rsidR="00D424BD" w:rsidRPr="00013BF4" w:rsidRDefault="00D424BD" w:rsidP="00D424BD">
      <w:pPr>
        <w:rPr>
          <w:noProof/>
          <w:color w:val="0F4761" w:themeColor="accent1" w:themeShade="BF"/>
          <w:sz w:val="28"/>
          <w:szCs w:val="28"/>
          <w:lang w:val="en-US"/>
        </w:rPr>
      </w:pPr>
      <w:r w:rsidRPr="00013BF4">
        <w:rPr>
          <w:noProof/>
          <w:color w:val="0F4761" w:themeColor="accent1" w:themeShade="BF"/>
          <w:sz w:val="28"/>
          <w:szCs w:val="28"/>
          <w:lang w:val="en-US"/>
        </w:rPr>
        <w:t>Records and Filing</w:t>
      </w:r>
    </w:p>
    <w:p w14:paraId="5D908140" w14:textId="58196DF5" w:rsidR="00D424BD" w:rsidRPr="00D424BD" w:rsidRDefault="00D424BD" w:rsidP="00D424BD">
      <w:pPr>
        <w:rPr>
          <w:rFonts w:cs="Tahoma"/>
          <w:noProof/>
          <w:sz w:val="22"/>
          <w:lang w:val="en-US"/>
        </w:rPr>
      </w:pPr>
      <w:r w:rsidRPr="00D424BD">
        <w:rPr>
          <w:rFonts w:cs="Tahoma"/>
          <w:noProof/>
          <w:sz w:val="22"/>
          <w:lang w:val="en-US"/>
        </w:rPr>
        <w:t xml:space="preserve">Electronic portable document format (PDF) copies of the completed test documentation and LV Issue Log shall be added to the corresponding document group folder located in the associated </w:t>
      </w:r>
      <w:r w:rsidR="00A539F1" w:rsidRPr="009B5A6B">
        <w:rPr>
          <w:rFonts w:cs="Tahoma"/>
          <w:noProof/>
          <w:sz w:val="22"/>
          <w:highlight w:val="red"/>
          <w:lang w:val="en-US"/>
        </w:rPr>
        <w:t>COMPANY NAME</w:t>
      </w:r>
      <w:r w:rsidR="00A539F1" w:rsidRPr="00D424BD">
        <w:rPr>
          <w:rFonts w:cs="Tahoma"/>
          <w:noProof/>
          <w:sz w:val="22"/>
          <w:lang w:val="en-US"/>
        </w:rPr>
        <w:t xml:space="preserve"> </w:t>
      </w:r>
      <w:r w:rsidRPr="00D424BD">
        <w:rPr>
          <w:rFonts w:cs="Tahoma"/>
          <w:noProof/>
          <w:sz w:val="22"/>
          <w:lang w:val="en-US"/>
        </w:rPr>
        <w:t>SharePoint project site.</w:t>
      </w:r>
    </w:p>
    <w:p w14:paraId="0BBB52D0" w14:textId="22F70CDC" w:rsidR="00D424BD" w:rsidRPr="00D424BD" w:rsidRDefault="00D424BD" w:rsidP="00D424BD">
      <w:pPr>
        <w:rPr>
          <w:rFonts w:cs="Tahoma"/>
          <w:noProof/>
          <w:sz w:val="22"/>
          <w:lang w:val="en-US"/>
        </w:rPr>
      </w:pPr>
      <w:r w:rsidRPr="00D424BD">
        <w:rPr>
          <w:rFonts w:cs="Tahoma"/>
          <w:noProof/>
          <w:sz w:val="22"/>
          <w:lang w:val="en-US"/>
        </w:rPr>
        <w:t xml:space="preserve">Any hardcopy test documentation shall be scanned and stored in the associated </w:t>
      </w:r>
      <w:r w:rsidR="00A539F1" w:rsidRPr="009B5A6B">
        <w:rPr>
          <w:rFonts w:cs="Tahoma"/>
          <w:noProof/>
          <w:sz w:val="22"/>
          <w:highlight w:val="red"/>
          <w:lang w:val="en-US"/>
        </w:rPr>
        <w:t>COMPANY NAME</w:t>
      </w:r>
      <w:r w:rsidR="00A539F1" w:rsidRPr="00D424BD">
        <w:rPr>
          <w:rFonts w:cs="Tahoma"/>
          <w:noProof/>
          <w:sz w:val="22"/>
          <w:lang w:val="en-US"/>
        </w:rPr>
        <w:t xml:space="preserve"> </w:t>
      </w:r>
      <w:r w:rsidRPr="00D424BD">
        <w:rPr>
          <w:rFonts w:cs="Tahoma"/>
          <w:noProof/>
          <w:sz w:val="22"/>
          <w:lang w:val="en-US"/>
        </w:rPr>
        <w:t>SharePoint project site</w:t>
      </w:r>
    </w:p>
    <w:p w14:paraId="2C64B1E2" w14:textId="4FD5D9C4" w:rsidR="00D424BD" w:rsidRPr="00D424BD" w:rsidRDefault="00D424BD" w:rsidP="00D424BD">
      <w:pPr>
        <w:rPr>
          <w:rFonts w:cs="Tahoma"/>
          <w:noProof/>
          <w:sz w:val="22"/>
          <w:lang w:val="en-US"/>
        </w:rPr>
      </w:pPr>
      <w:r w:rsidRPr="00D424BD">
        <w:rPr>
          <w:rFonts w:cs="Tahoma"/>
          <w:noProof/>
          <w:sz w:val="22"/>
          <w:lang w:val="en-US"/>
        </w:rPr>
        <w:t xml:space="preserve">Upon completion, the LV </w:t>
      </w:r>
      <w:r w:rsidR="00A4242B">
        <w:rPr>
          <w:rFonts w:cs="Tahoma"/>
          <w:noProof/>
          <w:sz w:val="22"/>
          <w:lang w:val="en-US"/>
        </w:rPr>
        <w:t xml:space="preserve">Manufacturing Job Pack </w:t>
      </w:r>
      <w:r w:rsidRPr="00D424BD">
        <w:rPr>
          <w:rFonts w:cs="Tahoma"/>
          <w:noProof/>
          <w:sz w:val="22"/>
          <w:lang w:val="en-US"/>
        </w:rPr>
        <w:t xml:space="preserve"> including any marked-up drawings (‘red penned’ / red-lined etc) shall be returned to the relevant LV Engineer to update any drawings as necessary. </w:t>
      </w:r>
    </w:p>
    <w:p w14:paraId="1C33CA38" w14:textId="77777777" w:rsidR="001B4555" w:rsidRDefault="001B4555" w:rsidP="00D424BD">
      <w:pPr>
        <w:rPr>
          <w:noProof/>
          <w:color w:val="0F4761" w:themeColor="accent1" w:themeShade="BF"/>
          <w:sz w:val="28"/>
          <w:szCs w:val="28"/>
          <w:lang w:val="en-US"/>
        </w:rPr>
      </w:pPr>
    </w:p>
    <w:p w14:paraId="2E08E70C" w14:textId="09E199BE" w:rsidR="00D424BD" w:rsidRPr="00013BF4" w:rsidRDefault="00D424BD" w:rsidP="00D424BD">
      <w:pPr>
        <w:rPr>
          <w:noProof/>
          <w:color w:val="0F4761" w:themeColor="accent1" w:themeShade="BF"/>
          <w:sz w:val="28"/>
          <w:szCs w:val="28"/>
          <w:lang w:val="en-US"/>
        </w:rPr>
      </w:pPr>
      <w:r w:rsidRPr="00013BF4">
        <w:rPr>
          <w:noProof/>
          <w:color w:val="0F4761" w:themeColor="accent1" w:themeShade="BF"/>
          <w:sz w:val="28"/>
          <w:szCs w:val="28"/>
          <w:lang w:val="en-US"/>
        </w:rPr>
        <w:lastRenderedPageBreak/>
        <w:t>Output</w:t>
      </w:r>
    </w:p>
    <w:p w14:paraId="269476D3" w14:textId="77777777" w:rsidR="00D424BD" w:rsidRPr="00D424BD" w:rsidRDefault="00D424BD" w:rsidP="00D424BD">
      <w:pPr>
        <w:rPr>
          <w:rFonts w:cs="Tahoma"/>
          <w:noProof/>
          <w:sz w:val="22"/>
          <w:lang w:val="en-US"/>
        </w:rPr>
      </w:pPr>
      <w:r w:rsidRPr="00D424BD">
        <w:rPr>
          <w:rFonts w:cs="Tahoma"/>
          <w:noProof/>
          <w:sz w:val="22"/>
          <w:lang w:val="en-US"/>
        </w:rPr>
        <w:t>LV Assemblies shall only be released for shipment once all testing activities are complete, QA labels are fitted, Testing and Inspection forms signed, torque records are completed and recorded, and all testing snags or issues are closed or formally accepted. Release for Shipment shall be authorised and signed off by the LV Design Engineer, LV Prodcution Manager and LV Engineering Manager.</w:t>
      </w:r>
    </w:p>
    <w:p w14:paraId="289F50B9" w14:textId="4882C45B" w:rsidR="00D424BD" w:rsidRPr="005B6474" w:rsidRDefault="00D424BD" w:rsidP="005B6474">
      <w:pPr>
        <w:pStyle w:val="ListParagraph"/>
        <w:numPr>
          <w:ilvl w:val="0"/>
          <w:numId w:val="22"/>
        </w:numPr>
        <w:rPr>
          <w:rFonts w:cs="Tahoma"/>
          <w:noProof/>
          <w:sz w:val="22"/>
          <w:lang w:val="en-US"/>
        </w:rPr>
      </w:pPr>
      <w:r w:rsidRPr="005B6474">
        <w:rPr>
          <w:rFonts w:cs="Tahoma"/>
          <w:noProof/>
          <w:sz w:val="22"/>
          <w:lang w:val="en-US"/>
        </w:rPr>
        <w:t>LV Assemblies fully designed, manufactured and tested in accordance with approved drawings, specifications, and formally released as ready for Shipment.</w:t>
      </w:r>
    </w:p>
    <w:p w14:paraId="37E5BDC3" w14:textId="64C28F00" w:rsidR="008C6E5B" w:rsidRDefault="001B134A" w:rsidP="005B6474">
      <w:pPr>
        <w:pStyle w:val="ListParagraph"/>
        <w:numPr>
          <w:ilvl w:val="0"/>
          <w:numId w:val="22"/>
        </w:numPr>
        <w:rPr>
          <w:rFonts w:cs="Tahoma"/>
          <w:noProof/>
          <w:sz w:val="22"/>
          <w:lang w:val="en-US"/>
        </w:rPr>
      </w:pPr>
      <w:r w:rsidRPr="005B6474">
        <w:rPr>
          <w:rFonts w:cs="Tahoma"/>
          <w:noProof/>
          <w:sz w:val="22"/>
          <w:lang w:val="en-US"/>
        </w:rPr>
        <w:t>L</w:t>
      </w:r>
      <w:r w:rsidR="00D424BD" w:rsidRPr="005B6474">
        <w:rPr>
          <w:rFonts w:cs="Tahoma"/>
          <w:noProof/>
          <w:sz w:val="22"/>
          <w:lang w:val="en-US"/>
        </w:rPr>
        <w:t>V Issue Log updated to accurately record testing activities, inspections completed, identified issues, and confirmation of closure where applicable.</w:t>
      </w:r>
    </w:p>
    <w:p w14:paraId="1A8EFCF3" w14:textId="4FB70799" w:rsidR="00073673" w:rsidRPr="00C4741B" w:rsidRDefault="00073673" w:rsidP="00C4741B">
      <w:pPr>
        <w:pStyle w:val="Heading1"/>
        <w:rPr>
          <w:b/>
          <w:bCs/>
          <w:sz w:val="28"/>
          <w:szCs w:val="28"/>
        </w:rPr>
      </w:pPr>
      <w:bookmarkStart w:id="77" w:name="_Toc227227707"/>
      <w:bookmarkStart w:id="78" w:name="_Toc232330956"/>
      <w:bookmarkEnd w:id="50"/>
      <w:r w:rsidRPr="00C4741B">
        <w:rPr>
          <w:b/>
          <w:bCs/>
          <w:sz w:val="28"/>
          <w:szCs w:val="28"/>
        </w:rPr>
        <w:t>Operational Inspection &amp; Maintenance Manuals</w:t>
      </w:r>
      <w:bookmarkEnd w:id="77"/>
      <w:bookmarkEnd w:id="78"/>
    </w:p>
    <w:p w14:paraId="7A8AB8E3" w14:textId="77777777" w:rsidR="00073673" w:rsidRPr="00C4741B" w:rsidRDefault="00073673" w:rsidP="00C4741B">
      <w:pPr>
        <w:rPr>
          <w:noProof/>
          <w:color w:val="0F4761" w:themeColor="accent1" w:themeShade="BF"/>
          <w:sz w:val="28"/>
          <w:szCs w:val="28"/>
          <w:lang w:val="en-US"/>
        </w:rPr>
      </w:pPr>
      <w:bookmarkStart w:id="79" w:name="_Toc503794570"/>
      <w:bookmarkStart w:id="80" w:name="_Toc74562666"/>
      <w:bookmarkStart w:id="81" w:name="_Toc227227708"/>
      <w:bookmarkStart w:id="82" w:name="_Toc231456359"/>
      <w:r w:rsidRPr="00C4741B">
        <w:rPr>
          <w:noProof/>
          <w:color w:val="0F4761" w:themeColor="accent1" w:themeShade="BF"/>
          <w:sz w:val="28"/>
          <w:szCs w:val="28"/>
          <w:lang w:val="en-US"/>
        </w:rPr>
        <w:t>Manual Preparation</w:t>
      </w:r>
      <w:bookmarkEnd w:id="79"/>
      <w:bookmarkEnd w:id="80"/>
      <w:bookmarkEnd w:id="81"/>
      <w:bookmarkEnd w:id="82"/>
    </w:p>
    <w:p w14:paraId="5B95E052" w14:textId="77777777" w:rsidR="00073673" w:rsidRPr="0053644B" w:rsidRDefault="00073673" w:rsidP="00073673">
      <w:pPr>
        <w:rPr>
          <w:sz w:val="22"/>
          <w:szCs w:val="20"/>
        </w:rPr>
      </w:pPr>
      <w:r w:rsidRPr="0053644B">
        <w:rPr>
          <w:sz w:val="22"/>
          <w:szCs w:val="20"/>
        </w:rPr>
        <w:t xml:space="preserve">Preparation of manuals should ideally commence as soon as possible to allow the document to be built up with manufacturer’s literature etc. as the project progresses.  An index should be generated </w:t>
      </w:r>
      <w:r>
        <w:rPr>
          <w:sz w:val="22"/>
          <w:szCs w:val="20"/>
        </w:rPr>
        <w:t xml:space="preserve">as described below. </w:t>
      </w:r>
      <w:r w:rsidRPr="0053644B">
        <w:rPr>
          <w:sz w:val="22"/>
          <w:szCs w:val="20"/>
        </w:rPr>
        <w:t xml:space="preserve">More or fewer sections shall be utilised according to the contract or project requirements.  These shall be assessed by the nominated </w:t>
      </w:r>
      <w:r>
        <w:rPr>
          <w:sz w:val="22"/>
          <w:szCs w:val="20"/>
        </w:rPr>
        <w:t xml:space="preserve">LV </w:t>
      </w:r>
      <w:r w:rsidRPr="0053644B">
        <w:rPr>
          <w:sz w:val="22"/>
          <w:szCs w:val="20"/>
        </w:rPr>
        <w:t xml:space="preserve">design engineer for the project and agreed with the </w:t>
      </w:r>
      <w:r>
        <w:rPr>
          <w:sz w:val="22"/>
          <w:szCs w:val="20"/>
        </w:rPr>
        <w:t xml:space="preserve">LV </w:t>
      </w:r>
      <w:r w:rsidRPr="0053644B">
        <w:rPr>
          <w:sz w:val="22"/>
          <w:szCs w:val="20"/>
        </w:rPr>
        <w:t>Engineering Manager.</w:t>
      </w:r>
    </w:p>
    <w:p w14:paraId="615F7CCD" w14:textId="77777777" w:rsidR="00073673" w:rsidRPr="0053644B" w:rsidRDefault="00073673" w:rsidP="00073673">
      <w:pPr>
        <w:rPr>
          <w:sz w:val="22"/>
          <w:szCs w:val="20"/>
        </w:rPr>
      </w:pPr>
      <w:r w:rsidRPr="0053644B">
        <w:rPr>
          <w:sz w:val="22"/>
          <w:szCs w:val="20"/>
        </w:rPr>
        <w:t xml:space="preserve">Note: It may be a requirement of the project to let the client review/approve the </w:t>
      </w:r>
      <w:r>
        <w:rPr>
          <w:sz w:val="22"/>
          <w:szCs w:val="20"/>
        </w:rPr>
        <w:t xml:space="preserve">content </w:t>
      </w:r>
      <w:r w:rsidRPr="0053644B">
        <w:rPr>
          <w:sz w:val="22"/>
          <w:szCs w:val="20"/>
        </w:rPr>
        <w:t>prior to issue.</w:t>
      </w:r>
    </w:p>
    <w:p w14:paraId="68EF0B4B" w14:textId="77777777" w:rsidR="00073673" w:rsidRPr="00953BF5" w:rsidRDefault="00073673" w:rsidP="00073673">
      <w:pPr>
        <w:rPr>
          <w:sz w:val="22"/>
          <w:szCs w:val="20"/>
          <w:lang w:val="en-US"/>
        </w:rPr>
      </w:pPr>
      <w:r w:rsidRPr="00953BF5">
        <w:rPr>
          <w:sz w:val="22"/>
          <w:szCs w:val="20"/>
          <w:lang w:val="en-US"/>
        </w:rPr>
        <w:t xml:space="preserve">Manuals shall be prepared using the standard </w:t>
      </w:r>
      <w:proofErr w:type="gramStart"/>
      <w:r w:rsidRPr="00953BF5">
        <w:rPr>
          <w:sz w:val="22"/>
          <w:szCs w:val="20"/>
          <w:lang w:val="en-US"/>
        </w:rPr>
        <w:t>template</w:t>
      </w:r>
      <w:proofErr w:type="gramEnd"/>
      <w:r w:rsidRPr="00953BF5">
        <w:rPr>
          <w:sz w:val="22"/>
          <w:szCs w:val="20"/>
          <w:lang w:val="en-US"/>
        </w:rPr>
        <w:t xml:space="preserve"> which is stored in the project structure file section, OIM manual.</w:t>
      </w:r>
    </w:p>
    <w:p w14:paraId="1AE0B1F8" w14:textId="77777777" w:rsidR="00073673" w:rsidRPr="00C4741B" w:rsidRDefault="00073673" w:rsidP="00073673">
      <w:pPr>
        <w:rPr>
          <w:noProof/>
          <w:color w:val="0F4761" w:themeColor="accent1" w:themeShade="BF"/>
          <w:sz w:val="28"/>
          <w:szCs w:val="28"/>
          <w:lang w:val="en-US"/>
        </w:rPr>
      </w:pPr>
      <w:r w:rsidRPr="00C4741B">
        <w:rPr>
          <w:noProof/>
          <w:color w:val="0F4761" w:themeColor="accent1" w:themeShade="BF"/>
          <w:sz w:val="28"/>
          <w:szCs w:val="28"/>
          <w:lang w:val="en-US"/>
        </w:rPr>
        <w:t>Contents</w:t>
      </w:r>
    </w:p>
    <w:p w14:paraId="6EC1593C" w14:textId="77777777" w:rsidR="00073673" w:rsidRPr="007030CF" w:rsidRDefault="00073673" w:rsidP="00073673">
      <w:pPr>
        <w:rPr>
          <w:b/>
          <w:bCs/>
          <w:sz w:val="22"/>
          <w:szCs w:val="20"/>
          <w:lang w:val="en-US"/>
        </w:rPr>
      </w:pPr>
      <w:r w:rsidRPr="007030CF">
        <w:rPr>
          <w:b/>
          <w:bCs/>
          <w:sz w:val="22"/>
          <w:szCs w:val="20"/>
          <w:lang w:val="en-US"/>
        </w:rPr>
        <w:t>Section 1.0</w:t>
      </w:r>
      <w:r w:rsidRPr="007030CF">
        <w:rPr>
          <w:b/>
          <w:bCs/>
          <w:sz w:val="22"/>
          <w:szCs w:val="20"/>
          <w:lang w:val="en-US"/>
        </w:rPr>
        <w:tab/>
        <w:t>SHIPPING STORAGE AND INSTALLATION</w:t>
      </w:r>
    </w:p>
    <w:p w14:paraId="0A894956" w14:textId="77777777" w:rsidR="00073673" w:rsidRPr="00953BF5" w:rsidRDefault="00073673" w:rsidP="00073673">
      <w:pPr>
        <w:ind w:firstLine="708"/>
        <w:rPr>
          <w:sz w:val="22"/>
          <w:szCs w:val="20"/>
          <w:lang w:val="en-US"/>
        </w:rPr>
      </w:pPr>
      <w:r>
        <w:rPr>
          <w:sz w:val="22"/>
          <w:szCs w:val="20"/>
          <w:lang w:val="en-US"/>
        </w:rPr>
        <w:t>1</w:t>
      </w:r>
      <w:r w:rsidRPr="00953BF5">
        <w:rPr>
          <w:sz w:val="22"/>
          <w:szCs w:val="20"/>
          <w:lang w:val="en-US"/>
        </w:rPr>
        <w:t>.1</w:t>
      </w:r>
      <w:r w:rsidRPr="00953BF5">
        <w:rPr>
          <w:sz w:val="22"/>
          <w:szCs w:val="20"/>
          <w:lang w:val="en-US"/>
        </w:rPr>
        <w:tab/>
        <w:t>Installation procedure-included in this section is a generic installation guide.</w:t>
      </w:r>
    </w:p>
    <w:p w14:paraId="4FCF2981" w14:textId="77777777" w:rsidR="00073673" w:rsidRPr="00953BF5" w:rsidRDefault="00073673" w:rsidP="00073673">
      <w:pPr>
        <w:ind w:left="708"/>
        <w:rPr>
          <w:sz w:val="22"/>
          <w:szCs w:val="20"/>
          <w:lang w:val="en-US"/>
        </w:rPr>
      </w:pPr>
      <w:r w:rsidRPr="00953BF5">
        <w:rPr>
          <w:sz w:val="22"/>
          <w:szCs w:val="20"/>
          <w:lang w:val="en-US"/>
        </w:rPr>
        <w:t>1.2</w:t>
      </w:r>
      <w:r w:rsidRPr="00953BF5">
        <w:rPr>
          <w:sz w:val="22"/>
          <w:szCs w:val="20"/>
          <w:lang w:val="en-US"/>
        </w:rPr>
        <w:tab/>
        <w:t>Shipping and Storage-</w:t>
      </w:r>
      <w:proofErr w:type="gramStart"/>
      <w:r w:rsidRPr="00953BF5">
        <w:rPr>
          <w:sz w:val="22"/>
          <w:szCs w:val="20"/>
          <w:lang w:val="en-US"/>
        </w:rPr>
        <w:t>include</w:t>
      </w:r>
      <w:proofErr w:type="gramEnd"/>
      <w:r w:rsidRPr="00953BF5">
        <w:rPr>
          <w:sz w:val="22"/>
          <w:szCs w:val="20"/>
          <w:lang w:val="en-US"/>
        </w:rPr>
        <w:t xml:space="preserve"> shipping and storage document other as appropriate.</w:t>
      </w:r>
    </w:p>
    <w:p w14:paraId="6FCC4439" w14:textId="77777777" w:rsidR="00073673" w:rsidRPr="00A9779F" w:rsidRDefault="00073673" w:rsidP="00073673">
      <w:pPr>
        <w:rPr>
          <w:b/>
          <w:bCs/>
          <w:sz w:val="22"/>
          <w:szCs w:val="20"/>
          <w:lang w:val="en-US"/>
        </w:rPr>
      </w:pPr>
      <w:r w:rsidRPr="00A9779F">
        <w:rPr>
          <w:b/>
          <w:bCs/>
          <w:sz w:val="22"/>
          <w:szCs w:val="20"/>
          <w:lang w:val="en-US"/>
        </w:rPr>
        <w:t>Section 2.0</w:t>
      </w:r>
      <w:r w:rsidRPr="00A9779F">
        <w:rPr>
          <w:b/>
          <w:bCs/>
          <w:sz w:val="22"/>
          <w:szCs w:val="20"/>
          <w:lang w:val="en-US"/>
        </w:rPr>
        <w:tab/>
        <w:t>MANUFACTURERS INFORMATION</w:t>
      </w:r>
    </w:p>
    <w:p w14:paraId="0A622B82" w14:textId="77777777" w:rsidR="00073673" w:rsidRPr="00953BF5" w:rsidRDefault="00073673" w:rsidP="00073673">
      <w:pPr>
        <w:ind w:firstLine="708"/>
        <w:rPr>
          <w:sz w:val="22"/>
          <w:szCs w:val="20"/>
          <w:lang w:val="en-US"/>
        </w:rPr>
      </w:pPr>
      <w:r w:rsidRPr="00953BF5">
        <w:rPr>
          <w:sz w:val="22"/>
          <w:szCs w:val="20"/>
          <w:lang w:val="en-US"/>
        </w:rPr>
        <w:t>2.1</w:t>
      </w:r>
      <w:r w:rsidRPr="00953BF5">
        <w:rPr>
          <w:sz w:val="22"/>
          <w:szCs w:val="20"/>
          <w:lang w:val="en-US"/>
        </w:rPr>
        <w:tab/>
        <w:t xml:space="preserve">MCC details-a brief description of MCC </w:t>
      </w:r>
      <w:proofErr w:type="gramStart"/>
      <w:r w:rsidRPr="00953BF5">
        <w:rPr>
          <w:sz w:val="22"/>
          <w:szCs w:val="20"/>
          <w:lang w:val="en-US"/>
        </w:rPr>
        <w:t>manufacturers</w:t>
      </w:r>
      <w:proofErr w:type="gramEnd"/>
      <w:r w:rsidRPr="00953BF5">
        <w:rPr>
          <w:sz w:val="22"/>
          <w:szCs w:val="20"/>
          <w:lang w:val="en-US"/>
        </w:rPr>
        <w:t xml:space="preserve"> details.</w:t>
      </w:r>
    </w:p>
    <w:p w14:paraId="732BC3CF" w14:textId="77777777" w:rsidR="00073673" w:rsidRPr="00953BF5" w:rsidRDefault="00073673" w:rsidP="00073673">
      <w:pPr>
        <w:ind w:left="1416" w:hanging="708"/>
        <w:rPr>
          <w:sz w:val="22"/>
          <w:szCs w:val="20"/>
          <w:lang w:val="en-US"/>
        </w:rPr>
      </w:pPr>
      <w:r w:rsidRPr="00953BF5">
        <w:rPr>
          <w:sz w:val="22"/>
          <w:szCs w:val="20"/>
          <w:lang w:val="en-US"/>
        </w:rPr>
        <w:t>2.2</w:t>
      </w:r>
      <w:r w:rsidRPr="00953BF5">
        <w:rPr>
          <w:sz w:val="22"/>
          <w:szCs w:val="20"/>
          <w:lang w:val="en-US"/>
        </w:rPr>
        <w:tab/>
        <w:t>Manufacturers Documentation-</w:t>
      </w:r>
      <w:proofErr w:type="gramStart"/>
      <w:r w:rsidRPr="00953BF5">
        <w:rPr>
          <w:sz w:val="22"/>
          <w:szCs w:val="20"/>
          <w:lang w:val="en-US"/>
        </w:rPr>
        <w:t>include</w:t>
      </w:r>
      <w:proofErr w:type="gramEnd"/>
      <w:r w:rsidRPr="00953BF5">
        <w:rPr>
          <w:sz w:val="22"/>
          <w:szCs w:val="20"/>
          <w:lang w:val="en-US"/>
        </w:rPr>
        <w:t xml:space="preserve"> in this section manufacturers literature for each component, which would require maintenance and servicing.</w:t>
      </w:r>
    </w:p>
    <w:p w14:paraId="7103D521" w14:textId="77777777" w:rsidR="00073673" w:rsidRPr="00953BF5" w:rsidRDefault="00073673" w:rsidP="00073673">
      <w:pPr>
        <w:ind w:firstLine="708"/>
        <w:rPr>
          <w:sz w:val="22"/>
          <w:szCs w:val="20"/>
          <w:lang w:val="en-US"/>
        </w:rPr>
      </w:pPr>
      <w:r w:rsidRPr="00953BF5">
        <w:rPr>
          <w:sz w:val="22"/>
          <w:szCs w:val="20"/>
          <w:lang w:val="en-US"/>
        </w:rPr>
        <w:t>2.3</w:t>
      </w:r>
      <w:r w:rsidRPr="00953BF5">
        <w:rPr>
          <w:sz w:val="22"/>
          <w:szCs w:val="20"/>
          <w:lang w:val="en-US"/>
        </w:rPr>
        <w:tab/>
        <w:t>Manufacturers Standard Drawings -include any relevant component manufacturers drawings.</w:t>
      </w:r>
    </w:p>
    <w:p w14:paraId="3B1459C9" w14:textId="77777777" w:rsidR="00073673" w:rsidRPr="00953BF5" w:rsidRDefault="00073673" w:rsidP="00073673">
      <w:pPr>
        <w:ind w:left="1416" w:hanging="708"/>
        <w:rPr>
          <w:sz w:val="22"/>
          <w:szCs w:val="20"/>
          <w:lang w:val="en-US"/>
        </w:rPr>
      </w:pPr>
      <w:r w:rsidRPr="00953BF5">
        <w:rPr>
          <w:sz w:val="22"/>
          <w:szCs w:val="20"/>
          <w:lang w:val="en-US"/>
        </w:rPr>
        <w:t>2.4</w:t>
      </w:r>
      <w:r w:rsidRPr="00953BF5">
        <w:rPr>
          <w:sz w:val="22"/>
          <w:szCs w:val="20"/>
          <w:lang w:val="en-US"/>
        </w:rPr>
        <w:tab/>
        <w:t>Manufacturers Installation procedure-</w:t>
      </w:r>
      <w:proofErr w:type="gramStart"/>
      <w:r w:rsidRPr="00953BF5">
        <w:rPr>
          <w:sz w:val="22"/>
          <w:szCs w:val="20"/>
          <w:lang w:val="en-US"/>
        </w:rPr>
        <w:t>include</w:t>
      </w:r>
      <w:proofErr w:type="gramEnd"/>
      <w:r w:rsidRPr="00953BF5">
        <w:rPr>
          <w:sz w:val="22"/>
          <w:szCs w:val="20"/>
          <w:lang w:val="en-US"/>
        </w:rPr>
        <w:t xml:space="preserve"> any relevant manufacturers installation procedures.</w:t>
      </w:r>
    </w:p>
    <w:p w14:paraId="16C5452B" w14:textId="77777777" w:rsidR="00073673" w:rsidRPr="00953BF5" w:rsidRDefault="00073673" w:rsidP="00073673">
      <w:pPr>
        <w:ind w:left="1416" w:hanging="708"/>
        <w:rPr>
          <w:sz w:val="22"/>
          <w:szCs w:val="20"/>
          <w:lang w:val="en-US"/>
        </w:rPr>
      </w:pPr>
      <w:r w:rsidRPr="00953BF5">
        <w:rPr>
          <w:sz w:val="22"/>
          <w:szCs w:val="20"/>
          <w:lang w:val="en-US"/>
        </w:rPr>
        <w:lastRenderedPageBreak/>
        <w:t>2.5</w:t>
      </w:r>
      <w:r w:rsidRPr="00953BF5">
        <w:rPr>
          <w:sz w:val="22"/>
          <w:szCs w:val="20"/>
          <w:lang w:val="en-US"/>
        </w:rPr>
        <w:tab/>
        <w:t>Parts List-include a list of components and part numbers with brief description for each compartment within the MCC (This will be extracted from Promise E as an Excel file).</w:t>
      </w:r>
    </w:p>
    <w:p w14:paraId="28FB5199" w14:textId="77777777" w:rsidR="00073673" w:rsidRPr="00953BF5" w:rsidRDefault="00073673" w:rsidP="00073673">
      <w:pPr>
        <w:ind w:left="1416" w:hanging="708"/>
        <w:rPr>
          <w:sz w:val="22"/>
          <w:szCs w:val="20"/>
          <w:lang w:val="en-US"/>
        </w:rPr>
      </w:pPr>
      <w:r w:rsidRPr="00953BF5">
        <w:rPr>
          <w:sz w:val="22"/>
          <w:szCs w:val="20"/>
          <w:lang w:val="en-US"/>
        </w:rPr>
        <w:t>2.6</w:t>
      </w:r>
      <w:r w:rsidRPr="00953BF5">
        <w:rPr>
          <w:sz w:val="22"/>
          <w:szCs w:val="20"/>
          <w:lang w:val="en-US"/>
        </w:rPr>
        <w:tab/>
        <w:t>Recommended Spare Parts-include on the table a recommendation of consumable spares, which may be required for the project.</w:t>
      </w:r>
    </w:p>
    <w:p w14:paraId="6A9B4960" w14:textId="77777777" w:rsidR="00073673" w:rsidRPr="00A9779F" w:rsidRDefault="00073673" w:rsidP="00073673">
      <w:pPr>
        <w:rPr>
          <w:b/>
          <w:bCs/>
          <w:sz w:val="22"/>
          <w:szCs w:val="20"/>
          <w:lang w:val="en-US"/>
        </w:rPr>
      </w:pPr>
      <w:r w:rsidRPr="00A9779F">
        <w:rPr>
          <w:b/>
          <w:bCs/>
          <w:sz w:val="22"/>
          <w:szCs w:val="20"/>
          <w:lang w:val="en-US"/>
        </w:rPr>
        <w:t>Section 3.0</w:t>
      </w:r>
      <w:r w:rsidRPr="00A9779F">
        <w:rPr>
          <w:b/>
          <w:bCs/>
          <w:sz w:val="22"/>
          <w:szCs w:val="20"/>
          <w:lang w:val="en-US"/>
        </w:rPr>
        <w:tab/>
        <w:t>PANEL INFORMATION</w:t>
      </w:r>
    </w:p>
    <w:p w14:paraId="625ACC80" w14:textId="77777777" w:rsidR="00073673" w:rsidRPr="00953BF5" w:rsidRDefault="00073673" w:rsidP="00073673">
      <w:pPr>
        <w:ind w:left="1416" w:hanging="708"/>
        <w:rPr>
          <w:sz w:val="22"/>
          <w:szCs w:val="20"/>
          <w:lang w:val="en-US"/>
        </w:rPr>
      </w:pPr>
      <w:r w:rsidRPr="00953BF5">
        <w:rPr>
          <w:sz w:val="22"/>
          <w:szCs w:val="20"/>
          <w:lang w:val="en-US"/>
        </w:rPr>
        <w:t>3.1</w:t>
      </w:r>
      <w:r w:rsidRPr="00953BF5">
        <w:rPr>
          <w:sz w:val="22"/>
          <w:szCs w:val="20"/>
          <w:lang w:val="en-US"/>
        </w:rPr>
        <w:tab/>
        <w:t>FDS-include a copy of the Functional Design specification if a PLC is required on the project otherwise leave blank.</w:t>
      </w:r>
    </w:p>
    <w:p w14:paraId="50644887" w14:textId="77777777" w:rsidR="00073673" w:rsidRPr="00953BF5" w:rsidRDefault="00073673" w:rsidP="00073673">
      <w:pPr>
        <w:ind w:left="1416" w:hanging="708"/>
        <w:rPr>
          <w:sz w:val="22"/>
          <w:szCs w:val="20"/>
          <w:lang w:val="en-US"/>
        </w:rPr>
      </w:pPr>
      <w:r w:rsidRPr="00953BF5">
        <w:rPr>
          <w:sz w:val="22"/>
          <w:szCs w:val="20"/>
          <w:lang w:val="en-US"/>
        </w:rPr>
        <w:t>3.2</w:t>
      </w:r>
      <w:r w:rsidRPr="00953BF5">
        <w:rPr>
          <w:sz w:val="22"/>
          <w:szCs w:val="20"/>
          <w:lang w:val="en-US"/>
        </w:rPr>
        <w:tab/>
        <w:t>Fault finding and Correction Template-included in this section is a generic fault finding and correction template.  If a variable speed drive, soft start or PLC is used fill in the relevant model numbers and catalogue reference to fault finding.</w:t>
      </w:r>
    </w:p>
    <w:p w14:paraId="323F50D0" w14:textId="77777777" w:rsidR="00073673" w:rsidRPr="00953BF5" w:rsidRDefault="00073673" w:rsidP="00073673">
      <w:pPr>
        <w:ind w:left="1416" w:hanging="708"/>
        <w:rPr>
          <w:sz w:val="22"/>
          <w:szCs w:val="20"/>
          <w:lang w:val="en-US"/>
        </w:rPr>
      </w:pPr>
      <w:r w:rsidRPr="00953BF5">
        <w:rPr>
          <w:sz w:val="22"/>
          <w:szCs w:val="20"/>
          <w:lang w:val="en-US"/>
        </w:rPr>
        <w:t>3.3</w:t>
      </w:r>
      <w:r w:rsidRPr="00953BF5">
        <w:rPr>
          <w:sz w:val="22"/>
          <w:szCs w:val="20"/>
          <w:lang w:val="en-US"/>
        </w:rPr>
        <w:tab/>
        <w:t>Inspection and Maintenance-included in this section is a generic inspection and maintenance template P&amp;C-006.</w:t>
      </w:r>
    </w:p>
    <w:p w14:paraId="420C195F" w14:textId="77777777" w:rsidR="00073673" w:rsidRPr="00953BF5" w:rsidRDefault="00073673" w:rsidP="00073673">
      <w:pPr>
        <w:ind w:left="1416" w:hanging="708"/>
        <w:rPr>
          <w:sz w:val="22"/>
          <w:szCs w:val="20"/>
          <w:lang w:val="en-US"/>
        </w:rPr>
      </w:pPr>
      <w:r w:rsidRPr="00953BF5">
        <w:rPr>
          <w:sz w:val="22"/>
          <w:szCs w:val="20"/>
          <w:lang w:val="en-US"/>
        </w:rPr>
        <w:t>3.4</w:t>
      </w:r>
      <w:r w:rsidRPr="00953BF5">
        <w:rPr>
          <w:sz w:val="22"/>
          <w:szCs w:val="20"/>
          <w:lang w:val="en-US"/>
        </w:rPr>
        <w:tab/>
        <w:t>Safety Procedures-included in this section is a generic safety procedure and safety guidance document P&amp;C-002.</w:t>
      </w:r>
    </w:p>
    <w:p w14:paraId="65363B3C" w14:textId="77777777" w:rsidR="00073673" w:rsidRPr="00953BF5" w:rsidRDefault="00073673" w:rsidP="00073673">
      <w:pPr>
        <w:ind w:left="1416" w:hanging="708"/>
        <w:rPr>
          <w:sz w:val="22"/>
          <w:szCs w:val="20"/>
          <w:lang w:val="en-US"/>
        </w:rPr>
      </w:pPr>
      <w:r w:rsidRPr="00953BF5">
        <w:rPr>
          <w:sz w:val="22"/>
          <w:szCs w:val="20"/>
          <w:lang w:val="en-US"/>
        </w:rPr>
        <w:t>3.5</w:t>
      </w:r>
      <w:r w:rsidRPr="00953BF5">
        <w:rPr>
          <w:sz w:val="22"/>
          <w:szCs w:val="20"/>
          <w:lang w:val="en-US"/>
        </w:rPr>
        <w:tab/>
        <w:t>Settings and Calculations FAT-include in this section a copy of any settings, calculations or parameter lists which may have been made during Factory Testing (refer to Test Forms).</w:t>
      </w:r>
    </w:p>
    <w:p w14:paraId="6C8B51F3" w14:textId="77777777" w:rsidR="00073673" w:rsidRPr="00953BF5" w:rsidRDefault="00073673" w:rsidP="00073673">
      <w:pPr>
        <w:ind w:left="1416" w:hanging="708"/>
        <w:rPr>
          <w:sz w:val="22"/>
          <w:szCs w:val="20"/>
          <w:lang w:val="en-US"/>
        </w:rPr>
      </w:pPr>
      <w:r w:rsidRPr="00953BF5">
        <w:rPr>
          <w:sz w:val="22"/>
          <w:szCs w:val="20"/>
          <w:lang w:val="en-US"/>
        </w:rPr>
        <w:t>3.6</w:t>
      </w:r>
      <w:r w:rsidRPr="00953BF5">
        <w:rPr>
          <w:sz w:val="22"/>
          <w:szCs w:val="20"/>
          <w:lang w:val="en-US"/>
        </w:rPr>
        <w:tab/>
        <w:t>Settings and Calculations Site-include in this section any certificates or parameter settings made during commissioning.</w:t>
      </w:r>
    </w:p>
    <w:p w14:paraId="37D3B95C" w14:textId="77777777" w:rsidR="00073673" w:rsidRPr="00953BF5" w:rsidRDefault="00073673" w:rsidP="00073673">
      <w:pPr>
        <w:ind w:firstLine="708"/>
        <w:rPr>
          <w:sz w:val="22"/>
          <w:szCs w:val="20"/>
          <w:lang w:val="en-US"/>
        </w:rPr>
      </w:pPr>
      <w:r w:rsidRPr="00953BF5">
        <w:rPr>
          <w:sz w:val="22"/>
          <w:szCs w:val="20"/>
          <w:lang w:val="en-US"/>
        </w:rPr>
        <w:t>3.7</w:t>
      </w:r>
      <w:r w:rsidRPr="00953BF5">
        <w:rPr>
          <w:sz w:val="22"/>
          <w:szCs w:val="20"/>
          <w:lang w:val="en-US"/>
        </w:rPr>
        <w:tab/>
        <w:t>Software-include in this section a copy of the software if a PLC was required on the project.</w:t>
      </w:r>
    </w:p>
    <w:p w14:paraId="507ACF6B" w14:textId="77777777" w:rsidR="00073673" w:rsidRPr="00953BF5" w:rsidRDefault="00073673" w:rsidP="00073673">
      <w:pPr>
        <w:ind w:left="1416" w:hanging="708"/>
        <w:rPr>
          <w:sz w:val="22"/>
          <w:szCs w:val="20"/>
          <w:lang w:val="en-US"/>
        </w:rPr>
      </w:pPr>
      <w:r w:rsidRPr="00953BF5">
        <w:rPr>
          <w:sz w:val="22"/>
          <w:szCs w:val="20"/>
          <w:lang w:val="en-US"/>
        </w:rPr>
        <w:t>3.8</w:t>
      </w:r>
      <w:r w:rsidRPr="00953BF5">
        <w:rPr>
          <w:sz w:val="22"/>
          <w:szCs w:val="20"/>
          <w:lang w:val="en-US"/>
        </w:rPr>
        <w:tab/>
        <w:t>Telemetry signal schedule-include on the tables provided a telemetry list with brief description and contact state – (3 lists available digital inputs, analogue inputs and Pulsed inputs).</w:t>
      </w:r>
    </w:p>
    <w:p w14:paraId="12742346" w14:textId="77777777" w:rsidR="00073673" w:rsidRPr="00953BF5" w:rsidRDefault="00073673" w:rsidP="00073673">
      <w:pPr>
        <w:ind w:left="1416" w:hanging="708"/>
        <w:rPr>
          <w:sz w:val="22"/>
          <w:szCs w:val="20"/>
          <w:lang w:val="en-US"/>
        </w:rPr>
      </w:pPr>
      <w:r w:rsidRPr="00953BF5">
        <w:rPr>
          <w:sz w:val="22"/>
          <w:szCs w:val="20"/>
          <w:lang w:val="en-US"/>
        </w:rPr>
        <w:t>3.9</w:t>
      </w:r>
      <w:r w:rsidRPr="00953BF5">
        <w:rPr>
          <w:sz w:val="22"/>
          <w:szCs w:val="20"/>
          <w:lang w:val="en-US"/>
        </w:rPr>
        <w:tab/>
        <w:t>Test Schedule and Certificates-</w:t>
      </w:r>
      <w:proofErr w:type="gramStart"/>
      <w:r w:rsidRPr="00953BF5">
        <w:rPr>
          <w:sz w:val="22"/>
          <w:szCs w:val="20"/>
          <w:lang w:val="en-US"/>
        </w:rPr>
        <w:t>include</w:t>
      </w:r>
      <w:proofErr w:type="gramEnd"/>
      <w:r w:rsidRPr="00953BF5">
        <w:rPr>
          <w:sz w:val="22"/>
          <w:szCs w:val="20"/>
          <w:lang w:val="en-US"/>
        </w:rPr>
        <w:t xml:space="preserve"> in this section PDF copies of test certificates and declaration of conformity.</w:t>
      </w:r>
    </w:p>
    <w:p w14:paraId="3F93D4FC" w14:textId="77777777" w:rsidR="00073673" w:rsidRPr="00A9779F" w:rsidRDefault="00073673" w:rsidP="00073673">
      <w:pPr>
        <w:rPr>
          <w:b/>
          <w:bCs/>
          <w:sz w:val="22"/>
          <w:szCs w:val="20"/>
          <w:lang w:val="en-US"/>
        </w:rPr>
      </w:pPr>
      <w:r w:rsidRPr="00A9779F">
        <w:rPr>
          <w:b/>
          <w:bCs/>
          <w:sz w:val="22"/>
          <w:szCs w:val="20"/>
          <w:lang w:val="en-US"/>
        </w:rPr>
        <w:t>Section 4.0</w:t>
      </w:r>
      <w:r w:rsidRPr="00A9779F">
        <w:rPr>
          <w:b/>
          <w:bCs/>
          <w:sz w:val="22"/>
          <w:szCs w:val="20"/>
          <w:lang w:val="en-US"/>
        </w:rPr>
        <w:tab/>
        <w:t>DRAWING</w:t>
      </w:r>
    </w:p>
    <w:p w14:paraId="255E8CDC" w14:textId="77777777" w:rsidR="00073673" w:rsidRPr="00953BF5" w:rsidRDefault="00073673" w:rsidP="00073673">
      <w:pPr>
        <w:ind w:left="1416" w:hanging="708"/>
        <w:rPr>
          <w:sz w:val="22"/>
          <w:szCs w:val="20"/>
          <w:lang w:val="en-US"/>
        </w:rPr>
      </w:pPr>
      <w:r w:rsidRPr="00953BF5">
        <w:rPr>
          <w:sz w:val="22"/>
          <w:szCs w:val="20"/>
          <w:lang w:val="en-US"/>
        </w:rPr>
        <w:t>4.1</w:t>
      </w:r>
      <w:r w:rsidRPr="00953BF5">
        <w:rPr>
          <w:sz w:val="22"/>
          <w:szCs w:val="20"/>
          <w:lang w:val="en-US"/>
        </w:rPr>
        <w:tab/>
        <w:t>General Arrangement drawing-include a copy of the General Arrangement drawing along with the drawing register.</w:t>
      </w:r>
    </w:p>
    <w:p w14:paraId="374E8813" w14:textId="77777777" w:rsidR="00073673" w:rsidRPr="00953BF5" w:rsidRDefault="00073673" w:rsidP="00073673">
      <w:pPr>
        <w:ind w:left="1416" w:hanging="708"/>
        <w:rPr>
          <w:sz w:val="22"/>
          <w:szCs w:val="20"/>
          <w:lang w:val="en-US"/>
        </w:rPr>
      </w:pPr>
      <w:r w:rsidRPr="00953BF5">
        <w:rPr>
          <w:sz w:val="22"/>
          <w:szCs w:val="20"/>
          <w:lang w:val="en-US"/>
        </w:rPr>
        <w:t>4.2</w:t>
      </w:r>
      <w:r w:rsidRPr="00953BF5">
        <w:rPr>
          <w:sz w:val="22"/>
          <w:szCs w:val="20"/>
          <w:lang w:val="en-US"/>
        </w:rPr>
        <w:tab/>
        <w:t>Equipment layout – Baseplate and Doors-include a copy of the Baseplate layouts and door cut-outs in this section.</w:t>
      </w:r>
    </w:p>
    <w:p w14:paraId="5AC70490" w14:textId="77777777" w:rsidR="00073673" w:rsidRPr="00953BF5" w:rsidRDefault="00073673" w:rsidP="00073673">
      <w:pPr>
        <w:ind w:firstLine="708"/>
        <w:rPr>
          <w:sz w:val="22"/>
          <w:szCs w:val="20"/>
          <w:lang w:val="en-US"/>
        </w:rPr>
      </w:pPr>
      <w:r w:rsidRPr="00953BF5">
        <w:rPr>
          <w:sz w:val="22"/>
          <w:szCs w:val="20"/>
          <w:lang w:val="en-US"/>
        </w:rPr>
        <w:t>4.3</w:t>
      </w:r>
      <w:r w:rsidRPr="00953BF5">
        <w:rPr>
          <w:sz w:val="22"/>
          <w:szCs w:val="20"/>
          <w:lang w:val="en-US"/>
        </w:rPr>
        <w:tab/>
        <w:t>Schematics-include a copy of the Schematic wiring diagrams in this section.</w:t>
      </w:r>
    </w:p>
    <w:p w14:paraId="4B52754B" w14:textId="6A47EDE3" w:rsidR="00073673" w:rsidRPr="00C4741B" w:rsidRDefault="00073673" w:rsidP="00C4741B">
      <w:pPr>
        <w:pStyle w:val="Heading1"/>
        <w:rPr>
          <w:b/>
          <w:bCs/>
          <w:sz w:val="28"/>
          <w:szCs w:val="28"/>
        </w:rPr>
      </w:pPr>
      <w:bookmarkStart w:id="83" w:name="_Toc227227709"/>
      <w:bookmarkStart w:id="84" w:name="_Toc232330957"/>
      <w:r w:rsidRPr="00C4741B">
        <w:rPr>
          <w:b/>
          <w:bCs/>
          <w:sz w:val="28"/>
          <w:szCs w:val="28"/>
        </w:rPr>
        <w:t>Outputs</w:t>
      </w:r>
      <w:bookmarkEnd w:id="83"/>
      <w:bookmarkEnd w:id="84"/>
    </w:p>
    <w:p w14:paraId="5439E299" w14:textId="77777777" w:rsidR="00073673" w:rsidRDefault="00073673">
      <w:pPr>
        <w:numPr>
          <w:ilvl w:val="0"/>
          <w:numId w:val="4"/>
        </w:numPr>
        <w:spacing w:after="0" w:line="240" w:lineRule="auto"/>
        <w:contextualSpacing/>
        <w:jc w:val="both"/>
        <w:rPr>
          <w:rFonts w:cs="Tahoma"/>
          <w:noProof/>
          <w:sz w:val="22"/>
          <w:lang w:val="en-US"/>
        </w:rPr>
      </w:pPr>
      <w:r w:rsidRPr="00E37BB0">
        <w:rPr>
          <w:rFonts w:cs="Tahoma"/>
          <w:noProof/>
          <w:sz w:val="22"/>
          <w:lang w:val="en-US"/>
        </w:rPr>
        <w:t>LV Design Drawings \ Documents</w:t>
      </w:r>
    </w:p>
    <w:p w14:paraId="4BB6D715" w14:textId="77777777" w:rsidR="00073673" w:rsidRDefault="00073673">
      <w:pPr>
        <w:numPr>
          <w:ilvl w:val="0"/>
          <w:numId w:val="4"/>
        </w:numPr>
        <w:spacing w:line="259" w:lineRule="auto"/>
        <w:contextualSpacing/>
        <w:rPr>
          <w:rFonts w:cs="Tahoma"/>
          <w:noProof/>
          <w:sz w:val="22"/>
          <w:lang w:val="en-US"/>
        </w:rPr>
      </w:pPr>
      <w:r w:rsidRPr="006D62B7">
        <w:rPr>
          <w:rFonts w:cs="Tahoma"/>
          <w:noProof/>
          <w:sz w:val="22"/>
          <w:lang w:val="en-US"/>
        </w:rPr>
        <w:lastRenderedPageBreak/>
        <w:t>Document Register / Transmittal Form</w:t>
      </w:r>
    </w:p>
    <w:p w14:paraId="40660FC1" w14:textId="77777777" w:rsidR="00073673" w:rsidRPr="00D92807" w:rsidRDefault="00073673">
      <w:pPr>
        <w:numPr>
          <w:ilvl w:val="0"/>
          <w:numId w:val="4"/>
        </w:numPr>
        <w:spacing w:line="259" w:lineRule="auto"/>
        <w:contextualSpacing/>
        <w:rPr>
          <w:rFonts w:cs="Tahoma"/>
          <w:noProof/>
          <w:sz w:val="22"/>
          <w:lang w:val="en-US"/>
        </w:rPr>
      </w:pPr>
      <w:r>
        <w:rPr>
          <w:rFonts w:cs="Tahoma"/>
          <w:noProof/>
          <w:sz w:val="22"/>
          <w:lang w:val="en-US"/>
        </w:rPr>
        <w:t>Design Risk Assessment</w:t>
      </w:r>
    </w:p>
    <w:p w14:paraId="267731C3" w14:textId="0EAA40C6" w:rsidR="00073673" w:rsidRDefault="00073673">
      <w:pPr>
        <w:numPr>
          <w:ilvl w:val="0"/>
          <w:numId w:val="4"/>
        </w:numPr>
        <w:spacing w:after="0" w:line="240" w:lineRule="auto"/>
        <w:contextualSpacing/>
        <w:jc w:val="both"/>
        <w:rPr>
          <w:rFonts w:cs="Tahoma"/>
          <w:noProof/>
          <w:sz w:val="22"/>
          <w:lang w:val="en-US"/>
        </w:rPr>
      </w:pPr>
      <w:r w:rsidRPr="00E37BB0">
        <w:rPr>
          <w:rFonts w:cs="Tahoma"/>
          <w:noProof/>
          <w:sz w:val="22"/>
          <w:lang w:val="en-US"/>
        </w:rPr>
        <w:t xml:space="preserve">LV </w:t>
      </w:r>
      <w:r w:rsidR="00A4242B">
        <w:rPr>
          <w:rFonts w:cs="Tahoma"/>
          <w:noProof/>
          <w:sz w:val="22"/>
          <w:lang w:val="en-US"/>
        </w:rPr>
        <w:t xml:space="preserve">Manufacturing Job Pack </w:t>
      </w:r>
      <w:r w:rsidRPr="00E37BB0">
        <w:rPr>
          <w:rFonts w:cs="Tahoma"/>
          <w:noProof/>
          <w:sz w:val="22"/>
          <w:lang w:val="en-US"/>
        </w:rPr>
        <w:t xml:space="preserve"> \ LV Site Works File</w:t>
      </w:r>
    </w:p>
    <w:p w14:paraId="45BCC6BA" w14:textId="77777777" w:rsidR="00073673" w:rsidRPr="007E4E2E" w:rsidRDefault="00073673">
      <w:pPr>
        <w:pStyle w:val="ListParagraph"/>
        <w:numPr>
          <w:ilvl w:val="0"/>
          <w:numId w:val="4"/>
        </w:numPr>
        <w:spacing w:after="0" w:line="240" w:lineRule="auto"/>
        <w:jc w:val="both"/>
        <w:rPr>
          <w:rFonts w:cs="Tahoma"/>
          <w:lang w:val="en-US"/>
        </w:rPr>
      </w:pPr>
      <w:r w:rsidRPr="007E4E2E">
        <w:rPr>
          <w:rFonts w:cs="Tahoma"/>
          <w:lang w:val="en-US"/>
        </w:rPr>
        <w:t>Conformity Marking Pro Forma</w:t>
      </w:r>
    </w:p>
    <w:p w14:paraId="7620B2F2" w14:textId="77777777" w:rsidR="00073673" w:rsidRPr="00E30CB0" w:rsidRDefault="00073673">
      <w:pPr>
        <w:numPr>
          <w:ilvl w:val="0"/>
          <w:numId w:val="4"/>
        </w:numPr>
        <w:spacing w:after="0" w:line="240" w:lineRule="auto"/>
        <w:contextualSpacing/>
        <w:jc w:val="both"/>
        <w:rPr>
          <w:rFonts w:cs="Tahoma"/>
          <w:noProof/>
          <w:sz w:val="22"/>
          <w:lang w:val="en-US"/>
        </w:rPr>
      </w:pPr>
      <w:r w:rsidRPr="00E30CB0">
        <w:rPr>
          <w:rFonts w:cs="Tahoma"/>
          <w:noProof/>
          <w:sz w:val="22"/>
          <w:lang w:val="en-US"/>
        </w:rPr>
        <w:t>Conformity marked products (Physical label on LV Assemblies)</w:t>
      </w:r>
    </w:p>
    <w:p w14:paraId="5F7DE4E6" w14:textId="77777777" w:rsidR="00073673" w:rsidRPr="00E30CB0" w:rsidRDefault="00073673">
      <w:pPr>
        <w:numPr>
          <w:ilvl w:val="0"/>
          <w:numId w:val="4"/>
        </w:numPr>
        <w:spacing w:after="0" w:line="240" w:lineRule="auto"/>
        <w:contextualSpacing/>
        <w:jc w:val="both"/>
        <w:rPr>
          <w:rFonts w:cs="Tahoma"/>
          <w:noProof/>
          <w:sz w:val="22"/>
          <w:lang w:val="en-US"/>
        </w:rPr>
      </w:pPr>
      <w:r w:rsidRPr="00E30CB0">
        <w:rPr>
          <w:rFonts w:cs="Tahoma"/>
          <w:noProof/>
          <w:sz w:val="22"/>
          <w:lang w:val="en-US"/>
        </w:rPr>
        <w:t>UK Declaration of Conformity (Electronic certificate)</w:t>
      </w:r>
    </w:p>
    <w:p w14:paraId="7BC33679" w14:textId="77777777" w:rsidR="00073673" w:rsidRPr="00247D00" w:rsidRDefault="00073673">
      <w:pPr>
        <w:numPr>
          <w:ilvl w:val="0"/>
          <w:numId w:val="4"/>
        </w:numPr>
        <w:spacing w:after="0" w:line="240" w:lineRule="auto"/>
        <w:contextualSpacing/>
        <w:jc w:val="both"/>
        <w:rPr>
          <w:rFonts w:cs="Tahoma"/>
          <w:noProof/>
          <w:sz w:val="22"/>
          <w:lang w:val="en-US"/>
        </w:rPr>
      </w:pPr>
      <w:r w:rsidRPr="00247D00">
        <w:rPr>
          <w:rFonts w:cs="Tahoma"/>
          <w:noProof/>
          <w:sz w:val="22"/>
          <w:lang w:val="en-US"/>
        </w:rPr>
        <w:t>Or EU Declaration of Conformity (Electronic certificate)</w:t>
      </w:r>
    </w:p>
    <w:p w14:paraId="0B0DC7E1" w14:textId="77777777" w:rsidR="00073673" w:rsidRDefault="00073673">
      <w:pPr>
        <w:numPr>
          <w:ilvl w:val="0"/>
          <w:numId w:val="4"/>
        </w:numPr>
        <w:spacing w:after="0" w:line="240" w:lineRule="auto"/>
        <w:contextualSpacing/>
        <w:jc w:val="both"/>
        <w:rPr>
          <w:rFonts w:cs="Tahoma"/>
          <w:noProof/>
          <w:sz w:val="22"/>
          <w:lang w:val="en-US"/>
        </w:rPr>
      </w:pPr>
      <w:r>
        <w:rPr>
          <w:rFonts w:cs="Tahoma"/>
          <w:noProof/>
          <w:sz w:val="22"/>
          <w:lang w:val="en-US"/>
        </w:rPr>
        <w:t>OIM Manual</w:t>
      </w:r>
    </w:p>
    <w:p w14:paraId="6ED21AEF" w14:textId="77777777" w:rsidR="00742F60" w:rsidRDefault="00742F60" w:rsidP="00742F60">
      <w:pPr>
        <w:spacing w:after="0" w:line="240" w:lineRule="auto"/>
        <w:ind w:left="360"/>
        <w:contextualSpacing/>
        <w:jc w:val="both"/>
        <w:rPr>
          <w:rFonts w:cs="Tahoma"/>
          <w:noProof/>
          <w:sz w:val="22"/>
          <w:lang w:val="en-US"/>
        </w:rPr>
      </w:pPr>
    </w:p>
    <w:p w14:paraId="26E33D3B" w14:textId="77777777" w:rsidR="00742F60" w:rsidRDefault="00742F60" w:rsidP="00742F60">
      <w:pPr>
        <w:spacing w:after="0" w:line="240" w:lineRule="auto"/>
        <w:ind w:left="360"/>
        <w:contextualSpacing/>
        <w:jc w:val="both"/>
        <w:rPr>
          <w:rFonts w:cs="Tahoma"/>
          <w:noProof/>
          <w:sz w:val="22"/>
          <w:lang w:val="en-US"/>
        </w:rPr>
      </w:pPr>
    </w:p>
    <w:p w14:paraId="522A33C1" w14:textId="77777777" w:rsidR="00742F60" w:rsidRDefault="00742F60" w:rsidP="00742F60">
      <w:pPr>
        <w:spacing w:after="0" w:line="240" w:lineRule="auto"/>
        <w:ind w:left="360"/>
        <w:contextualSpacing/>
        <w:jc w:val="both"/>
        <w:rPr>
          <w:rFonts w:cs="Tahoma"/>
          <w:noProof/>
          <w:sz w:val="22"/>
          <w:lang w:val="en-US"/>
        </w:rPr>
      </w:pPr>
    </w:p>
    <w:p w14:paraId="028EA30C" w14:textId="77777777" w:rsidR="00742F60" w:rsidRPr="00E37BB0" w:rsidRDefault="00742F60" w:rsidP="00742F60">
      <w:pPr>
        <w:spacing w:after="0" w:line="240" w:lineRule="auto"/>
        <w:ind w:left="360"/>
        <w:contextualSpacing/>
        <w:jc w:val="both"/>
        <w:rPr>
          <w:rFonts w:cs="Tahoma"/>
          <w:noProof/>
          <w:sz w:val="22"/>
          <w:lang w:val="en-US"/>
        </w:rPr>
      </w:pPr>
    </w:p>
    <w:p w14:paraId="16F23E83" w14:textId="77777777" w:rsidR="00073673" w:rsidRPr="00C4741B" w:rsidRDefault="00073673" w:rsidP="00C4741B">
      <w:pPr>
        <w:pStyle w:val="Heading1"/>
        <w:rPr>
          <w:b/>
          <w:bCs/>
          <w:sz w:val="28"/>
          <w:szCs w:val="28"/>
        </w:rPr>
      </w:pPr>
      <w:bookmarkStart w:id="85" w:name="_Toc227227710"/>
      <w:bookmarkStart w:id="86" w:name="_Toc232330958"/>
      <w:r w:rsidRPr="00C4741B">
        <w:rPr>
          <w:b/>
          <w:bCs/>
          <w:sz w:val="28"/>
          <w:szCs w:val="28"/>
        </w:rPr>
        <w:t>Referenced Processes and Forms</w:t>
      </w:r>
      <w:bookmarkEnd w:id="85"/>
      <w:bookmarkEnd w:id="86"/>
    </w:p>
    <w:p w14:paraId="6654E9D3" w14:textId="77777777" w:rsidR="00073673" w:rsidRPr="00E37BB0" w:rsidRDefault="00073673" w:rsidP="00073673">
      <w:pPr>
        <w:rPr>
          <w:rFonts w:cs="Tahoma"/>
          <w:noProof/>
          <w:sz w:val="22"/>
          <w:lang w:val="en-US"/>
        </w:rPr>
      </w:pPr>
    </w:p>
    <w:tbl>
      <w:tblPr>
        <w:tblStyle w:val="TableGrid"/>
        <w:tblW w:w="0" w:type="auto"/>
        <w:tblInd w:w="137" w:type="dxa"/>
        <w:tblLook w:val="04A0" w:firstRow="1" w:lastRow="0" w:firstColumn="1" w:lastColumn="0" w:noHBand="0" w:noVBand="1"/>
      </w:tblPr>
      <w:tblGrid>
        <w:gridCol w:w="3481"/>
        <w:gridCol w:w="5398"/>
      </w:tblGrid>
      <w:tr w:rsidR="00073673" w:rsidRPr="00E37BB0" w14:paraId="05B782E2" w14:textId="77777777" w:rsidTr="006041C3">
        <w:trPr>
          <w:trHeight w:val="476"/>
        </w:trPr>
        <w:tc>
          <w:tcPr>
            <w:tcW w:w="3481" w:type="dxa"/>
            <w:shd w:val="clear" w:color="auto" w:fill="000000" w:themeFill="text1"/>
            <w:vAlign w:val="center"/>
          </w:tcPr>
          <w:p w14:paraId="629B335E" w14:textId="77777777" w:rsidR="00073673" w:rsidRPr="00E37BB0" w:rsidRDefault="00073673" w:rsidP="00111B05">
            <w:pPr>
              <w:spacing w:line="276" w:lineRule="auto"/>
              <w:contextualSpacing/>
              <w:jc w:val="center"/>
              <w:rPr>
                <w:rFonts w:cs="Tahoma"/>
                <w:b/>
                <w:bCs/>
                <w:noProof/>
                <w:color w:val="FFFFFF" w:themeColor="background1"/>
                <w:sz w:val="28"/>
                <w:szCs w:val="24"/>
              </w:rPr>
            </w:pPr>
            <w:r w:rsidRPr="00E37BB0">
              <w:rPr>
                <w:rFonts w:cs="Tahoma"/>
                <w:b/>
                <w:bCs/>
                <w:noProof/>
                <w:color w:val="FFFFFF" w:themeColor="background1"/>
                <w:sz w:val="28"/>
                <w:szCs w:val="24"/>
              </w:rPr>
              <w:t>Document Number</w:t>
            </w:r>
          </w:p>
        </w:tc>
        <w:tc>
          <w:tcPr>
            <w:tcW w:w="5398" w:type="dxa"/>
            <w:shd w:val="clear" w:color="auto" w:fill="000000" w:themeFill="text1"/>
            <w:vAlign w:val="center"/>
          </w:tcPr>
          <w:p w14:paraId="770E96AE" w14:textId="77777777" w:rsidR="00073673" w:rsidRPr="00E37BB0" w:rsidRDefault="00073673" w:rsidP="00111B05">
            <w:pPr>
              <w:spacing w:line="276" w:lineRule="auto"/>
              <w:contextualSpacing/>
              <w:jc w:val="center"/>
              <w:rPr>
                <w:rFonts w:cs="Tahoma"/>
                <w:b/>
                <w:bCs/>
                <w:noProof/>
                <w:color w:val="FFFFFF" w:themeColor="background1"/>
                <w:sz w:val="28"/>
                <w:szCs w:val="24"/>
              </w:rPr>
            </w:pPr>
            <w:r w:rsidRPr="00E37BB0">
              <w:rPr>
                <w:rFonts w:cs="Tahoma"/>
                <w:b/>
                <w:bCs/>
                <w:noProof/>
                <w:color w:val="FFFFFF" w:themeColor="background1"/>
                <w:sz w:val="28"/>
                <w:szCs w:val="24"/>
              </w:rPr>
              <w:t>Document Title</w:t>
            </w:r>
          </w:p>
        </w:tc>
      </w:tr>
      <w:tr w:rsidR="00073673" w:rsidRPr="00E37BB0" w14:paraId="765CC6DA" w14:textId="77777777" w:rsidTr="006041C3">
        <w:trPr>
          <w:trHeight w:val="476"/>
        </w:trPr>
        <w:tc>
          <w:tcPr>
            <w:tcW w:w="3481" w:type="dxa"/>
            <w:shd w:val="clear" w:color="auto" w:fill="FFFFFF" w:themeFill="background1"/>
            <w:vAlign w:val="center"/>
          </w:tcPr>
          <w:p w14:paraId="6C24BA57" w14:textId="0645564F" w:rsidR="00073673" w:rsidRPr="00E37BB0" w:rsidRDefault="00073673" w:rsidP="00111B05">
            <w:pPr>
              <w:spacing w:line="276" w:lineRule="auto"/>
              <w:contextualSpacing/>
              <w:jc w:val="center"/>
              <w:rPr>
                <w:rFonts w:cs="Tahoma"/>
                <w:bCs/>
                <w:noProof/>
              </w:rPr>
            </w:pPr>
          </w:p>
        </w:tc>
        <w:tc>
          <w:tcPr>
            <w:tcW w:w="5398" w:type="dxa"/>
            <w:shd w:val="clear" w:color="auto" w:fill="FFFFFF" w:themeFill="background1"/>
            <w:vAlign w:val="center"/>
          </w:tcPr>
          <w:p w14:paraId="1D2D853A" w14:textId="78D45ECA" w:rsidR="00073673" w:rsidRPr="00E37BB0" w:rsidRDefault="00073673" w:rsidP="00111B05">
            <w:pPr>
              <w:spacing w:line="276" w:lineRule="auto"/>
              <w:contextualSpacing/>
              <w:jc w:val="center"/>
              <w:rPr>
                <w:rFonts w:cs="Tahoma"/>
                <w:bCs/>
                <w:noProof/>
              </w:rPr>
            </w:pPr>
          </w:p>
        </w:tc>
      </w:tr>
      <w:tr w:rsidR="00073673" w:rsidRPr="00E37BB0" w14:paraId="0FF89A20" w14:textId="77777777" w:rsidTr="006041C3">
        <w:trPr>
          <w:trHeight w:val="476"/>
        </w:trPr>
        <w:tc>
          <w:tcPr>
            <w:tcW w:w="3481" w:type="dxa"/>
            <w:shd w:val="clear" w:color="auto" w:fill="FFFFFF" w:themeFill="background1"/>
            <w:vAlign w:val="center"/>
          </w:tcPr>
          <w:p w14:paraId="60458FA8" w14:textId="23E7E192" w:rsidR="00073673" w:rsidRPr="00E37BB0" w:rsidRDefault="00073673" w:rsidP="00111B05">
            <w:pPr>
              <w:spacing w:line="276" w:lineRule="auto"/>
              <w:contextualSpacing/>
              <w:jc w:val="center"/>
              <w:rPr>
                <w:rFonts w:cs="Tahoma"/>
                <w:bCs/>
                <w:noProof/>
              </w:rPr>
            </w:pPr>
          </w:p>
        </w:tc>
        <w:tc>
          <w:tcPr>
            <w:tcW w:w="5398" w:type="dxa"/>
            <w:shd w:val="clear" w:color="auto" w:fill="FFFFFF" w:themeFill="background1"/>
            <w:vAlign w:val="center"/>
          </w:tcPr>
          <w:p w14:paraId="4015660B" w14:textId="2BD4F5D6" w:rsidR="00073673" w:rsidRPr="00E37BB0" w:rsidRDefault="00073673" w:rsidP="00111B05">
            <w:pPr>
              <w:spacing w:line="276" w:lineRule="auto"/>
              <w:contextualSpacing/>
              <w:jc w:val="center"/>
              <w:rPr>
                <w:rFonts w:cs="Tahoma"/>
                <w:bCs/>
                <w:noProof/>
              </w:rPr>
            </w:pPr>
          </w:p>
        </w:tc>
      </w:tr>
      <w:tr w:rsidR="00073673" w:rsidRPr="00E37BB0" w14:paraId="611C9208" w14:textId="77777777" w:rsidTr="006041C3">
        <w:trPr>
          <w:trHeight w:val="476"/>
        </w:trPr>
        <w:tc>
          <w:tcPr>
            <w:tcW w:w="3481" w:type="dxa"/>
            <w:shd w:val="clear" w:color="auto" w:fill="FFFFFF" w:themeFill="background1"/>
            <w:vAlign w:val="center"/>
          </w:tcPr>
          <w:p w14:paraId="4F3D8734" w14:textId="5A5380EF" w:rsidR="00073673" w:rsidRPr="00E37BB0" w:rsidRDefault="00073673" w:rsidP="00111B05">
            <w:pPr>
              <w:spacing w:line="276" w:lineRule="auto"/>
              <w:contextualSpacing/>
              <w:jc w:val="center"/>
              <w:rPr>
                <w:rFonts w:cs="Tahoma"/>
                <w:bCs/>
                <w:noProof/>
              </w:rPr>
            </w:pPr>
          </w:p>
        </w:tc>
        <w:tc>
          <w:tcPr>
            <w:tcW w:w="5398" w:type="dxa"/>
            <w:shd w:val="clear" w:color="auto" w:fill="FFFFFF" w:themeFill="background1"/>
            <w:vAlign w:val="center"/>
          </w:tcPr>
          <w:p w14:paraId="0678BDF8" w14:textId="11C554D1" w:rsidR="00073673" w:rsidRPr="00E37BB0" w:rsidRDefault="00073673" w:rsidP="00111B05">
            <w:pPr>
              <w:spacing w:line="276" w:lineRule="auto"/>
              <w:contextualSpacing/>
              <w:jc w:val="center"/>
              <w:rPr>
                <w:rFonts w:cs="Tahoma"/>
                <w:bCs/>
                <w:noProof/>
              </w:rPr>
            </w:pPr>
          </w:p>
        </w:tc>
      </w:tr>
      <w:tr w:rsidR="00073673" w:rsidRPr="00E37BB0" w14:paraId="3FCFDB7A" w14:textId="77777777" w:rsidTr="006041C3">
        <w:trPr>
          <w:trHeight w:val="476"/>
        </w:trPr>
        <w:tc>
          <w:tcPr>
            <w:tcW w:w="3481" w:type="dxa"/>
            <w:shd w:val="clear" w:color="auto" w:fill="FFFFFF" w:themeFill="background1"/>
            <w:vAlign w:val="center"/>
          </w:tcPr>
          <w:p w14:paraId="201B2CED" w14:textId="47A0BC1A" w:rsidR="00073673" w:rsidRPr="00E37BB0" w:rsidRDefault="00073673" w:rsidP="00111B05">
            <w:pPr>
              <w:spacing w:line="276" w:lineRule="auto"/>
              <w:contextualSpacing/>
              <w:jc w:val="center"/>
              <w:rPr>
                <w:rFonts w:cs="Tahoma"/>
                <w:bCs/>
                <w:noProof/>
              </w:rPr>
            </w:pPr>
          </w:p>
        </w:tc>
        <w:tc>
          <w:tcPr>
            <w:tcW w:w="5398" w:type="dxa"/>
            <w:shd w:val="clear" w:color="auto" w:fill="FFFFFF" w:themeFill="background1"/>
            <w:vAlign w:val="center"/>
          </w:tcPr>
          <w:p w14:paraId="4D9748C7" w14:textId="508634B4" w:rsidR="00073673" w:rsidRPr="00E37BB0" w:rsidRDefault="00073673" w:rsidP="00111B05">
            <w:pPr>
              <w:spacing w:line="276" w:lineRule="auto"/>
              <w:contextualSpacing/>
              <w:jc w:val="center"/>
              <w:rPr>
                <w:rFonts w:cs="Tahoma"/>
                <w:bCs/>
                <w:noProof/>
              </w:rPr>
            </w:pPr>
          </w:p>
        </w:tc>
      </w:tr>
      <w:tr w:rsidR="00073673" w:rsidRPr="00E37BB0" w14:paraId="2633A423" w14:textId="77777777" w:rsidTr="006041C3">
        <w:trPr>
          <w:trHeight w:val="476"/>
        </w:trPr>
        <w:tc>
          <w:tcPr>
            <w:tcW w:w="3481" w:type="dxa"/>
            <w:shd w:val="clear" w:color="auto" w:fill="FFFFFF" w:themeFill="background1"/>
            <w:vAlign w:val="center"/>
          </w:tcPr>
          <w:p w14:paraId="2423A15A" w14:textId="1630DC18" w:rsidR="00073673" w:rsidRPr="00E37BB0" w:rsidRDefault="00073673" w:rsidP="00111B05">
            <w:pPr>
              <w:spacing w:line="276" w:lineRule="auto"/>
              <w:contextualSpacing/>
              <w:jc w:val="center"/>
              <w:rPr>
                <w:rFonts w:cs="Tahoma"/>
                <w:noProof/>
              </w:rPr>
            </w:pPr>
          </w:p>
        </w:tc>
        <w:tc>
          <w:tcPr>
            <w:tcW w:w="5398" w:type="dxa"/>
            <w:shd w:val="clear" w:color="auto" w:fill="FFFFFF" w:themeFill="background1"/>
            <w:vAlign w:val="center"/>
          </w:tcPr>
          <w:p w14:paraId="05F1BEDC" w14:textId="7C5CFBB2" w:rsidR="00073673" w:rsidRPr="00E37BB0" w:rsidRDefault="00073673" w:rsidP="00111B05">
            <w:pPr>
              <w:spacing w:line="276" w:lineRule="auto"/>
              <w:contextualSpacing/>
              <w:jc w:val="center"/>
              <w:rPr>
                <w:rFonts w:cs="Tahoma"/>
                <w:bCs/>
                <w:noProof/>
              </w:rPr>
            </w:pPr>
          </w:p>
        </w:tc>
      </w:tr>
      <w:tr w:rsidR="00073673" w:rsidRPr="00E37BB0" w14:paraId="20E6738A" w14:textId="77777777" w:rsidTr="006041C3">
        <w:trPr>
          <w:trHeight w:val="476"/>
        </w:trPr>
        <w:tc>
          <w:tcPr>
            <w:tcW w:w="3481" w:type="dxa"/>
            <w:shd w:val="clear" w:color="auto" w:fill="FFFFFF" w:themeFill="background1"/>
            <w:vAlign w:val="center"/>
          </w:tcPr>
          <w:p w14:paraId="13188542" w14:textId="227F915F" w:rsidR="00073673" w:rsidRPr="00E37BB0" w:rsidRDefault="00073673" w:rsidP="00111B05">
            <w:pPr>
              <w:spacing w:line="276" w:lineRule="auto"/>
              <w:contextualSpacing/>
              <w:jc w:val="center"/>
              <w:rPr>
                <w:rFonts w:cs="Tahoma"/>
                <w:bCs/>
                <w:noProof/>
              </w:rPr>
            </w:pPr>
          </w:p>
        </w:tc>
        <w:tc>
          <w:tcPr>
            <w:tcW w:w="5398" w:type="dxa"/>
            <w:shd w:val="clear" w:color="auto" w:fill="FFFFFF" w:themeFill="background1"/>
            <w:vAlign w:val="center"/>
          </w:tcPr>
          <w:p w14:paraId="2EBCED40" w14:textId="5BF6B4B6" w:rsidR="00073673" w:rsidRPr="00E37BB0" w:rsidRDefault="00073673" w:rsidP="00111B05">
            <w:pPr>
              <w:spacing w:line="276" w:lineRule="auto"/>
              <w:contextualSpacing/>
              <w:jc w:val="center"/>
              <w:rPr>
                <w:rFonts w:cs="Tahoma"/>
                <w:bCs/>
                <w:noProof/>
              </w:rPr>
            </w:pPr>
          </w:p>
        </w:tc>
      </w:tr>
      <w:tr w:rsidR="00073673" w:rsidRPr="00E37BB0" w14:paraId="1ACA9905" w14:textId="77777777" w:rsidTr="006041C3">
        <w:trPr>
          <w:trHeight w:val="476"/>
        </w:trPr>
        <w:tc>
          <w:tcPr>
            <w:tcW w:w="3481" w:type="dxa"/>
            <w:shd w:val="clear" w:color="auto" w:fill="FFFFFF" w:themeFill="background1"/>
            <w:vAlign w:val="center"/>
          </w:tcPr>
          <w:p w14:paraId="43EB2CF4" w14:textId="686613AA" w:rsidR="00073673" w:rsidRPr="00E37BB0" w:rsidRDefault="00073673" w:rsidP="00111B05">
            <w:pPr>
              <w:spacing w:line="276" w:lineRule="auto"/>
              <w:contextualSpacing/>
              <w:jc w:val="center"/>
              <w:rPr>
                <w:rFonts w:cs="Tahoma"/>
                <w:bCs/>
                <w:noProof/>
              </w:rPr>
            </w:pPr>
          </w:p>
        </w:tc>
        <w:tc>
          <w:tcPr>
            <w:tcW w:w="5398" w:type="dxa"/>
            <w:shd w:val="clear" w:color="auto" w:fill="FFFFFF" w:themeFill="background1"/>
            <w:vAlign w:val="center"/>
          </w:tcPr>
          <w:p w14:paraId="302872D8" w14:textId="12F8A888" w:rsidR="00073673" w:rsidRPr="00E37BB0" w:rsidRDefault="00073673" w:rsidP="00111B05">
            <w:pPr>
              <w:spacing w:line="276" w:lineRule="auto"/>
              <w:contextualSpacing/>
              <w:jc w:val="center"/>
              <w:rPr>
                <w:rFonts w:cs="Tahoma"/>
                <w:bCs/>
                <w:noProof/>
              </w:rPr>
            </w:pPr>
          </w:p>
        </w:tc>
      </w:tr>
      <w:tr w:rsidR="00073673" w:rsidRPr="00E37BB0" w14:paraId="0D164601" w14:textId="77777777" w:rsidTr="006041C3">
        <w:trPr>
          <w:trHeight w:val="476"/>
        </w:trPr>
        <w:tc>
          <w:tcPr>
            <w:tcW w:w="3481" w:type="dxa"/>
            <w:shd w:val="clear" w:color="auto" w:fill="FFFFFF" w:themeFill="background1"/>
            <w:vAlign w:val="center"/>
          </w:tcPr>
          <w:p w14:paraId="695D1268" w14:textId="2C1D33C5" w:rsidR="00073673" w:rsidRPr="00E37BB0" w:rsidRDefault="00073673" w:rsidP="00111B05">
            <w:pPr>
              <w:spacing w:line="276" w:lineRule="auto"/>
              <w:contextualSpacing/>
              <w:jc w:val="center"/>
              <w:rPr>
                <w:rFonts w:cs="Tahoma"/>
                <w:bCs/>
                <w:noProof/>
              </w:rPr>
            </w:pPr>
          </w:p>
        </w:tc>
        <w:tc>
          <w:tcPr>
            <w:tcW w:w="5398" w:type="dxa"/>
            <w:shd w:val="clear" w:color="auto" w:fill="FFFFFF" w:themeFill="background1"/>
            <w:vAlign w:val="center"/>
          </w:tcPr>
          <w:p w14:paraId="32980576" w14:textId="2F0D4BAF" w:rsidR="00073673" w:rsidRPr="00E37BB0" w:rsidRDefault="00073673" w:rsidP="00111B05">
            <w:pPr>
              <w:spacing w:line="276" w:lineRule="auto"/>
              <w:contextualSpacing/>
              <w:jc w:val="center"/>
              <w:rPr>
                <w:rFonts w:cs="Tahoma"/>
                <w:bCs/>
                <w:noProof/>
              </w:rPr>
            </w:pPr>
          </w:p>
        </w:tc>
      </w:tr>
      <w:tr w:rsidR="00073673" w:rsidRPr="00E37BB0" w14:paraId="167AFED0" w14:textId="77777777" w:rsidTr="006041C3">
        <w:trPr>
          <w:trHeight w:val="476"/>
        </w:trPr>
        <w:tc>
          <w:tcPr>
            <w:tcW w:w="3481" w:type="dxa"/>
            <w:shd w:val="clear" w:color="auto" w:fill="FFFFFF" w:themeFill="background1"/>
            <w:vAlign w:val="center"/>
          </w:tcPr>
          <w:p w14:paraId="2A884871" w14:textId="7F4956D1" w:rsidR="00073673" w:rsidRPr="00E37BB0" w:rsidRDefault="00073673" w:rsidP="00111B05">
            <w:pPr>
              <w:spacing w:line="276" w:lineRule="auto"/>
              <w:contextualSpacing/>
              <w:jc w:val="center"/>
              <w:rPr>
                <w:rFonts w:cs="Tahoma"/>
                <w:bCs/>
                <w:noProof/>
              </w:rPr>
            </w:pPr>
          </w:p>
        </w:tc>
        <w:tc>
          <w:tcPr>
            <w:tcW w:w="5398" w:type="dxa"/>
            <w:shd w:val="clear" w:color="auto" w:fill="FFFFFF" w:themeFill="background1"/>
            <w:vAlign w:val="center"/>
          </w:tcPr>
          <w:p w14:paraId="494FD3BE" w14:textId="7757D312" w:rsidR="00073673" w:rsidRPr="00E37BB0" w:rsidRDefault="00073673" w:rsidP="00111B05">
            <w:pPr>
              <w:spacing w:line="276" w:lineRule="auto"/>
              <w:contextualSpacing/>
              <w:jc w:val="center"/>
              <w:rPr>
                <w:rFonts w:cs="Tahoma"/>
                <w:bCs/>
                <w:noProof/>
              </w:rPr>
            </w:pPr>
          </w:p>
        </w:tc>
      </w:tr>
      <w:tr w:rsidR="00073673" w:rsidRPr="00E37BB0" w14:paraId="009C724E" w14:textId="77777777" w:rsidTr="006041C3">
        <w:trPr>
          <w:trHeight w:val="476"/>
        </w:trPr>
        <w:tc>
          <w:tcPr>
            <w:tcW w:w="3481" w:type="dxa"/>
            <w:shd w:val="clear" w:color="auto" w:fill="FFFFFF" w:themeFill="background1"/>
            <w:vAlign w:val="center"/>
          </w:tcPr>
          <w:p w14:paraId="078E1C6D" w14:textId="4BB52764" w:rsidR="00073673" w:rsidRPr="00E37BB0" w:rsidRDefault="00073673" w:rsidP="00111B05">
            <w:pPr>
              <w:spacing w:line="276" w:lineRule="auto"/>
              <w:contextualSpacing/>
              <w:jc w:val="center"/>
              <w:rPr>
                <w:rFonts w:cs="Tahoma"/>
                <w:bCs/>
                <w:noProof/>
              </w:rPr>
            </w:pPr>
          </w:p>
        </w:tc>
        <w:tc>
          <w:tcPr>
            <w:tcW w:w="5398" w:type="dxa"/>
            <w:shd w:val="clear" w:color="auto" w:fill="FFFFFF" w:themeFill="background1"/>
            <w:vAlign w:val="center"/>
          </w:tcPr>
          <w:p w14:paraId="71E5312D" w14:textId="3B9484BD" w:rsidR="00073673" w:rsidRPr="00E37BB0" w:rsidRDefault="00073673" w:rsidP="00111B05">
            <w:pPr>
              <w:spacing w:line="276" w:lineRule="auto"/>
              <w:contextualSpacing/>
              <w:jc w:val="center"/>
              <w:rPr>
                <w:rFonts w:cs="Tahoma"/>
                <w:bCs/>
                <w:noProof/>
                <w:lang w:val="it-IT"/>
              </w:rPr>
            </w:pPr>
          </w:p>
        </w:tc>
      </w:tr>
      <w:tr w:rsidR="00073673" w:rsidRPr="00E37BB0" w14:paraId="4C90684E" w14:textId="77777777" w:rsidTr="006041C3">
        <w:trPr>
          <w:trHeight w:val="476"/>
        </w:trPr>
        <w:tc>
          <w:tcPr>
            <w:tcW w:w="3481" w:type="dxa"/>
            <w:shd w:val="clear" w:color="auto" w:fill="FFFFFF" w:themeFill="background1"/>
            <w:vAlign w:val="center"/>
          </w:tcPr>
          <w:p w14:paraId="0CD9BDA1" w14:textId="60D79F50" w:rsidR="00073673" w:rsidRPr="00E37BB0" w:rsidRDefault="00073673" w:rsidP="00111B05">
            <w:pPr>
              <w:spacing w:line="276" w:lineRule="auto"/>
              <w:contextualSpacing/>
              <w:jc w:val="center"/>
              <w:rPr>
                <w:rFonts w:cs="Tahoma"/>
                <w:bCs/>
                <w:noProof/>
              </w:rPr>
            </w:pPr>
          </w:p>
        </w:tc>
        <w:tc>
          <w:tcPr>
            <w:tcW w:w="5398" w:type="dxa"/>
            <w:shd w:val="clear" w:color="auto" w:fill="FFFFFF" w:themeFill="background1"/>
            <w:vAlign w:val="center"/>
          </w:tcPr>
          <w:p w14:paraId="184C922C" w14:textId="7FB51445" w:rsidR="00073673" w:rsidRPr="00E37BB0" w:rsidRDefault="00073673" w:rsidP="00111B05">
            <w:pPr>
              <w:spacing w:line="276" w:lineRule="auto"/>
              <w:contextualSpacing/>
              <w:jc w:val="center"/>
              <w:rPr>
                <w:rFonts w:cs="Tahoma"/>
                <w:bCs/>
                <w:noProof/>
              </w:rPr>
            </w:pPr>
          </w:p>
        </w:tc>
      </w:tr>
      <w:tr w:rsidR="00073673" w:rsidRPr="00E37BB0" w14:paraId="0D7C71F8" w14:textId="77777777" w:rsidTr="006041C3">
        <w:trPr>
          <w:trHeight w:val="476"/>
        </w:trPr>
        <w:tc>
          <w:tcPr>
            <w:tcW w:w="3481" w:type="dxa"/>
            <w:shd w:val="clear" w:color="auto" w:fill="FFFFFF" w:themeFill="background1"/>
            <w:vAlign w:val="center"/>
          </w:tcPr>
          <w:p w14:paraId="5AFE5103" w14:textId="01179D05" w:rsidR="00073673" w:rsidRPr="00E37BB0" w:rsidRDefault="00073673" w:rsidP="00111B05">
            <w:pPr>
              <w:spacing w:line="276" w:lineRule="auto"/>
              <w:contextualSpacing/>
              <w:jc w:val="center"/>
              <w:rPr>
                <w:rFonts w:cs="Tahoma"/>
                <w:bCs/>
                <w:noProof/>
              </w:rPr>
            </w:pPr>
          </w:p>
        </w:tc>
        <w:tc>
          <w:tcPr>
            <w:tcW w:w="5398" w:type="dxa"/>
            <w:shd w:val="clear" w:color="auto" w:fill="FFFFFF" w:themeFill="background1"/>
            <w:vAlign w:val="center"/>
          </w:tcPr>
          <w:p w14:paraId="6976CBFC" w14:textId="4B07B0D4" w:rsidR="00073673" w:rsidRPr="00E37BB0" w:rsidRDefault="00073673" w:rsidP="00111B05">
            <w:pPr>
              <w:spacing w:line="276" w:lineRule="auto"/>
              <w:contextualSpacing/>
              <w:jc w:val="center"/>
              <w:rPr>
                <w:rFonts w:cs="Tahoma"/>
                <w:bCs/>
                <w:noProof/>
              </w:rPr>
            </w:pPr>
          </w:p>
        </w:tc>
      </w:tr>
      <w:tr w:rsidR="00073673" w:rsidRPr="00E37BB0" w14:paraId="413B9C01" w14:textId="77777777" w:rsidTr="006041C3">
        <w:trPr>
          <w:trHeight w:val="476"/>
        </w:trPr>
        <w:tc>
          <w:tcPr>
            <w:tcW w:w="3481" w:type="dxa"/>
            <w:shd w:val="clear" w:color="auto" w:fill="FFFFFF" w:themeFill="background1"/>
            <w:vAlign w:val="center"/>
          </w:tcPr>
          <w:p w14:paraId="7A2CEE63" w14:textId="5C2C9328" w:rsidR="00073673" w:rsidRPr="00E37BB0" w:rsidRDefault="00073673" w:rsidP="00111B05">
            <w:pPr>
              <w:spacing w:line="276" w:lineRule="auto"/>
              <w:contextualSpacing/>
              <w:jc w:val="center"/>
              <w:rPr>
                <w:rFonts w:cs="Tahoma"/>
                <w:bCs/>
                <w:noProof/>
              </w:rPr>
            </w:pPr>
          </w:p>
        </w:tc>
        <w:tc>
          <w:tcPr>
            <w:tcW w:w="5398" w:type="dxa"/>
            <w:shd w:val="clear" w:color="auto" w:fill="FFFFFF" w:themeFill="background1"/>
            <w:vAlign w:val="center"/>
          </w:tcPr>
          <w:p w14:paraId="28C24E1E" w14:textId="01EF80CB" w:rsidR="00073673" w:rsidRPr="00E37BB0" w:rsidRDefault="00073673" w:rsidP="00111B05">
            <w:pPr>
              <w:spacing w:line="276" w:lineRule="auto"/>
              <w:contextualSpacing/>
              <w:jc w:val="center"/>
              <w:rPr>
                <w:rFonts w:cs="Tahoma"/>
                <w:bCs/>
                <w:noProof/>
              </w:rPr>
            </w:pPr>
          </w:p>
        </w:tc>
      </w:tr>
      <w:tr w:rsidR="00073673" w:rsidRPr="00E37BB0" w14:paraId="661BFA99" w14:textId="77777777" w:rsidTr="006041C3">
        <w:trPr>
          <w:trHeight w:val="476"/>
        </w:trPr>
        <w:tc>
          <w:tcPr>
            <w:tcW w:w="3481" w:type="dxa"/>
            <w:shd w:val="clear" w:color="auto" w:fill="FFFFFF" w:themeFill="background1"/>
            <w:vAlign w:val="center"/>
          </w:tcPr>
          <w:p w14:paraId="26DCBAAA" w14:textId="3662326A" w:rsidR="00073673" w:rsidRDefault="00073673" w:rsidP="00111B05">
            <w:pPr>
              <w:spacing w:line="276" w:lineRule="auto"/>
              <w:contextualSpacing/>
              <w:jc w:val="center"/>
              <w:rPr>
                <w:rFonts w:cs="Tahoma"/>
                <w:bCs/>
                <w:noProof/>
              </w:rPr>
            </w:pPr>
          </w:p>
        </w:tc>
        <w:tc>
          <w:tcPr>
            <w:tcW w:w="5398" w:type="dxa"/>
            <w:shd w:val="clear" w:color="auto" w:fill="FFFFFF" w:themeFill="background1"/>
            <w:vAlign w:val="center"/>
          </w:tcPr>
          <w:p w14:paraId="7CF1DF99" w14:textId="35165FB3" w:rsidR="00073673" w:rsidRPr="00DE1BFF" w:rsidRDefault="00073673" w:rsidP="00111B05">
            <w:pPr>
              <w:spacing w:line="276" w:lineRule="auto"/>
              <w:contextualSpacing/>
              <w:jc w:val="center"/>
              <w:rPr>
                <w:rFonts w:cs="Tahoma"/>
                <w:bCs/>
                <w:noProof/>
              </w:rPr>
            </w:pPr>
          </w:p>
        </w:tc>
      </w:tr>
      <w:tr w:rsidR="00275172" w:rsidRPr="00E37BB0" w14:paraId="725DE849" w14:textId="77777777" w:rsidTr="006041C3">
        <w:trPr>
          <w:trHeight w:val="476"/>
        </w:trPr>
        <w:tc>
          <w:tcPr>
            <w:tcW w:w="3481" w:type="dxa"/>
            <w:shd w:val="clear" w:color="auto" w:fill="FFFFFF" w:themeFill="background1"/>
            <w:vAlign w:val="center"/>
          </w:tcPr>
          <w:p w14:paraId="601FE38F" w14:textId="77777777" w:rsidR="00275172" w:rsidRDefault="00275172" w:rsidP="00111B05">
            <w:pPr>
              <w:spacing w:line="276" w:lineRule="auto"/>
              <w:contextualSpacing/>
              <w:jc w:val="center"/>
              <w:rPr>
                <w:rFonts w:cs="Tahoma"/>
                <w:bCs/>
                <w:noProof/>
              </w:rPr>
            </w:pPr>
          </w:p>
        </w:tc>
        <w:tc>
          <w:tcPr>
            <w:tcW w:w="5398" w:type="dxa"/>
            <w:shd w:val="clear" w:color="auto" w:fill="FFFFFF" w:themeFill="background1"/>
            <w:vAlign w:val="center"/>
          </w:tcPr>
          <w:p w14:paraId="4269DD5C" w14:textId="77777777" w:rsidR="00275172" w:rsidRPr="00DE1BFF" w:rsidRDefault="00275172" w:rsidP="00111B05">
            <w:pPr>
              <w:spacing w:line="276" w:lineRule="auto"/>
              <w:contextualSpacing/>
              <w:jc w:val="center"/>
              <w:rPr>
                <w:rFonts w:cs="Tahoma"/>
                <w:bCs/>
                <w:noProof/>
              </w:rPr>
            </w:pPr>
          </w:p>
        </w:tc>
      </w:tr>
    </w:tbl>
    <w:p w14:paraId="5A69AFE6" w14:textId="0FB5E42A" w:rsidR="00073673" w:rsidRDefault="00073673" w:rsidP="00073673">
      <w:pPr>
        <w:spacing w:line="259" w:lineRule="auto"/>
        <w:rPr>
          <w:rFonts w:cs="Tahoma"/>
          <w:lang w:val="en-US"/>
        </w:rPr>
      </w:pPr>
    </w:p>
    <w:p w14:paraId="661E2F02" w14:textId="77777777" w:rsidR="001C16BC" w:rsidRDefault="001C16BC" w:rsidP="00073673">
      <w:pPr>
        <w:spacing w:line="259" w:lineRule="auto"/>
        <w:rPr>
          <w:rFonts w:cs="Tahoma"/>
          <w:lang w:val="en-US"/>
        </w:rPr>
      </w:pPr>
    </w:p>
    <w:p w14:paraId="43CCE3E2" w14:textId="77777777" w:rsidR="0049725F" w:rsidRDefault="0049725F" w:rsidP="0049725F">
      <w:pPr>
        <w:pStyle w:val="Heading1"/>
        <w:rPr>
          <w:b/>
          <w:bCs/>
          <w:sz w:val="28"/>
          <w:szCs w:val="28"/>
        </w:rPr>
      </w:pPr>
      <w:bookmarkStart w:id="87" w:name="_Toc232330959"/>
      <w:bookmarkStart w:id="88" w:name="_Toc230087183"/>
      <w:bookmarkStart w:id="89" w:name="_Toc231402952"/>
      <w:r>
        <w:rPr>
          <w:b/>
          <w:bCs/>
          <w:sz w:val="28"/>
          <w:szCs w:val="28"/>
        </w:rPr>
        <w:lastRenderedPageBreak/>
        <w:t>Appendices</w:t>
      </w:r>
      <w:bookmarkEnd w:id="87"/>
      <w:r>
        <w:rPr>
          <w:b/>
          <w:bCs/>
          <w:sz w:val="28"/>
          <w:szCs w:val="28"/>
        </w:rPr>
        <w:t xml:space="preserve"> </w:t>
      </w:r>
    </w:p>
    <w:p w14:paraId="0DE870CB" w14:textId="3B5194F9" w:rsidR="0049725F" w:rsidRPr="0049725F" w:rsidRDefault="0049725F" w:rsidP="0049725F">
      <w:pPr>
        <w:rPr>
          <w:noProof/>
          <w:color w:val="0F4761" w:themeColor="accent1" w:themeShade="BF"/>
          <w:sz w:val="28"/>
          <w:szCs w:val="28"/>
          <w:lang w:val="en-US"/>
        </w:rPr>
      </w:pPr>
      <w:r w:rsidRPr="0049725F">
        <w:rPr>
          <w:noProof/>
          <w:color w:val="0F4761" w:themeColor="accent1" w:themeShade="BF"/>
          <w:sz w:val="28"/>
          <w:szCs w:val="28"/>
          <w:lang w:val="en-US"/>
        </w:rPr>
        <w:t>Appendix 1</w:t>
      </w:r>
      <w:bookmarkEnd w:id="88"/>
      <w:bookmarkEnd w:id="89"/>
    </w:p>
    <w:p w14:paraId="293BCA6E" w14:textId="77777777" w:rsidR="0049725F" w:rsidRDefault="0049725F" w:rsidP="0049725F">
      <w:pPr>
        <w:rPr>
          <w:lang w:val="en-US"/>
        </w:rPr>
      </w:pPr>
      <w:r>
        <w:rPr>
          <w:lang w:val="en-US"/>
        </w:rPr>
        <w:t>All screws/Bolts when used with nuts are to have at least 3 threads through the nut as per the image.</w:t>
      </w:r>
    </w:p>
    <w:p w14:paraId="75D197A7" w14:textId="77777777" w:rsidR="0049725F" w:rsidRDefault="0049725F" w:rsidP="0049725F">
      <w:pPr>
        <w:jc w:val="center"/>
        <w:rPr>
          <w:lang w:val="en-US"/>
        </w:rPr>
      </w:pPr>
      <w:r>
        <w:rPr>
          <w:noProof/>
          <w:lang w:eastAsia="en-GB"/>
        </w:rPr>
        <w:drawing>
          <wp:inline distT="0" distB="0" distL="0" distR="0" wp14:anchorId="3B1DE5D7" wp14:editId="0507474B">
            <wp:extent cx="3095625" cy="1716142"/>
            <wp:effectExtent l="0" t="0" r="0" b="0"/>
            <wp:docPr id="7" name="Picture 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iagram&#10;&#10;Description automatically generated"/>
                    <pic:cNvPicPr>
                      <a:picLocks noChangeAspect="1" noChangeArrowheads="1"/>
                    </pic:cNvPicPr>
                  </pic:nvPicPr>
                  <pic:blipFill rotWithShape="1">
                    <a:blip r:embed="rId12">
                      <a:extLst>
                        <a:ext uri="{28A0092B-C50C-407E-A947-70E740481C1C}">
                          <a14:useLocalDpi xmlns:a14="http://schemas.microsoft.com/office/drawing/2010/main" val="0"/>
                        </a:ext>
                      </a:extLst>
                    </a:blip>
                    <a:srcRect l="23737" t="30599" r="18530" b="3470"/>
                    <a:stretch>
                      <a:fillRect/>
                    </a:stretch>
                  </pic:blipFill>
                  <pic:spPr bwMode="auto">
                    <a:xfrm>
                      <a:off x="0" y="0"/>
                      <a:ext cx="3108702" cy="1723392"/>
                    </a:xfrm>
                    <a:prstGeom prst="rect">
                      <a:avLst/>
                    </a:prstGeom>
                    <a:noFill/>
                    <a:ln>
                      <a:noFill/>
                    </a:ln>
                    <a:extLst>
                      <a:ext uri="{53640926-AAD7-44D8-BBD7-CCE9431645EC}">
                        <a14:shadowObscured xmlns:a14="http://schemas.microsoft.com/office/drawing/2010/main"/>
                      </a:ext>
                    </a:extLst>
                  </pic:spPr>
                </pic:pic>
              </a:graphicData>
            </a:graphic>
          </wp:inline>
        </w:drawing>
      </w:r>
    </w:p>
    <w:p w14:paraId="04B3DCA1" w14:textId="77777777" w:rsidR="0049725F" w:rsidRDefault="0049725F" w:rsidP="0049725F">
      <w:pPr>
        <w:rPr>
          <w:lang w:val="en-US"/>
        </w:rPr>
      </w:pPr>
    </w:p>
    <w:p w14:paraId="0323C2D1" w14:textId="77777777" w:rsidR="0049725F" w:rsidRPr="0049725F" w:rsidRDefault="0049725F" w:rsidP="0049725F">
      <w:pPr>
        <w:rPr>
          <w:noProof/>
          <w:color w:val="0F4761" w:themeColor="accent1" w:themeShade="BF"/>
          <w:sz w:val="28"/>
          <w:szCs w:val="28"/>
          <w:lang w:val="en-US"/>
        </w:rPr>
      </w:pPr>
      <w:bookmarkStart w:id="90" w:name="_Toc522257594"/>
      <w:bookmarkStart w:id="91" w:name="_Toc113033150"/>
      <w:bookmarkStart w:id="92" w:name="_Toc230087184"/>
      <w:bookmarkStart w:id="93" w:name="_Toc231402953"/>
      <w:r w:rsidRPr="0049725F">
        <w:rPr>
          <w:noProof/>
          <w:color w:val="0F4761" w:themeColor="accent1" w:themeShade="BF"/>
          <w:sz w:val="28"/>
          <w:szCs w:val="28"/>
          <w:lang w:val="en-US"/>
        </w:rPr>
        <w:t>Appendix 2</w:t>
      </w:r>
      <w:bookmarkEnd w:id="90"/>
      <w:bookmarkEnd w:id="91"/>
      <w:bookmarkEnd w:id="92"/>
      <w:bookmarkEnd w:id="93"/>
    </w:p>
    <w:p w14:paraId="0DF5737E" w14:textId="77777777" w:rsidR="0049725F" w:rsidRDefault="0049725F" w:rsidP="0049725F">
      <w:pPr>
        <w:rPr>
          <w:lang w:val="en-US"/>
        </w:rPr>
      </w:pPr>
      <w:r>
        <w:rPr>
          <w:lang w:val="en-US"/>
        </w:rPr>
        <w:t>All components screwed into interior back plates (except red spot fuse holders) are to be as the image with not more than 5 threads through the interior back plate.</w:t>
      </w:r>
    </w:p>
    <w:p w14:paraId="1C5C58A8" w14:textId="77777777" w:rsidR="0049725F" w:rsidRDefault="0049725F" w:rsidP="0049725F">
      <w:pPr>
        <w:jc w:val="center"/>
        <w:rPr>
          <w:lang w:val="en-US"/>
        </w:rPr>
      </w:pPr>
      <w:r>
        <w:rPr>
          <w:noProof/>
          <w:lang w:eastAsia="en-GB"/>
        </w:rPr>
        <w:drawing>
          <wp:inline distT="0" distB="0" distL="0" distR="0" wp14:anchorId="0346C817" wp14:editId="4D76C48A">
            <wp:extent cx="4133850" cy="1301171"/>
            <wp:effectExtent l="0" t="0" r="0" b="0"/>
            <wp:docPr id="2" name="Picture 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10;&#10;Description automatically generated"/>
                    <pic:cNvPicPr>
                      <a:picLocks noChangeAspect="1" noChangeArrowheads="1"/>
                    </pic:cNvPicPr>
                  </pic:nvPicPr>
                  <pic:blipFill rotWithShape="1">
                    <a:blip r:embed="rId13">
                      <a:extLst>
                        <a:ext uri="{28A0092B-C50C-407E-A947-70E740481C1C}">
                          <a14:useLocalDpi xmlns:a14="http://schemas.microsoft.com/office/drawing/2010/main" val="0"/>
                        </a:ext>
                      </a:extLst>
                    </a:blip>
                    <a:srcRect l="634" t="38171" r="17256" b="5759"/>
                    <a:stretch>
                      <a:fillRect/>
                    </a:stretch>
                  </pic:blipFill>
                  <pic:spPr bwMode="auto">
                    <a:xfrm>
                      <a:off x="0" y="0"/>
                      <a:ext cx="4165701" cy="1311196"/>
                    </a:xfrm>
                    <a:prstGeom prst="rect">
                      <a:avLst/>
                    </a:prstGeom>
                    <a:noFill/>
                    <a:ln>
                      <a:noFill/>
                    </a:ln>
                    <a:extLst>
                      <a:ext uri="{53640926-AAD7-44D8-BBD7-CCE9431645EC}">
                        <a14:shadowObscured xmlns:a14="http://schemas.microsoft.com/office/drawing/2010/main"/>
                      </a:ext>
                    </a:extLst>
                  </pic:spPr>
                </pic:pic>
              </a:graphicData>
            </a:graphic>
          </wp:inline>
        </w:drawing>
      </w:r>
    </w:p>
    <w:p w14:paraId="1DC1F223" w14:textId="77777777" w:rsidR="0049725F" w:rsidRPr="0049725F" w:rsidRDefault="0049725F" w:rsidP="0049725F">
      <w:pPr>
        <w:rPr>
          <w:noProof/>
          <w:color w:val="0F4761" w:themeColor="accent1" w:themeShade="BF"/>
          <w:sz w:val="28"/>
          <w:szCs w:val="28"/>
          <w:lang w:val="en-US"/>
        </w:rPr>
      </w:pPr>
      <w:bookmarkStart w:id="94" w:name="_Toc522257595"/>
      <w:bookmarkStart w:id="95" w:name="_Toc113033151"/>
      <w:bookmarkStart w:id="96" w:name="_Toc230087185"/>
      <w:bookmarkStart w:id="97" w:name="_Toc231402954"/>
      <w:r w:rsidRPr="0049725F">
        <w:rPr>
          <w:noProof/>
          <w:color w:val="0F4761" w:themeColor="accent1" w:themeShade="BF"/>
          <w:sz w:val="28"/>
          <w:szCs w:val="28"/>
          <w:lang w:val="en-US"/>
        </w:rPr>
        <w:t>Appendix 3</w:t>
      </w:r>
      <w:bookmarkEnd w:id="94"/>
      <w:bookmarkEnd w:id="95"/>
      <w:bookmarkEnd w:id="96"/>
      <w:bookmarkEnd w:id="97"/>
    </w:p>
    <w:p w14:paraId="3472D8AC" w14:textId="77777777" w:rsidR="0049725F" w:rsidRDefault="0049725F" w:rsidP="0049725F">
      <w:pPr>
        <w:rPr>
          <w:lang w:val="en-US"/>
        </w:rPr>
      </w:pPr>
      <w:r>
        <w:rPr>
          <w:lang w:val="en-US"/>
        </w:rPr>
        <w:t>All red spot fuse holders are to be fixed to the interior back plate using the appropriate screw and a spring washer under the head as per the image with not more than 5 threads through the interior back plate.</w:t>
      </w:r>
    </w:p>
    <w:p w14:paraId="34EEFB8D" w14:textId="77777777" w:rsidR="0049725F" w:rsidRDefault="0049725F" w:rsidP="0049725F">
      <w:pPr>
        <w:rPr>
          <w:lang w:val="en-US"/>
        </w:rPr>
      </w:pPr>
    </w:p>
    <w:p w14:paraId="4F352B7C" w14:textId="77777777" w:rsidR="0049725F" w:rsidRDefault="0049725F" w:rsidP="0049725F">
      <w:pPr>
        <w:jc w:val="center"/>
        <w:rPr>
          <w:lang w:val="en-US"/>
        </w:rPr>
      </w:pPr>
      <w:r>
        <w:rPr>
          <w:noProof/>
          <w:lang w:eastAsia="en-GB"/>
        </w:rPr>
        <w:drawing>
          <wp:inline distT="0" distB="0" distL="0" distR="0" wp14:anchorId="605EC616" wp14:editId="2EE236AD">
            <wp:extent cx="3522976" cy="1466215"/>
            <wp:effectExtent l="0" t="0" r="1905" b="635"/>
            <wp:docPr id="3" name="Picture 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10;&#10;Description automatically generated"/>
                    <pic:cNvPicPr>
                      <a:picLocks noChangeAspect="1" noChangeArrowheads="1"/>
                    </pic:cNvPicPr>
                  </pic:nvPicPr>
                  <pic:blipFill rotWithShape="1">
                    <a:blip r:embed="rId14">
                      <a:extLst>
                        <a:ext uri="{28A0092B-C50C-407E-A947-70E740481C1C}">
                          <a14:useLocalDpi xmlns:a14="http://schemas.microsoft.com/office/drawing/2010/main" val="0"/>
                        </a:ext>
                      </a:extLst>
                    </a:blip>
                    <a:srcRect l="2102" t="18131" r="25100" b="38948"/>
                    <a:stretch>
                      <a:fillRect/>
                    </a:stretch>
                  </pic:blipFill>
                  <pic:spPr bwMode="auto">
                    <a:xfrm>
                      <a:off x="0" y="0"/>
                      <a:ext cx="3550512" cy="1477675"/>
                    </a:xfrm>
                    <a:prstGeom prst="rect">
                      <a:avLst/>
                    </a:prstGeom>
                    <a:noFill/>
                    <a:ln>
                      <a:noFill/>
                    </a:ln>
                    <a:extLst>
                      <a:ext uri="{53640926-AAD7-44D8-BBD7-CCE9431645EC}">
                        <a14:shadowObscured xmlns:a14="http://schemas.microsoft.com/office/drawing/2010/main"/>
                      </a:ext>
                    </a:extLst>
                  </pic:spPr>
                </pic:pic>
              </a:graphicData>
            </a:graphic>
          </wp:inline>
        </w:drawing>
      </w:r>
    </w:p>
    <w:p w14:paraId="45D21707" w14:textId="77777777" w:rsidR="0049725F" w:rsidRPr="0049725F" w:rsidRDefault="0049725F" w:rsidP="0049725F">
      <w:pPr>
        <w:rPr>
          <w:noProof/>
          <w:color w:val="0F4761" w:themeColor="accent1" w:themeShade="BF"/>
          <w:sz w:val="28"/>
          <w:szCs w:val="28"/>
          <w:lang w:val="en-US"/>
        </w:rPr>
      </w:pPr>
      <w:bookmarkStart w:id="98" w:name="_Toc230087186"/>
      <w:bookmarkStart w:id="99" w:name="_Toc231402955"/>
      <w:r w:rsidRPr="0049725F">
        <w:rPr>
          <w:noProof/>
          <w:color w:val="0F4761" w:themeColor="accent1" w:themeShade="BF"/>
          <w:sz w:val="28"/>
          <w:szCs w:val="28"/>
          <w:lang w:val="en-US"/>
        </w:rPr>
        <w:lastRenderedPageBreak/>
        <w:t>Appendix 4</w:t>
      </w:r>
      <w:bookmarkEnd w:id="98"/>
      <w:bookmarkEnd w:id="99"/>
    </w:p>
    <w:p w14:paraId="27CA3F5C" w14:textId="77777777" w:rsidR="0049725F" w:rsidRDefault="0049725F" w:rsidP="0049725F">
      <w:pPr>
        <w:rPr>
          <w:lang w:val="en-US"/>
        </w:rPr>
      </w:pPr>
      <w:r>
        <w:rPr>
          <w:lang w:val="en-US"/>
        </w:rPr>
        <w:t xml:space="preserve">All </w:t>
      </w:r>
      <w:proofErr w:type="spellStart"/>
      <w:r>
        <w:rPr>
          <w:lang w:val="en-US"/>
        </w:rPr>
        <w:t>trunking</w:t>
      </w:r>
      <w:proofErr w:type="spellEnd"/>
      <w:r>
        <w:rPr>
          <w:lang w:val="en-US"/>
        </w:rPr>
        <w:t xml:space="preserve"> is to be fixed to the interior back plate using the appropriate screw and a flat washer under the head as per the image with not more than 5 threads through the interior back plate.</w:t>
      </w:r>
    </w:p>
    <w:p w14:paraId="14ED81C5" w14:textId="77777777" w:rsidR="0049725F" w:rsidRDefault="0049725F" w:rsidP="0049725F">
      <w:pPr>
        <w:jc w:val="center"/>
        <w:rPr>
          <w:lang w:val="en-US"/>
        </w:rPr>
      </w:pPr>
      <w:r>
        <w:rPr>
          <w:noProof/>
          <w:lang w:eastAsia="en-GB"/>
        </w:rPr>
        <w:drawing>
          <wp:inline distT="0" distB="0" distL="0" distR="0" wp14:anchorId="375847EA" wp14:editId="50CBB745">
            <wp:extent cx="2712959" cy="1056640"/>
            <wp:effectExtent l="0" t="0" r="0" b="0"/>
            <wp:docPr id="1533133477" name="Picture 153313347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10;&#10;Description automatically generated"/>
                    <pic:cNvPicPr>
                      <a:picLocks noChangeAspect="1" noChangeArrowheads="1"/>
                    </pic:cNvPicPr>
                  </pic:nvPicPr>
                  <pic:blipFill rotWithShape="1">
                    <a:blip r:embed="rId14">
                      <a:extLst>
                        <a:ext uri="{28A0092B-C50C-407E-A947-70E740481C1C}">
                          <a14:useLocalDpi xmlns:a14="http://schemas.microsoft.com/office/drawing/2010/main" val="0"/>
                        </a:ext>
                      </a:extLst>
                    </a:blip>
                    <a:srcRect l="20442" t="69191" r="23721"/>
                    <a:stretch>
                      <a:fillRect/>
                    </a:stretch>
                  </pic:blipFill>
                  <pic:spPr bwMode="auto">
                    <a:xfrm>
                      <a:off x="0" y="0"/>
                      <a:ext cx="2737461" cy="1066183"/>
                    </a:xfrm>
                    <a:prstGeom prst="rect">
                      <a:avLst/>
                    </a:prstGeom>
                    <a:noFill/>
                    <a:ln>
                      <a:noFill/>
                    </a:ln>
                    <a:extLst>
                      <a:ext uri="{53640926-AAD7-44D8-BBD7-CCE9431645EC}">
                        <a14:shadowObscured xmlns:a14="http://schemas.microsoft.com/office/drawing/2010/main"/>
                      </a:ext>
                    </a:extLst>
                  </pic:spPr>
                </pic:pic>
              </a:graphicData>
            </a:graphic>
          </wp:inline>
        </w:drawing>
      </w:r>
    </w:p>
    <w:p w14:paraId="769811C5" w14:textId="77777777" w:rsidR="0049725F" w:rsidRPr="0049725F" w:rsidRDefault="0049725F" w:rsidP="0049725F">
      <w:pPr>
        <w:rPr>
          <w:noProof/>
          <w:color w:val="0F4761" w:themeColor="accent1" w:themeShade="BF"/>
          <w:sz w:val="28"/>
          <w:szCs w:val="28"/>
          <w:lang w:val="en-US"/>
        </w:rPr>
      </w:pPr>
      <w:bookmarkStart w:id="100" w:name="_Toc522257596"/>
      <w:bookmarkStart w:id="101" w:name="_Toc113033152"/>
      <w:bookmarkStart w:id="102" w:name="_Toc230087187"/>
      <w:bookmarkStart w:id="103" w:name="_Toc231402956"/>
      <w:r w:rsidRPr="0049725F">
        <w:rPr>
          <w:noProof/>
          <w:color w:val="0F4761" w:themeColor="accent1" w:themeShade="BF"/>
          <w:sz w:val="28"/>
          <w:szCs w:val="28"/>
          <w:lang w:val="en-US"/>
        </w:rPr>
        <w:t xml:space="preserve">Appendix </w:t>
      </w:r>
      <w:bookmarkEnd w:id="100"/>
      <w:bookmarkEnd w:id="101"/>
      <w:r w:rsidRPr="0049725F">
        <w:rPr>
          <w:noProof/>
          <w:color w:val="0F4761" w:themeColor="accent1" w:themeShade="BF"/>
          <w:sz w:val="28"/>
          <w:szCs w:val="28"/>
          <w:lang w:val="en-US"/>
        </w:rPr>
        <w:t>5</w:t>
      </w:r>
      <w:bookmarkEnd w:id="102"/>
      <w:bookmarkEnd w:id="103"/>
    </w:p>
    <w:p w14:paraId="42EE9D0A" w14:textId="77777777" w:rsidR="0049725F" w:rsidRDefault="0049725F" w:rsidP="0049725F">
      <w:pPr>
        <w:rPr>
          <w:lang w:val="en-US"/>
        </w:rPr>
      </w:pPr>
      <w:r>
        <w:rPr>
          <w:lang w:val="en-US"/>
        </w:rPr>
        <w:t>All din rail and terminal rail must to be fixed to the interior back plate using the appropriate screw and a shakeproof washer under the head as per the image with not more than 5 threads through the interior back plate.</w:t>
      </w:r>
    </w:p>
    <w:p w14:paraId="570B66D1" w14:textId="77777777" w:rsidR="0049725F" w:rsidRDefault="0049725F" w:rsidP="0049725F">
      <w:pPr>
        <w:jc w:val="center"/>
      </w:pPr>
      <w:r>
        <w:rPr>
          <w:noProof/>
          <w:lang w:eastAsia="en-GB"/>
        </w:rPr>
        <w:drawing>
          <wp:inline distT="0" distB="0" distL="0" distR="0" wp14:anchorId="3242B50C" wp14:editId="4428652D">
            <wp:extent cx="4146697" cy="935584"/>
            <wp:effectExtent l="0" t="0" r="6350" b="0"/>
            <wp:docPr id="4" name="Picture 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gram&#10;&#10;Description automatically generated"/>
                    <pic:cNvPicPr>
                      <a:picLocks noChangeAspect="1" noChangeArrowheads="1"/>
                    </pic:cNvPicPr>
                  </pic:nvPicPr>
                  <pic:blipFill rotWithShape="1">
                    <a:blip r:embed="rId15">
                      <a:extLst>
                        <a:ext uri="{28A0092B-C50C-407E-A947-70E740481C1C}">
                          <a14:useLocalDpi xmlns:a14="http://schemas.microsoft.com/office/drawing/2010/main" val="0"/>
                        </a:ext>
                      </a:extLst>
                    </a:blip>
                    <a:srcRect l="7177" t="44643" r="11232" b="2678"/>
                    <a:stretch>
                      <a:fillRect/>
                    </a:stretch>
                  </pic:blipFill>
                  <pic:spPr bwMode="auto">
                    <a:xfrm>
                      <a:off x="0" y="0"/>
                      <a:ext cx="4203501" cy="948400"/>
                    </a:xfrm>
                    <a:prstGeom prst="rect">
                      <a:avLst/>
                    </a:prstGeom>
                    <a:noFill/>
                    <a:ln>
                      <a:noFill/>
                    </a:ln>
                    <a:extLst>
                      <a:ext uri="{53640926-AAD7-44D8-BBD7-CCE9431645EC}">
                        <a14:shadowObscured xmlns:a14="http://schemas.microsoft.com/office/drawing/2010/main"/>
                      </a:ext>
                    </a:extLst>
                  </pic:spPr>
                </pic:pic>
              </a:graphicData>
            </a:graphic>
          </wp:inline>
        </w:drawing>
      </w:r>
      <w:bookmarkStart w:id="104" w:name="_Toc522257597"/>
      <w:bookmarkStart w:id="105" w:name="_Toc113033153"/>
    </w:p>
    <w:p w14:paraId="6B744620" w14:textId="77777777" w:rsidR="0049725F" w:rsidRPr="0049725F" w:rsidRDefault="0049725F" w:rsidP="0049725F">
      <w:pPr>
        <w:rPr>
          <w:noProof/>
          <w:color w:val="0F4761" w:themeColor="accent1" w:themeShade="BF"/>
          <w:sz w:val="28"/>
          <w:szCs w:val="28"/>
          <w:lang w:val="en-US"/>
        </w:rPr>
      </w:pPr>
      <w:bookmarkStart w:id="106" w:name="_Toc230087188"/>
      <w:bookmarkStart w:id="107" w:name="_Toc231402957"/>
      <w:r w:rsidRPr="0049725F">
        <w:rPr>
          <w:noProof/>
          <w:color w:val="0F4761" w:themeColor="accent1" w:themeShade="BF"/>
          <w:sz w:val="28"/>
          <w:szCs w:val="28"/>
          <w:lang w:val="en-US"/>
        </w:rPr>
        <w:t>Appendix 6</w:t>
      </w:r>
      <w:bookmarkEnd w:id="104"/>
      <w:bookmarkEnd w:id="105"/>
      <w:bookmarkEnd w:id="106"/>
      <w:bookmarkEnd w:id="107"/>
    </w:p>
    <w:tbl>
      <w:tblPr>
        <w:tblStyle w:val="TableGrid"/>
        <w:tblW w:w="0" w:type="auto"/>
        <w:tblLook w:val="04A0" w:firstRow="1" w:lastRow="0" w:firstColumn="1" w:lastColumn="0" w:noHBand="0" w:noVBand="1"/>
      </w:tblPr>
      <w:tblGrid>
        <w:gridCol w:w="2262"/>
        <w:gridCol w:w="2288"/>
        <w:gridCol w:w="2236"/>
        <w:gridCol w:w="2230"/>
      </w:tblGrid>
      <w:tr w:rsidR="0049725F" w14:paraId="66CECF39" w14:textId="77777777" w:rsidTr="00AD04F8">
        <w:tc>
          <w:tcPr>
            <w:tcW w:w="2513" w:type="dxa"/>
          </w:tcPr>
          <w:p w14:paraId="66B33089" w14:textId="77777777" w:rsidR="0049725F" w:rsidRDefault="0049725F" w:rsidP="00AD04F8">
            <w:r>
              <w:rPr>
                <w:rFonts w:eastAsia="Times New Roman"/>
              </w:rPr>
              <w:t>Tap Size</w:t>
            </w:r>
          </w:p>
        </w:tc>
        <w:tc>
          <w:tcPr>
            <w:tcW w:w="2513" w:type="dxa"/>
          </w:tcPr>
          <w:p w14:paraId="0359DBCE" w14:textId="77777777" w:rsidR="0049725F" w:rsidRDefault="0049725F" w:rsidP="00AD04F8">
            <w:r>
              <w:t>Drill Size</w:t>
            </w:r>
          </w:p>
        </w:tc>
        <w:tc>
          <w:tcPr>
            <w:tcW w:w="2513" w:type="dxa"/>
          </w:tcPr>
          <w:p w14:paraId="29520DC2" w14:textId="77777777" w:rsidR="0049725F" w:rsidRDefault="0049725F" w:rsidP="00AD04F8">
            <w:r>
              <w:t>Self-Tap Size</w:t>
            </w:r>
          </w:p>
        </w:tc>
        <w:tc>
          <w:tcPr>
            <w:tcW w:w="2514" w:type="dxa"/>
          </w:tcPr>
          <w:p w14:paraId="4BE68D7D" w14:textId="77777777" w:rsidR="0049725F" w:rsidRDefault="0049725F" w:rsidP="00AD04F8">
            <w:r>
              <w:t>Drill Size</w:t>
            </w:r>
          </w:p>
        </w:tc>
      </w:tr>
      <w:tr w:rsidR="0049725F" w14:paraId="06FC2BEA" w14:textId="77777777" w:rsidTr="00AD04F8">
        <w:tc>
          <w:tcPr>
            <w:tcW w:w="2513" w:type="dxa"/>
          </w:tcPr>
          <w:p w14:paraId="26F09D3E" w14:textId="77777777" w:rsidR="0049725F" w:rsidRDefault="0049725F" w:rsidP="00AD04F8">
            <w:r>
              <w:t>3mm</w:t>
            </w:r>
          </w:p>
        </w:tc>
        <w:tc>
          <w:tcPr>
            <w:tcW w:w="2513" w:type="dxa"/>
          </w:tcPr>
          <w:p w14:paraId="77CD1DB3" w14:textId="77777777" w:rsidR="0049725F" w:rsidRDefault="0049725F" w:rsidP="00AD04F8">
            <w:r>
              <w:t>2.5mm</w:t>
            </w:r>
          </w:p>
        </w:tc>
        <w:tc>
          <w:tcPr>
            <w:tcW w:w="2513" w:type="dxa"/>
          </w:tcPr>
          <w:p w14:paraId="12F9557D" w14:textId="77777777" w:rsidR="0049725F" w:rsidRDefault="0049725F" w:rsidP="00AD04F8">
            <w:r>
              <w:t>6</w:t>
            </w:r>
          </w:p>
        </w:tc>
        <w:tc>
          <w:tcPr>
            <w:tcW w:w="2514" w:type="dxa"/>
          </w:tcPr>
          <w:p w14:paraId="025160D3" w14:textId="77777777" w:rsidR="0049725F" w:rsidRDefault="0049725F" w:rsidP="00AD04F8">
            <w:r>
              <w:t>2.8</w:t>
            </w:r>
          </w:p>
        </w:tc>
      </w:tr>
      <w:tr w:rsidR="0049725F" w14:paraId="35D1C9B8" w14:textId="77777777" w:rsidTr="00AD04F8">
        <w:tc>
          <w:tcPr>
            <w:tcW w:w="2513" w:type="dxa"/>
          </w:tcPr>
          <w:p w14:paraId="132D5866" w14:textId="77777777" w:rsidR="0049725F" w:rsidRDefault="0049725F" w:rsidP="00AD04F8">
            <w:r>
              <w:t>4mm</w:t>
            </w:r>
          </w:p>
        </w:tc>
        <w:tc>
          <w:tcPr>
            <w:tcW w:w="2513" w:type="dxa"/>
          </w:tcPr>
          <w:p w14:paraId="4DA507DA" w14:textId="77777777" w:rsidR="0049725F" w:rsidRDefault="0049725F" w:rsidP="00AD04F8">
            <w:r>
              <w:t>3.3mm</w:t>
            </w:r>
          </w:p>
        </w:tc>
        <w:tc>
          <w:tcPr>
            <w:tcW w:w="2513" w:type="dxa"/>
          </w:tcPr>
          <w:p w14:paraId="4F2B19BD" w14:textId="77777777" w:rsidR="0049725F" w:rsidRDefault="0049725F" w:rsidP="00AD04F8">
            <w:r>
              <w:t>8</w:t>
            </w:r>
          </w:p>
        </w:tc>
        <w:tc>
          <w:tcPr>
            <w:tcW w:w="2514" w:type="dxa"/>
          </w:tcPr>
          <w:p w14:paraId="43873A3B" w14:textId="77777777" w:rsidR="0049725F" w:rsidRDefault="0049725F" w:rsidP="00AD04F8">
            <w:r>
              <w:t>2.9</w:t>
            </w:r>
          </w:p>
        </w:tc>
      </w:tr>
      <w:tr w:rsidR="0049725F" w14:paraId="0DE39EC4" w14:textId="77777777" w:rsidTr="00AD04F8">
        <w:tc>
          <w:tcPr>
            <w:tcW w:w="2513" w:type="dxa"/>
          </w:tcPr>
          <w:p w14:paraId="4C345AFB" w14:textId="77777777" w:rsidR="0049725F" w:rsidRDefault="0049725F" w:rsidP="00AD04F8">
            <w:r>
              <w:t>5mm</w:t>
            </w:r>
          </w:p>
        </w:tc>
        <w:tc>
          <w:tcPr>
            <w:tcW w:w="2513" w:type="dxa"/>
          </w:tcPr>
          <w:p w14:paraId="0F931F6F" w14:textId="77777777" w:rsidR="0049725F" w:rsidRDefault="0049725F" w:rsidP="00AD04F8">
            <w:r>
              <w:t>4.2mm</w:t>
            </w:r>
          </w:p>
        </w:tc>
        <w:tc>
          <w:tcPr>
            <w:tcW w:w="2513" w:type="dxa"/>
          </w:tcPr>
          <w:p w14:paraId="1A29AD68" w14:textId="77777777" w:rsidR="0049725F" w:rsidRDefault="0049725F" w:rsidP="00AD04F8">
            <w:r>
              <w:t>10</w:t>
            </w:r>
          </w:p>
        </w:tc>
        <w:tc>
          <w:tcPr>
            <w:tcW w:w="2514" w:type="dxa"/>
          </w:tcPr>
          <w:p w14:paraId="4BEE3E94" w14:textId="77777777" w:rsidR="0049725F" w:rsidRDefault="0049725F" w:rsidP="00AD04F8">
            <w:r>
              <w:t>3.4</w:t>
            </w:r>
          </w:p>
        </w:tc>
      </w:tr>
      <w:tr w:rsidR="0049725F" w14:paraId="0F648EDC" w14:textId="77777777" w:rsidTr="00AD04F8">
        <w:tc>
          <w:tcPr>
            <w:tcW w:w="2513" w:type="dxa"/>
          </w:tcPr>
          <w:p w14:paraId="704E875D" w14:textId="77777777" w:rsidR="0049725F" w:rsidRDefault="0049725F" w:rsidP="00AD04F8">
            <w:r>
              <w:t>6mm</w:t>
            </w:r>
          </w:p>
        </w:tc>
        <w:tc>
          <w:tcPr>
            <w:tcW w:w="2513" w:type="dxa"/>
          </w:tcPr>
          <w:p w14:paraId="0FABE38A" w14:textId="77777777" w:rsidR="0049725F" w:rsidRDefault="0049725F" w:rsidP="00AD04F8">
            <w:r>
              <w:t>5.1mm</w:t>
            </w:r>
          </w:p>
        </w:tc>
        <w:tc>
          <w:tcPr>
            <w:tcW w:w="2513" w:type="dxa"/>
          </w:tcPr>
          <w:p w14:paraId="5044D636" w14:textId="77777777" w:rsidR="0049725F" w:rsidRDefault="0049725F" w:rsidP="00AD04F8"/>
        </w:tc>
        <w:tc>
          <w:tcPr>
            <w:tcW w:w="2514" w:type="dxa"/>
          </w:tcPr>
          <w:p w14:paraId="7BDAAE7B" w14:textId="77777777" w:rsidR="0049725F" w:rsidRDefault="0049725F" w:rsidP="00AD04F8"/>
        </w:tc>
      </w:tr>
      <w:tr w:rsidR="0049725F" w14:paraId="1D19502F" w14:textId="77777777" w:rsidTr="00AD04F8">
        <w:tc>
          <w:tcPr>
            <w:tcW w:w="2513" w:type="dxa"/>
          </w:tcPr>
          <w:p w14:paraId="1FC9503C" w14:textId="77777777" w:rsidR="0049725F" w:rsidRDefault="0049725F" w:rsidP="00AD04F8">
            <w:r>
              <w:t>8mm</w:t>
            </w:r>
          </w:p>
        </w:tc>
        <w:tc>
          <w:tcPr>
            <w:tcW w:w="2513" w:type="dxa"/>
          </w:tcPr>
          <w:p w14:paraId="0917DE20" w14:textId="77777777" w:rsidR="0049725F" w:rsidRDefault="0049725F" w:rsidP="00AD04F8">
            <w:r>
              <w:t>6.8mm</w:t>
            </w:r>
          </w:p>
        </w:tc>
        <w:tc>
          <w:tcPr>
            <w:tcW w:w="2513" w:type="dxa"/>
          </w:tcPr>
          <w:p w14:paraId="73B11A4F" w14:textId="77777777" w:rsidR="0049725F" w:rsidRDefault="0049725F" w:rsidP="00AD04F8"/>
        </w:tc>
        <w:tc>
          <w:tcPr>
            <w:tcW w:w="2514" w:type="dxa"/>
          </w:tcPr>
          <w:p w14:paraId="6C4B3ABD" w14:textId="77777777" w:rsidR="0049725F" w:rsidRDefault="0049725F" w:rsidP="00AD04F8"/>
        </w:tc>
      </w:tr>
      <w:tr w:rsidR="0049725F" w14:paraId="74142A92" w14:textId="77777777" w:rsidTr="00AD04F8">
        <w:tc>
          <w:tcPr>
            <w:tcW w:w="2513" w:type="dxa"/>
          </w:tcPr>
          <w:p w14:paraId="6F25E7B9" w14:textId="77777777" w:rsidR="0049725F" w:rsidRDefault="0049725F" w:rsidP="00AD04F8">
            <w:r>
              <w:t>10mm</w:t>
            </w:r>
          </w:p>
        </w:tc>
        <w:tc>
          <w:tcPr>
            <w:tcW w:w="2513" w:type="dxa"/>
          </w:tcPr>
          <w:p w14:paraId="1C379D72" w14:textId="77777777" w:rsidR="0049725F" w:rsidRDefault="0049725F" w:rsidP="00AD04F8">
            <w:r>
              <w:t>8.5mm</w:t>
            </w:r>
          </w:p>
        </w:tc>
        <w:tc>
          <w:tcPr>
            <w:tcW w:w="2513" w:type="dxa"/>
          </w:tcPr>
          <w:p w14:paraId="1C9FCDFF" w14:textId="77777777" w:rsidR="0049725F" w:rsidRDefault="0049725F" w:rsidP="00AD04F8"/>
        </w:tc>
        <w:tc>
          <w:tcPr>
            <w:tcW w:w="2514" w:type="dxa"/>
          </w:tcPr>
          <w:p w14:paraId="39AE703A" w14:textId="77777777" w:rsidR="0049725F" w:rsidRDefault="0049725F" w:rsidP="00AD04F8"/>
        </w:tc>
      </w:tr>
      <w:tr w:rsidR="0049725F" w14:paraId="3BA2B81C" w14:textId="77777777" w:rsidTr="00AD04F8">
        <w:tc>
          <w:tcPr>
            <w:tcW w:w="2513" w:type="dxa"/>
          </w:tcPr>
          <w:p w14:paraId="44B22A82" w14:textId="77777777" w:rsidR="0049725F" w:rsidRDefault="0049725F" w:rsidP="00AD04F8">
            <w:r>
              <w:t>12mm</w:t>
            </w:r>
          </w:p>
        </w:tc>
        <w:tc>
          <w:tcPr>
            <w:tcW w:w="2513" w:type="dxa"/>
          </w:tcPr>
          <w:p w14:paraId="0215A6A8" w14:textId="77777777" w:rsidR="0049725F" w:rsidRDefault="0049725F" w:rsidP="00AD04F8">
            <w:r>
              <w:t>10.3mm</w:t>
            </w:r>
          </w:p>
        </w:tc>
        <w:tc>
          <w:tcPr>
            <w:tcW w:w="2513" w:type="dxa"/>
          </w:tcPr>
          <w:p w14:paraId="13A71DF3" w14:textId="77777777" w:rsidR="0049725F" w:rsidRDefault="0049725F" w:rsidP="00AD04F8"/>
        </w:tc>
        <w:tc>
          <w:tcPr>
            <w:tcW w:w="2514" w:type="dxa"/>
          </w:tcPr>
          <w:p w14:paraId="0D34BF7C" w14:textId="77777777" w:rsidR="0049725F" w:rsidRDefault="0049725F" w:rsidP="00AD04F8"/>
        </w:tc>
      </w:tr>
    </w:tbl>
    <w:p w14:paraId="4DB64E9A" w14:textId="77777777" w:rsidR="0049725F" w:rsidRDefault="0049725F" w:rsidP="0049725F">
      <w:pPr>
        <w:rPr>
          <w:noProof/>
          <w:color w:val="0F4761" w:themeColor="accent1" w:themeShade="BF"/>
          <w:sz w:val="28"/>
          <w:szCs w:val="28"/>
          <w:lang w:val="en-US"/>
        </w:rPr>
      </w:pPr>
      <w:bookmarkStart w:id="108" w:name="_Toc230087189"/>
      <w:bookmarkStart w:id="109" w:name="_Toc231402958"/>
    </w:p>
    <w:p w14:paraId="6C7DEF9F" w14:textId="3D179B87" w:rsidR="0049725F" w:rsidRPr="0049725F" w:rsidRDefault="0049725F" w:rsidP="0049725F">
      <w:pPr>
        <w:rPr>
          <w:noProof/>
          <w:color w:val="0F4761" w:themeColor="accent1" w:themeShade="BF"/>
          <w:sz w:val="28"/>
          <w:szCs w:val="28"/>
          <w:lang w:val="en-US"/>
        </w:rPr>
      </w:pPr>
      <w:r w:rsidRPr="0049725F">
        <w:rPr>
          <w:noProof/>
          <w:color w:val="0F4761" w:themeColor="accent1" w:themeShade="BF"/>
          <w:sz w:val="28"/>
          <w:szCs w:val="28"/>
          <w:lang w:val="en-US"/>
        </w:rPr>
        <w:t>Appendix 7</w:t>
      </w:r>
      <w:bookmarkEnd w:id="108"/>
      <w:bookmarkEnd w:id="109"/>
    </w:p>
    <w:p w14:paraId="365EA4B8" w14:textId="77777777" w:rsidR="0049725F" w:rsidRPr="0054437A" w:rsidRDefault="0049725F" w:rsidP="0049725F">
      <w:pPr>
        <w:rPr>
          <w:lang w:val="en-US"/>
        </w:rPr>
      </w:pPr>
      <w:r>
        <w:rPr>
          <w:lang w:val="en-US"/>
        </w:rPr>
        <w:t>All c</w:t>
      </w:r>
      <w:r w:rsidRPr="00FA7215">
        <w:rPr>
          <w:lang w:val="en-US"/>
        </w:rPr>
        <w:t xml:space="preserve">ables shall be identified at both ends using matching markers for each electrically distinct circuit. Markings shall read away from the terminal </w:t>
      </w:r>
      <w:r>
        <w:rPr>
          <w:lang w:val="en-US"/>
        </w:rPr>
        <w:t>as per the image.</w:t>
      </w:r>
    </w:p>
    <w:p w14:paraId="67E1E75B" w14:textId="77777777" w:rsidR="0049725F" w:rsidRDefault="0049725F" w:rsidP="0049725F">
      <w:pPr>
        <w:rPr>
          <w:lang w:val="en-US"/>
        </w:rPr>
      </w:pPr>
      <w:r>
        <w:rPr>
          <w:noProof/>
          <w:lang w:eastAsia="en-GB"/>
        </w:rPr>
        <w:drawing>
          <wp:inline distT="0" distB="0" distL="0" distR="0" wp14:anchorId="5CBE44B1" wp14:editId="0A5E0FDF">
            <wp:extent cx="3857216" cy="1019810"/>
            <wp:effectExtent l="0" t="0" r="0" b="8890"/>
            <wp:docPr id="5" name="Picture 5" descr="A picture containing text, receip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text, receipt&#10;&#10;Description automatically generated"/>
                    <pic:cNvPicPr>
                      <a:picLocks noChangeAspect="1" noChangeArrowheads="1"/>
                    </pic:cNvPicPr>
                  </pic:nvPicPr>
                  <pic:blipFill rotWithShape="1">
                    <a:blip r:embed="rId16">
                      <a:extLst>
                        <a:ext uri="{28A0092B-C50C-407E-A947-70E740481C1C}">
                          <a14:useLocalDpi xmlns:a14="http://schemas.microsoft.com/office/drawing/2010/main" val="0"/>
                        </a:ext>
                      </a:extLst>
                    </a:blip>
                    <a:srcRect l="735" t="79953"/>
                    <a:stretch>
                      <a:fillRect/>
                    </a:stretch>
                  </pic:blipFill>
                  <pic:spPr bwMode="auto">
                    <a:xfrm>
                      <a:off x="0" y="0"/>
                      <a:ext cx="3862327" cy="1021161"/>
                    </a:xfrm>
                    <a:prstGeom prst="rect">
                      <a:avLst/>
                    </a:prstGeom>
                    <a:noFill/>
                    <a:ln>
                      <a:noFill/>
                    </a:ln>
                    <a:extLst>
                      <a:ext uri="{53640926-AAD7-44D8-BBD7-CCE9431645EC}">
                        <a14:shadowObscured xmlns:a14="http://schemas.microsoft.com/office/drawing/2010/main"/>
                      </a:ext>
                    </a:extLst>
                  </pic:spPr>
                </pic:pic>
              </a:graphicData>
            </a:graphic>
          </wp:inline>
        </w:drawing>
      </w:r>
    </w:p>
    <w:p w14:paraId="37CC3521" w14:textId="77777777" w:rsidR="0049725F" w:rsidRDefault="0049725F" w:rsidP="0049725F">
      <w:pPr>
        <w:rPr>
          <w:noProof/>
          <w:color w:val="0F4761" w:themeColor="accent1" w:themeShade="BF"/>
          <w:sz w:val="28"/>
          <w:szCs w:val="28"/>
          <w:lang w:val="en-US"/>
        </w:rPr>
      </w:pPr>
      <w:bookmarkStart w:id="110" w:name="_Toc230087190"/>
      <w:bookmarkStart w:id="111" w:name="_Toc231402959"/>
    </w:p>
    <w:p w14:paraId="607576F5" w14:textId="6520D65A" w:rsidR="0049725F" w:rsidRPr="0049725F" w:rsidRDefault="0049725F" w:rsidP="0049725F">
      <w:pPr>
        <w:rPr>
          <w:noProof/>
          <w:color w:val="0F4761" w:themeColor="accent1" w:themeShade="BF"/>
          <w:sz w:val="28"/>
          <w:szCs w:val="28"/>
          <w:lang w:val="en-US"/>
        </w:rPr>
      </w:pPr>
      <w:r w:rsidRPr="0049725F">
        <w:rPr>
          <w:noProof/>
          <w:color w:val="0F4761" w:themeColor="accent1" w:themeShade="BF"/>
          <w:sz w:val="28"/>
          <w:szCs w:val="28"/>
          <w:lang w:val="en-US"/>
        </w:rPr>
        <w:lastRenderedPageBreak/>
        <w:t>Appendix 8</w:t>
      </w:r>
      <w:bookmarkEnd w:id="110"/>
      <w:bookmarkEnd w:id="111"/>
    </w:p>
    <w:p w14:paraId="15617A3C" w14:textId="77777777" w:rsidR="0049725F" w:rsidRDefault="0049725F" w:rsidP="0049725F">
      <w:pPr>
        <w:rPr>
          <w:lang w:val="en-US"/>
        </w:rPr>
      </w:pPr>
      <w:r w:rsidRPr="00AE67A2">
        <w:rPr>
          <w:lang w:val="en-US"/>
        </w:rPr>
        <w:t>All control cables up to 6 mm² must be stripped and crimped so that the wire strands protrude 1.5 mm beyond the barrel to ensure strand flare and achieve a dovetail locking effect. The crimped area must finish 1.5 mm below the top of the barrel to maintain the dovetail lock.</w:t>
      </w:r>
    </w:p>
    <w:p w14:paraId="579B127B" w14:textId="77777777" w:rsidR="0049725F" w:rsidRDefault="0049725F" w:rsidP="0049725F">
      <w:pPr>
        <w:rPr>
          <w:lang w:val="en-US"/>
        </w:rPr>
      </w:pPr>
      <w:r>
        <w:rPr>
          <w:noProof/>
          <w:lang w:eastAsia="en-GB"/>
        </w:rPr>
        <w:drawing>
          <wp:inline distT="0" distB="0" distL="0" distR="0" wp14:anchorId="5593A21F" wp14:editId="1BBF5D60">
            <wp:extent cx="2909454" cy="1552829"/>
            <wp:effectExtent l="0" t="0" r="5715" b="0"/>
            <wp:docPr id="9" name="Picture 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Diagram&#10;&#10;Description automatically generated"/>
                    <pic:cNvPicPr>
                      <a:picLocks noChangeAspect="1" noChangeArrowheads="1"/>
                    </pic:cNvPicPr>
                  </pic:nvPicPr>
                  <pic:blipFill rotWithShape="1">
                    <a:blip r:embed="rId17">
                      <a:extLst>
                        <a:ext uri="{28A0092B-C50C-407E-A947-70E740481C1C}">
                          <a14:useLocalDpi xmlns:a14="http://schemas.microsoft.com/office/drawing/2010/main" val="0"/>
                        </a:ext>
                      </a:extLst>
                    </a:blip>
                    <a:srcRect l="27639" t="7124" r="8891" b="61481"/>
                    <a:stretch>
                      <a:fillRect/>
                    </a:stretch>
                  </pic:blipFill>
                  <pic:spPr bwMode="auto">
                    <a:xfrm>
                      <a:off x="0" y="0"/>
                      <a:ext cx="2923028" cy="1560074"/>
                    </a:xfrm>
                    <a:prstGeom prst="rect">
                      <a:avLst/>
                    </a:prstGeom>
                    <a:noFill/>
                    <a:ln>
                      <a:noFill/>
                    </a:ln>
                    <a:extLst>
                      <a:ext uri="{53640926-AAD7-44D8-BBD7-CCE9431645EC}">
                        <a14:shadowObscured xmlns:a14="http://schemas.microsoft.com/office/drawing/2010/main"/>
                      </a:ext>
                    </a:extLst>
                  </pic:spPr>
                </pic:pic>
              </a:graphicData>
            </a:graphic>
          </wp:inline>
        </w:drawing>
      </w:r>
    </w:p>
    <w:p w14:paraId="7320EBD8" w14:textId="77777777" w:rsidR="0049725F" w:rsidRDefault="0049725F" w:rsidP="0049725F">
      <w:pPr>
        <w:rPr>
          <w:lang w:val="en-US"/>
        </w:rPr>
      </w:pPr>
    </w:p>
    <w:p w14:paraId="5104C4A3" w14:textId="77777777" w:rsidR="0049725F" w:rsidRDefault="0049725F" w:rsidP="0049725F">
      <w:pPr>
        <w:rPr>
          <w:lang w:val="en-US"/>
        </w:rPr>
      </w:pPr>
      <w:r>
        <w:rPr>
          <w:lang w:val="en-US"/>
        </w:rPr>
        <w:t>Red crimps should be used on cables up to 1.5mm, blue crimps on 2.5mm cable and yellow crimps on 4mm-6mm cable.</w:t>
      </w:r>
    </w:p>
    <w:p w14:paraId="3EF89521" w14:textId="77777777" w:rsidR="0049725F" w:rsidRDefault="0049725F" w:rsidP="0049725F">
      <w:pPr>
        <w:rPr>
          <w:lang w:val="en-US"/>
        </w:rPr>
      </w:pPr>
    </w:p>
    <w:p w14:paraId="617DECC0" w14:textId="77777777" w:rsidR="0049725F" w:rsidRDefault="0049725F" w:rsidP="0049725F">
      <w:pPr>
        <w:rPr>
          <w:lang w:val="en-US"/>
        </w:rPr>
      </w:pPr>
    </w:p>
    <w:p w14:paraId="36F072D1" w14:textId="77777777" w:rsidR="0049725F" w:rsidRDefault="0049725F" w:rsidP="0049725F">
      <w:pPr>
        <w:rPr>
          <w:lang w:val="en-US"/>
        </w:rPr>
      </w:pPr>
    </w:p>
    <w:p w14:paraId="41719970" w14:textId="77777777" w:rsidR="0049725F" w:rsidRDefault="0049725F" w:rsidP="0049725F">
      <w:pPr>
        <w:rPr>
          <w:lang w:val="en-US"/>
        </w:rPr>
      </w:pPr>
    </w:p>
    <w:p w14:paraId="3E182B8A" w14:textId="77777777" w:rsidR="0049725F" w:rsidRDefault="0049725F" w:rsidP="0049725F">
      <w:pPr>
        <w:rPr>
          <w:lang w:val="en-US"/>
        </w:rPr>
      </w:pPr>
    </w:p>
    <w:p w14:paraId="404B1C68" w14:textId="77777777" w:rsidR="0049725F" w:rsidRDefault="0049725F" w:rsidP="0049725F">
      <w:pPr>
        <w:rPr>
          <w:lang w:val="en-US"/>
        </w:rPr>
      </w:pPr>
    </w:p>
    <w:p w14:paraId="1C8DA25E" w14:textId="77777777" w:rsidR="0049725F" w:rsidRDefault="0049725F" w:rsidP="0049725F">
      <w:pPr>
        <w:rPr>
          <w:lang w:val="en-US"/>
        </w:rPr>
      </w:pPr>
    </w:p>
    <w:p w14:paraId="009AA8CC" w14:textId="77777777" w:rsidR="0049725F" w:rsidRDefault="0049725F" w:rsidP="0049725F">
      <w:pPr>
        <w:rPr>
          <w:lang w:val="en-US"/>
        </w:rPr>
      </w:pPr>
    </w:p>
    <w:p w14:paraId="484A59E0" w14:textId="77777777" w:rsidR="0049725F" w:rsidRDefault="0049725F" w:rsidP="0049725F">
      <w:pPr>
        <w:rPr>
          <w:lang w:val="en-US"/>
        </w:rPr>
      </w:pPr>
    </w:p>
    <w:p w14:paraId="6766AFF4" w14:textId="77777777" w:rsidR="0049725F" w:rsidRDefault="0049725F" w:rsidP="0049725F">
      <w:pPr>
        <w:rPr>
          <w:lang w:val="en-US"/>
        </w:rPr>
      </w:pPr>
    </w:p>
    <w:p w14:paraId="6979172E" w14:textId="77777777" w:rsidR="0049725F" w:rsidRDefault="0049725F" w:rsidP="0049725F">
      <w:pPr>
        <w:rPr>
          <w:lang w:val="en-US"/>
        </w:rPr>
      </w:pPr>
    </w:p>
    <w:p w14:paraId="657B1CFF" w14:textId="77777777" w:rsidR="0049725F" w:rsidRDefault="0049725F" w:rsidP="0049725F">
      <w:pPr>
        <w:rPr>
          <w:lang w:val="en-US"/>
        </w:rPr>
      </w:pPr>
    </w:p>
    <w:p w14:paraId="3F1441F2" w14:textId="77777777" w:rsidR="0049725F" w:rsidRDefault="0049725F" w:rsidP="0049725F">
      <w:pPr>
        <w:rPr>
          <w:lang w:val="en-US"/>
        </w:rPr>
      </w:pPr>
    </w:p>
    <w:p w14:paraId="0732BC8E" w14:textId="77777777" w:rsidR="0049725F" w:rsidRDefault="0049725F" w:rsidP="0049725F">
      <w:pPr>
        <w:rPr>
          <w:lang w:val="en-US"/>
        </w:rPr>
      </w:pPr>
    </w:p>
    <w:p w14:paraId="40784CAE" w14:textId="77777777" w:rsidR="0049725F" w:rsidRDefault="0049725F" w:rsidP="0049725F">
      <w:pPr>
        <w:rPr>
          <w:lang w:val="en-US"/>
        </w:rPr>
      </w:pPr>
    </w:p>
    <w:p w14:paraId="622298C8" w14:textId="77777777" w:rsidR="0049725F" w:rsidRDefault="0049725F" w:rsidP="0049725F">
      <w:pPr>
        <w:rPr>
          <w:lang w:val="en-US"/>
        </w:rPr>
      </w:pPr>
    </w:p>
    <w:p w14:paraId="644C2E3C" w14:textId="77777777" w:rsidR="0049725F" w:rsidRPr="0049725F" w:rsidRDefault="0049725F" w:rsidP="0049725F">
      <w:pPr>
        <w:rPr>
          <w:noProof/>
          <w:color w:val="0F4761" w:themeColor="accent1" w:themeShade="BF"/>
          <w:sz w:val="28"/>
          <w:szCs w:val="28"/>
          <w:lang w:val="en-US"/>
        </w:rPr>
      </w:pPr>
      <w:bookmarkStart w:id="112" w:name="_Toc522257599"/>
      <w:bookmarkStart w:id="113" w:name="_Toc113033155"/>
      <w:bookmarkStart w:id="114" w:name="_Toc230087191"/>
      <w:bookmarkStart w:id="115" w:name="_Toc231402960"/>
      <w:r w:rsidRPr="0049725F">
        <w:rPr>
          <w:noProof/>
          <w:color w:val="0F4761" w:themeColor="accent1" w:themeShade="BF"/>
          <w:sz w:val="28"/>
          <w:szCs w:val="28"/>
          <w:lang w:val="en-US"/>
        </w:rPr>
        <w:lastRenderedPageBreak/>
        <w:t>Appendix 9</w:t>
      </w:r>
      <w:bookmarkEnd w:id="112"/>
      <w:bookmarkEnd w:id="113"/>
      <w:bookmarkEnd w:id="114"/>
      <w:bookmarkEnd w:id="115"/>
    </w:p>
    <w:p w14:paraId="59969E1E" w14:textId="77777777" w:rsidR="0049725F" w:rsidRPr="00542FB8" w:rsidRDefault="0049725F" w:rsidP="0049725F">
      <w:pPr>
        <w:rPr>
          <w:sz w:val="22"/>
          <w:szCs w:val="20"/>
          <w:lang w:val="en-US"/>
        </w:rPr>
      </w:pPr>
      <w:r>
        <w:rPr>
          <w:rFonts w:cs="Tahoma"/>
          <w:noProof/>
          <w:sz w:val="22"/>
        </w:rPr>
        <w:t>L</w:t>
      </w:r>
      <w:r w:rsidRPr="00A85ADD">
        <w:rPr>
          <w:rFonts w:cs="Tahoma"/>
          <w:noProof/>
          <w:sz w:val="22"/>
        </w:rPr>
        <w:t xml:space="preserve">arger </w:t>
      </w:r>
      <w:r>
        <w:rPr>
          <w:rFonts w:cs="Tahoma"/>
          <w:noProof/>
          <w:sz w:val="22"/>
        </w:rPr>
        <w:t xml:space="preserve">Power cables must be prepared and crimped as per the guide below </w:t>
      </w:r>
      <w:r w:rsidRPr="00A85ADD">
        <w:rPr>
          <w:rFonts w:cs="Tahoma"/>
          <w:noProof/>
          <w:sz w:val="22"/>
        </w:rPr>
        <w:t>taking care not to damage conductors.</w:t>
      </w:r>
      <w:r>
        <w:rPr>
          <w:rFonts w:cs="Tahoma"/>
          <w:noProof/>
          <w:sz w:val="22"/>
        </w:rPr>
        <w:t xml:space="preserve"> </w:t>
      </w:r>
      <w:r w:rsidRPr="00542FB8">
        <w:rPr>
          <w:sz w:val="22"/>
          <w:szCs w:val="20"/>
          <w:lang w:val="en-US"/>
        </w:rPr>
        <w:t>(</w:t>
      </w:r>
      <w:r>
        <w:rPr>
          <w:sz w:val="22"/>
          <w:szCs w:val="20"/>
          <w:lang w:val="en-US"/>
        </w:rPr>
        <w:t>Refer to Appendix</w:t>
      </w:r>
      <w:r w:rsidRPr="00542FB8">
        <w:rPr>
          <w:sz w:val="22"/>
          <w:szCs w:val="20"/>
          <w:lang w:val="en-US"/>
        </w:rPr>
        <w:t xml:space="preserve"> </w:t>
      </w:r>
      <w:r>
        <w:rPr>
          <w:sz w:val="22"/>
          <w:szCs w:val="20"/>
          <w:lang w:val="en-US"/>
        </w:rPr>
        <w:t>10</w:t>
      </w:r>
      <w:r w:rsidRPr="00542FB8">
        <w:rPr>
          <w:sz w:val="22"/>
          <w:szCs w:val="20"/>
          <w:lang w:val="en-US"/>
        </w:rPr>
        <w:t xml:space="preserve"> for number of crimps)</w:t>
      </w:r>
    </w:p>
    <w:p w14:paraId="023CDB70" w14:textId="77777777" w:rsidR="0049725F" w:rsidRDefault="0049725F" w:rsidP="0049725F">
      <w:pPr>
        <w:rPr>
          <w:lang w:val="en-US"/>
        </w:rPr>
      </w:pPr>
    </w:p>
    <w:p w14:paraId="73BB18CC" w14:textId="77777777" w:rsidR="0049725F" w:rsidRDefault="0049725F" w:rsidP="0049725F">
      <w:pPr>
        <w:jc w:val="center"/>
        <w:rPr>
          <w:lang w:val="en-US"/>
        </w:rPr>
      </w:pPr>
      <w:r>
        <w:rPr>
          <w:noProof/>
          <w:lang w:eastAsia="en-GB"/>
        </w:rPr>
        <w:drawing>
          <wp:inline distT="0" distB="0" distL="0" distR="0" wp14:anchorId="176DE4C0" wp14:editId="6DED480E">
            <wp:extent cx="7347600" cy="4716000"/>
            <wp:effectExtent l="1588" t="0" r="7302" b="7303"/>
            <wp:docPr id="13" name="Picture 13"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Diagram, schematic&#10;&#10;Description automatically generated"/>
                    <pic:cNvPicPr/>
                  </pic:nvPicPr>
                  <pic:blipFill>
                    <a:blip r:embed="rId18"/>
                    <a:stretch>
                      <a:fillRect/>
                    </a:stretch>
                  </pic:blipFill>
                  <pic:spPr>
                    <a:xfrm rot="16200000">
                      <a:off x="0" y="0"/>
                      <a:ext cx="7347600" cy="4716000"/>
                    </a:xfrm>
                    <a:prstGeom prst="rect">
                      <a:avLst/>
                    </a:prstGeom>
                  </pic:spPr>
                </pic:pic>
              </a:graphicData>
            </a:graphic>
          </wp:inline>
        </w:drawing>
      </w:r>
    </w:p>
    <w:p w14:paraId="6BB34464" w14:textId="77777777" w:rsidR="0049725F" w:rsidRPr="0049725F" w:rsidRDefault="0049725F" w:rsidP="0049725F">
      <w:pPr>
        <w:rPr>
          <w:noProof/>
          <w:color w:val="0F4761" w:themeColor="accent1" w:themeShade="BF"/>
          <w:sz w:val="28"/>
          <w:szCs w:val="28"/>
          <w:lang w:val="en-US"/>
        </w:rPr>
      </w:pPr>
      <w:bookmarkStart w:id="116" w:name="_Toc231402961"/>
      <w:r w:rsidRPr="0049725F">
        <w:rPr>
          <w:noProof/>
          <w:color w:val="0F4761" w:themeColor="accent1" w:themeShade="BF"/>
          <w:sz w:val="28"/>
          <w:szCs w:val="28"/>
          <w:lang w:val="en-US"/>
        </w:rPr>
        <w:lastRenderedPageBreak/>
        <w:t>Appendix 10</w:t>
      </w:r>
      <w:bookmarkEnd w:id="116"/>
    </w:p>
    <w:p w14:paraId="5753B207" w14:textId="77777777" w:rsidR="0049725F" w:rsidRDefault="0049725F" w:rsidP="0049725F">
      <w:r>
        <w:rPr>
          <w:noProof/>
          <w:lang w:eastAsia="en-GB"/>
        </w:rPr>
        <w:drawing>
          <wp:inline distT="0" distB="0" distL="0" distR="0" wp14:anchorId="42F224AA" wp14:editId="5E757708">
            <wp:extent cx="5731510" cy="3966501"/>
            <wp:effectExtent l="0" t="0" r="2540" b="0"/>
            <wp:docPr id="14" name="Picture 1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Table&#10;&#10;Description automatically generated"/>
                    <pic:cNvPicPr/>
                  </pic:nvPicPr>
                  <pic:blipFill>
                    <a:blip r:embed="rId19"/>
                    <a:stretch>
                      <a:fillRect/>
                    </a:stretch>
                  </pic:blipFill>
                  <pic:spPr>
                    <a:xfrm>
                      <a:off x="0" y="0"/>
                      <a:ext cx="5731510" cy="3966501"/>
                    </a:xfrm>
                    <a:prstGeom prst="rect">
                      <a:avLst/>
                    </a:prstGeom>
                  </pic:spPr>
                </pic:pic>
              </a:graphicData>
            </a:graphic>
          </wp:inline>
        </w:drawing>
      </w:r>
    </w:p>
    <w:p w14:paraId="40E1A091" w14:textId="77777777" w:rsidR="0049725F" w:rsidRPr="0049725F" w:rsidRDefault="0049725F" w:rsidP="0049725F">
      <w:pPr>
        <w:rPr>
          <w:noProof/>
          <w:color w:val="0F4761" w:themeColor="accent1" w:themeShade="BF"/>
          <w:sz w:val="28"/>
          <w:szCs w:val="28"/>
          <w:lang w:val="en-US"/>
        </w:rPr>
      </w:pPr>
      <w:bookmarkStart w:id="117" w:name="_Toc522257601"/>
      <w:bookmarkStart w:id="118" w:name="_Toc113033157"/>
      <w:bookmarkStart w:id="119" w:name="_Toc230087193"/>
      <w:bookmarkStart w:id="120" w:name="_Toc231402962"/>
      <w:r w:rsidRPr="0049725F">
        <w:rPr>
          <w:noProof/>
          <w:color w:val="0F4761" w:themeColor="accent1" w:themeShade="BF"/>
          <w:sz w:val="28"/>
          <w:szCs w:val="28"/>
          <w:lang w:val="en-US"/>
        </w:rPr>
        <w:t xml:space="preserve">Appendix </w:t>
      </w:r>
      <w:bookmarkEnd w:id="117"/>
      <w:bookmarkEnd w:id="118"/>
      <w:r w:rsidRPr="0049725F">
        <w:rPr>
          <w:noProof/>
          <w:color w:val="0F4761" w:themeColor="accent1" w:themeShade="BF"/>
          <w:sz w:val="28"/>
          <w:szCs w:val="28"/>
          <w:lang w:val="en-US"/>
        </w:rPr>
        <w:t>11</w:t>
      </w:r>
      <w:bookmarkEnd w:id="119"/>
      <w:bookmarkEnd w:id="120"/>
    </w:p>
    <w:p w14:paraId="2AD9B557" w14:textId="77777777" w:rsidR="0049725F" w:rsidRPr="00542FB8" w:rsidRDefault="0049725F" w:rsidP="0049725F">
      <w:pPr>
        <w:pStyle w:val="DefaultText"/>
        <w:ind w:left="720" w:hanging="720"/>
        <w:jc w:val="both"/>
        <w:rPr>
          <w:rFonts w:ascii="Tahoma" w:hAnsi="Tahoma" w:cs="Tahoma"/>
          <w:sz w:val="22"/>
          <w:szCs w:val="22"/>
          <w:lang w:val="en-GB"/>
        </w:rPr>
      </w:pPr>
      <w:r>
        <w:rPr>
          <w:rFonts w:ascii="Tahoma" w:hAnsi="Tahoma" w:cs="Tahoma"/>
          <w:sz w:val="22"/>
          <w:szCs w:val="22"/>
          <w:lang w:val="en-GB"/>
        </w:rPr>
        <w:t xml:space="preserve">CABLE SIZE RATINGS </w:t>
      </w:r>
    </w:p>
    <w:p w14:paraId="7D0E9C33" w14:textId="77777777" w:rsidR="0049725F" w:rsidRPr="00542FB8" w:rsidRDefault="0049725F" w:rsidP="0049725F">
      <w:pPr>
        <w:pStyle w:val="DefaultText"/>
        <w:ind w:left="720" w:hanging="720"/>
        <w:jc w:val="both"/>
        <w:rPr>
          <w:rFonts w:ascii="Tahoma" w:hAnsi="Tahoma" w:cs="Tahoma"/>
          <w:sz w:val="22"/>
          <w:szCs w:val="22"/>
          <w:lang w:val="en-GB"/>
        </w:rPr>
      </w:pPr>
    </w:p>
    <w:p w14:paraId="348B4950" w14:textId="77777777" w:rsidR="0049725F" w:rsidRDefault="0049725F" w:rsidP="0049725F">
      <w:pPr>
        <w:autoSpaceDE w:val="0"/>
        <w:autoSpaceDN w:val="0"/>
        <w:adjustRightInd w:val="0"/>
        <w:rPr>
          <w:rFonts w:cs="Tahoma"/>
          <w:sz w:val="22"/>
        </w:rPr>
      </w:pPr>
      <w:r>
        <w:rPr>
          <w:rFonts w:cs="Tahoma"/>
          <w:sz w:val="22"/>
        </w:rPr>
        <w:t xml:space="preserve">Coil </w:t>
      </w:r>
      <w:proofErr w:type="gramStart"/>
      <w:r>
        <w:rPr>
          <w:rFonts w:cs="Tahoma"/>
          <w:sz w:val="22"/>
        </w:rPr>
        <w:t>Lead</w:t>
      </w:r>
      <w:proofErr w:type="gramEnd"/>
      <w:r>
        <w:rPr>
          <w:rFonts w:cs="Tahoma"/>
          <w:sz w:val="22"/>
        </w:rPr>
        <w:t xml:space="preserve"> to BS 6195 </w:t>
      </w:r>
    </w:p>
    <w:p w14:paraId="5E885468" w14:textId="77777777" w:rsidR="0049725F" w:rsidRPr="005928F3" w:rsidRDefault="0049725F" w:rsidP="0049725F">
      <w:pPr>
        <w:autoSpaceDE w:val="0"/>
        <w:autoSpaceDN w:val="0"/>
        <w:adjustRightInd w:val="0"/>
        <w:rPr>
          <w:rFonts w:ascii="MS Shell Dlg 2" w:hAnsi="MS Shell Dlg 2" w:cs="MS Shell Dlg 2"/>
          <w:sz w:val="16"/>
          <w:szCs w:val="16"/>
        </w:rPr>
      </w:pPr>
      <w:r>
        <w:rPr>
          <w:rFonts w:cs="Tahoma"/>
          <w:sz w:val="22"/>
        </w:rPr>
        <w:t>(Temperature rating 90</w:t>
      </w:r>
      <w:r>
        <w:rPr>
          <w:rFonts w:ascii="Arial" w:hAnsi="Arial" w:cs="Arial"/>
          <w:sz w:val="26"/>
          <w:szCs w:val="26"/>
        </w:rPr>
        <w:t>°</w:t>
      </w:r>
      <w:r>
        <w:rPr>
          <w:rFonts w:cs="Tahoma"/>
          <w:sz w:val="22"/>
        </w:rPr>
        <w:t>C maximum conductor operating temperature)</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35"/>
        <w:gridCol w:w="1134"/>
      </w:tblGrid>
      <w:tr w:rsidR="0049725F" w:rsidRPr="00542FB8" w14:paraId="00392AD7" w14:textId="77777777" w:rsidTr="00AD04F8">
        <w:tc>
          <w:tcPr>
            <w:tcW w:w="2835" w:type="dxa"/>
            <w:tcBorders>
              <w:top w:val="single" w:sz="4" w:space="0" w:color="auto"/>
              <w:left w:val="single" w:sz="4" w:space="0" w:color="auto"/>
              <w:bottom w:val="single" w:sz="4" w:space="0" w:color="auto"/>
              <w:right w:val="single" w:sz="4" w:space="0" w:color="auto"/>
            </w:tcBorders>
            <w:vAlign w:val="center"/>
            <w:hideMark/>
          </w:tcPr>
          <w:p w14:paraId="2F1B0B86" w14:textId="77777777" w:rsidR="0049725F" w:rsidRPr="000544B3" w:rsidRDefault="0049725F" w:rsidP="00AD04F8">
            <w:pPr>
              <w:pStyle w:val="DefaultText"/>
              <w:ind w:left="720" w:hanging="720"/>
              <w:jc w:val="both"/>
              <w:rPr>
                <w:rFonts w:ascii="Tahoma" w:hAnsi="Tahoma" w:cs="Tahoma"/>
                <w:sz w:val="22"/>
                <w:szCs w:val="22"/>
                <w:lang w:val="en-GB"/>
              </w:rPr>
            </w:pPr>
            <w:r w:rsidRPr="00E70DD7">
              <w:rPr>
                <w:rFonts w:ascii="Tahoma" w:hAnsi="Tahoma" w:cs="Tahoma"/>
                <w:sz w:val="22"/>
              </w:rPr>
              <w:t>CABLE SIZE (mm</w:t>
            </w:r>
            <w:r w:rsidRPr="00E70DD7">
              <w:rPr>
                <w:rFonts w:ascii="Tahoma" w:hAnsi="Tahoma" w:cs="Tahoma"/>
                <w:sz w:val="22"/>
                <w:vertAlign w:val="superscript"/>
              </w:rPr>
              <w:t>2</w:t>
            </w:r>
            <w:r w:rsidRPr="00E70DD7">
              <w:rPr>
                <w:rFonts w:ascii="Tahoma" w:hAnsi="Tahoma" w:cs="Tahoma"/>
                <w:sz w:val="22"/>
              </w:rPr>
              <w:t>)</w:t>
            </w:r>
          </w:p>
        </w:tc>
        <w:tc>
          <w:tcPr>
            <w:tcW w:w="1134" w:type="dxa"/>
            <w:tcBorders>
              <w:top w:val="single" w:sz="4" w:space="0" w:color="auto"/>
              <w:left w:val="single" w:sz="4" w:space="0" w:color="auto"/>
              <w:bottom w:val="single" w:sz="4" w:space="0" w:color="auto"/>
              <w:right w:val="single" w:sz="4" w:space="0" w:color="auto"/>
            </w:tcBorders>
            <w:vAlign w:val="center"/>
            <w:hideMark/>
          </w:tcPr>
          <w:p w14:paraId="3B95E32E" w14:textId="77777777" w:rsidR="0049725F" w:rsidRPr="00542FB8" w:rsidRDefault="0049725F" w:rsidP="00AD04F8">
            <w:pPr>
              <w:pStyle w:val="DefaultText"/>
              <w:ind w:left="720" w:hanging="720"/>
              <w:jc w:val="both"/>
              <w:rPr>
                <w:rFonts w:ascii="Tahoma" w:hAnsi="Tahoma" w:cs="Tahoma"/>
                <w:sz w:val="22"/>
                <w:szCs w:val="22"/>
                <w:lang w:val="en-GB"/>
              </w:rPr>
            </w:pPr>
            <w:r w:rsidRPr="00542FB8">
              <w:rPr>
                <w:rFonts w:ascii="Tahoma" w:hAnsi="Tahoma" w:cs="Tahoma"/>
                <w:sz w:val="22"/>
                <w:szCs w:val="22"/>
                <w:lang w:val="en-GB"/>
              </w:rPr>
              <w:t>AMPS</w:t>
            </w:r>
          </w:p>
        </w:tc>
      </w:tr>
      <w:tr w:rsidR="0049725F" w:rsidRPr="00542FB8" w14:paraId="70B7B0BE" w14:textId="77777777" w:rsidTr="00AD04F8">
        <w:tc>
          <w:tcPr>
            <w:tcW w:w="2835" w:type="dxa"/>
            <w:tcBorders>
              <w:top w:val="single" w:sz="4" w:space="0" w:color="auto"/>
              <w:left w:val="single" w:sz="4" w:space="0" w:color="auto"/>
              <w:bottom w:val="single" w:sz="4" w:space="0" w:color="auto"/>
              <w:right w:val="single" w:sz="4" w:space="0" w:color="auto"/>
            </w:tcBorders>
            <w:vAlign w:val="center"/>
            <w:hideMark/>
          </w:tcPr>
          <w:p w14:paraId="2C2D2664" w14:textId="77777777" w:rsidR="0049725F" w:rsidRPr="000544B3" w:rsidRDefault="0049725F" w:rsidP="00AD04F8">
            <w:pPr>
              <w:pStyle w:val="DefaultText"/>
              <w:ind w:left="720" w:hanging="720"/>
              <w:jc w:val="both"/>
              <w:rPr>
                <w:rFonts w:ascii="Tahoma" w:hAnsi="Tahoma" w:cs="Tahoma"/>
                <w:sz w:val="22"/>
                <w:szCs w:val="22"/>
                <w:lang w:val="en-GB"/>
              </w:rPr>
            </w:pPr>
            <w:r w:rsidRPr="000544B3">
              <w:rPr>
                <w:rFonts w:ascii="Tahoma" w:hAnsi="Tahoma" w:cs="Tahoma"/>
                <w:sz w:val="22"/>
                <w:szCs w:val="22"/>
                <w:lang w:val="en-GB"/>
              </w:rPr>
              <w:t>1.00</w:t>
            </w:r>
          </w:p>
        </w:tc>
        <w:tc>
          <w:tcPr>
            <w:tcW w:w="1134" w:type="dxa"/>
            <w:tcBorders>
              <w:top w:val="single" w:sz="4" w:space="0" w:color="auto"/>
              <w:left w:val="single" w:sz="4" w:space="0" w:color="auto"/>
              <w:bottom w:val="single" w:sz="4" w:space="0" w:color="auto"/>
              <w:right w:val="single" w:sz="4" w:space="0" w:color="auto"/>
            </w:tcBorders>
            <w:vAlign w:val="center"/>
            <w:hideMark/>
          </w:tcPr>
          <w:p w14:paraId="5B268B37" w14:textId="77777777" w:rsidR="0049725F" w:rsidRPr="00542FB8" w:rsidRDefault="0049725F" w:rsidP="00AD04F8">
            <w:pPr>
              <w:pStyle w:val="DefaultText"/>
              <w:ind w:left="720" w:hanging="720"/>
              <w:jc w:val="both"/>
              <w:rPr>
                <w:rFonts w:ascii="Tahoma" w:hAnsi="Tahoma" w:cs="Tahoma"/>
                <w:sz w:val="22"/>
                <w:szCs w:val="22"/>
                <w:lang w:val="en-GB"/>
              </w:rPr>
            </w:pPr>
            <w:r w:rsidRPr="00542FB8">
              <w:rPr>
                <w:rFonts w:ascii="Tahoma" w:hAnsi="Tahoma" w:cs="Tahoma"/>
                <w:sz w:val="22"/>
                <w:szCs w:val="22"/>
                <w:lang w:val="en-GB"/>
              </w:rPr>
              <w:t>12</w:t>
            </w:r>
          </w:p>
        </w:tc>
      </w:tr>
      <w:tr w:rsidR="0049725F" w:rsidRPr="00542FB8" w14:paraId="13D1A3DD" w14:textId="77777777" w:rsidTr="00AD04F8">
        <w:tc>
          <w:tcPr>
            <w:tcW w:w="2835" w:type="dxa"/>
            <w:tcBorders>
              <w:top w:val="single" w:sz="4" w:space="0" w:color="auto"/>
              <w:left w:val="single" w:sz="4" w:space="0" w:color="auto"/>
              <w:bottom w:val="single" w:sz="4" w:space="0" w:color="auto"/>
              <w:right w:val="single" w:sz="4" w:space="0" w:color="auto"/>
            </w:tcBorders>
            <w:vAlign w:val="center"/>
            <w:hideMark/>
          </w:tcPr>
          <w:p w14:paraId="52045B37" w14:textId="77777777" w:rsidR="0049725F" w:rsidRPr="00542FB8" w:rsidRDefault="0049725F" w:rsidP="00AD04F8">
            <w:pPr>
              <w:pStyle w:val="DefaultText"/>
              <w:ind w:left="720" w:hanging="720"/>
              <w:jc w:val="both"/>
              <w:rPr>
                <w:rFonts w:ascii="Tahoma" w:hAnsi="Tahoma" w:cs="Tahoma"/>
                <w:sz w:val="22"/>
                <w:szCs w:val="22"/>
                <w:lang w:val="en-GB"/>
              </w:rPr>
            </w:pPr>
            <w:r w:rsidRPr="00542FB8">
              <w:rPr>
                <w:rFonts w:ascii="Tahoma" w:hAnsi="Tahoma" w:cs="Tahoma"/>
                <w:sz w:val="22"/>
                <w:szCs w:val="22"/>
                <w:lang w:val="en-GB"/>
              </w:rPr>
              <w:t>1.50</w:t>
            </w:r>
          </w:p>
        </w:tc>
        <w:tc>
          <w:tcPr>
            <w:tcW w:w="1134" w:type="dxa"/>
            <w:tcBorders>
              <w:top w:val="single" w:sz="4" w:space="0" w:color="auto"/>
              <w:left w:val="single" w:sz="4" w:space="0" w:color="auto"/>
              <w:bottom w:val="single" w:sz="4" w:space="0" w:color="auto"/>
              <w:right w:val="single" w:sz="4" w:space="0" w:color="auto"/>
            </w:tcBorders>
            <w:vAlign w:val="center"/>
            <w:hideMark/>
          </w:tcPr>
          <w:p w14:paraId="0C2C1FEE" w14:textId="77777777" w:rsidR="0049725F" w:rsidRPr="00542FB8" w:rsidRDefault="0049725F" w:rsidP="00AD04F8">
            <w:pPr>
              <w:pStyle w:val="DefaultText"/>
              <w:ind w:left="720" w:hanging="720"/>
              <w:jc w:val="both"/>
              <w:rPr>
                <w:rFonts w:ascii="Tahoma" w:hAnsi="Tahoma" w:cs="Tahoma"/>
                <w:sz w:val="22"/>
                <w:szCs w:val="22"/>
                <w:lang w:val="en-GB"/>
              </w:rPr>
            </w:pPr>
            <w:r w:rsidRPr="00542FB8">
              <w:rPr>
                <w:rFonts w:ascii="Tahoma" w:hAnsi="Tahoma" w:cs="Tahoma"/>
                <w:sz w:val="22"/>
                <w:szCs w:val="22"/>
                <w:lang w:val="en-GB"/>
              </w:rPr>
              <w:t>16</w:t>
            </w:r>
          </w:p>
        </w:tc>
      </w:tr>
      <w:tr w:rsidR="0049725F" w:rsidRPr="00542FB8" w14:paraId="65711832" w14:textId="77777777" w:rsidTr="00AD04F8">
        <w:tc>
          <w:tcPr>
            <w:tcW w:w="2835" w:type="dxa"/>
            <w:tcBorders>
              <w:top w:val="single" w:sz="4" w:space="0" w:color="auto"/>
              <w:left w:val="single" w:sz="4" w:space="0" w:color="auto"/>
              <w:bottom w:val="single" w:sz="4" w:space="0" w:color="auto"/>
              <w:right w:val="single" w:sz="4" w:space="0" w:color="auto"/>
            </w:tcBorders>
            <w:vAlign w:val="center"/>
            <w:hideMark/>
          </w:tcPr>
          <w:p w14:paraId="6C8803D0" w14:textId="77777777" w:rsidR="0049725F" w:rsidRPr="00542FB8" w:rsidRDefault="0049725F" w:rsidP="00AD04F8">
            <w:pPr>
              <w:pStyle w:val="DefaultText"/>
              <w:ind w:left="720" w:hanging="720"/>
              <w:jc w:val="both"/>
              <w:rPr>
                <w:rFonts w:ascii="Tahoma" w:hAnsi="Tahoma" w:cs="Tahoma"/>
                <w:sz w:val="22"/>
                <w:szCs w:val="22"/>
                <w:lang w:val="en-GB"/>
              </w:rPr>
            </w:pPr>
            <w:r w:rsidRPr="00542FB8">
              <w:rPr>
                <w:rFonts w:ascii="Tahoma" w:hAnsi="Tahoma" w:cs="Tahoma"/>
                <w:sz w:val="22"/>
                <w:szCs w:val="22"/>
                <w:lang w:val="en-GB"/>
              </w:rPr>
              <w:t>2.50</w:t>
            </w:r>
          </w:p>
        </w:tc>
        <w:tc>
          <w:tcPr>
            <w:tcW w:w="1134" w:type="dxa"/>
            <w:tcBorders>
              <w:top w:val="single" w:sz="4" w:space="0" w:color="auto"/>
              <w:left w:val="single" w:sz="4" w:space="0" w:color="auto"/>
              <w:bottom w:val="single" w:sz="4" w:space="0" w:color="auto"/>
              <w:right w:val="single" w:sz="4" w:space="0" w:color="auto"/>
            </w:tcBorders>
            <w:vAlign w:val="center"/>
            <w:hideMark/>
          </w:tcPr>
          <w:p w14:paraId="39073B0C" w14:textId="77777777" w:rsidR="0049725F" w:rsidRPr="00542FB8" w:rsidRDefault="0049725F" w:rsidP="00AD04F8">
            <w:pPr>
              <w:pStyle w:val="DefaultText"/>
              <w:ind w:left="720" w:hanging="720"/>
              <w:jc w:val="both"/>
              <w:rPr>
                <w:rFonts w:ascii="Tahoma" w:hAnsi="Tahoma" w:cs="Tahoma"/>
                <w:sz w:val="22"/>
                <w:szCs w:val="22"/>
                <w:lang w:val="en-GB"/>
              </w:rPr>
            </w:pPr>
            <w:r w:rsidRPr="00542FB8">
              <w:rPr>
                <w:rFonts w:ascii="Tahoma" w:hAnsi="Tahoma" w:cs="Tahoma"/>
                <w:sz w:val="22"/>
                <w:szCs w:val="22"/>
                <w:lang w:val="en-GB"/>
              </w:rPr>
              <w:t>22</w:t>
            </w:r>
          </w:p>
        </w:tc>
      </w:tr>
      <w:tr w:rsidR="0049725F" w:rsidRPr="00542FB8" w14:paraId="0AE805B6" w14:textId="77777777" w:rsidTr="00AD04F8">
        <w:tc>
          <w:tcPr>
            <w:tcW w:w="2835" w:type="dxa"/>
            <w:tcBorders>
              <w:top w:val="single" w:sz="4" w:space="0" w:color="auto"/>
              <w:left w:val="single" w:sz="4" w:space="0" w:color="auto"/>
              <w:bottom w:val="single" w:sz="4" w:space="0" w:color="auto"/>
              <w:right w:val="single" w:sz="4" w:space="0" w:color="auto"/>
            </w:tcBorders>
            <w:vAlign w:val="center"/>
            <w:hideMark/>
          </w:tcPr>
          <w:p w14:paraId="3EBA1207" w14:textId="77777777" w:rsidR="0049725F" w:rsidRPr="00542FB8" w:rsidRDefault="0049725F" w:rsidP="00AD04F8">
            <w:pPr>
              <w:pStyle w:val="DefaultText"/>
              <w:ind w:left="720" w:hanging="720"/>
              <w:jc w:val="both"/>
              <w:rPr>
                <w:rFonts w:ascii="Tahoma" w:hAnsi="Tahoma" w:cs="Tahoma"/>
                <w:sz w:val="22"/>
                <w:szCs w:val="22"/>
                <w:lang w:val="en-GB"/>
              </w:rPr>
            </w:pPr>
            <w:r w:rsidRPr="00542FB8">
              <w:rPr>
                <w:rFonts w:ascii="Tahoma" w:hAnsi="Tahoma" w:cs="Tahoma"/>
                <w:sz w:val="22"/>
                <w:szCs w:val="22"/>
                <w:lang w:val="en-GB"/>
              </w:rPr>
              <w:t>4.00</w:t>
            </w:r>
          </w:p>
        </w:tc>
        <w:tc>
          <w:tcPr>
            <w:tcW w:w="1134" w:type="dxa"/>
            <w:tcBorders>
              <w:top w:val="single" w:sz="4" w:space="0" w:color="auto"/>
              <w:left w:val="single" w:sz="4" w:space="0" w:color="auto"/>
              <w:bottom w:val="single" w:sz="4" w:space="0" w:color="auto"/>
              <w:right w:val="single" w:sz="4" w:space="0" w:color="auto"/>
            </w:tcBorders>
            <w:vAlign w:val="center"/>
            <w:hideMark/>
          </w:tcPr>
          <w:p w14:paraId="0352648C" w14:textId="77777777" w:rsidR="0049725F" w:rsidRPr="00542FB8" w:rsidRDefault="0049725F" w:rsidP="00AD04F8">
            <w:pPr>
              <w:pStyle w:val="DefaultText"/>
              <w:ind w:left="720" w:hanging="720"/>
              <w:jc w:val="both"/>
              <w:rPr>
                <w:rFonts w:ascii="Tahoma" w:hAnsi="Tahoma" w:cs="Tahoma"/>
                <w:sz w:val="22"/>
                <w:szCs w:val="22"/>
                <w:lang w:val="en-GB"/>
              </w:rPr>
            </w:pPr>
            <w:r w:rsidRPr="00542FB8">
              <w:rPr>
                <w:rFonts w:ascii="Tahoma" w:hAnsi="Tahoma" w:cs="Tahoma"/>
                <w:sz w:val="22"/>
                <w:szCs w:val="22"/>
                <w:lang w:val="en-GB"/>
              </w:rPr>
              <w:t>29</w:t>
            </w:r>
          </w:p>
        </w:tc>
      </w:tr>
      <w:tr w:rsidR="0049725F" w:rsidRPr="00542FB8" w14:paraId="5B46ACB8" w14:textId="77777777" w:rsidTr="00AD04F8">
        <w:tc>
          <w:tcPr>
            <w:tcW w:w="2835" w:type="dxa"/>
            <w:tcBorders>
              <w:top w:val="single" w:sz="4" w:space="0" w:color="auto"/>
              <w:left w:val="single" w:sz="4" w:space="0" w:color="auto"/>
              <w:bottom w:val="single" w:sz="4" w:space="0" w:color="auto"/>
              <w:right w:val="single" w:sz="4" w:space="0" w:color="auto"/>
            </w:tcBorders>
            <w:vAlign w:val="center"/>
            <w:hideMark/>
          </w:tcPr>
          <w:p w14:paraId="022FC91A" w14:textId="77777777" w:rsidR="0049725F" w:rsidRPr="00542FB8" w:rsidRDefault="0049725F" w:rsidP="00AD04F8">
            <w:pPr>
              <w:pStyle w:val="DefaultText"/>
              <w:ind w:left="720" w:hanging="720"/>
              <w:jc w:val="both"/>
              <w:rPr>
                <w:rFonts w:ascii="Tahoma" w:hAnsi="Tahoma" w:cs="Tahoma"/>
                <w:sz w:val="22"/>
                <w:szCs w:val="22"/>
                <w:lang w:val="en-GB"/>
              </w:rPr>
            </w:pPr>
            <w:r w:rsidRPr="00542FB8">
              <w:rPr>
                <w:rFonts w:ascii="Tahoma" w:hAnsi="Tahoma" w:cs="Tahoma"/>
                <w:sz w:val="22"/>
                <w:szCs w:val="22"/>
                <w:lang w:val="en-GB"/>
              </w:rPr>
              <w:t>6.00</w:t>
            </w:r>
          </w:p>
        </w:tc>
        <w:tc>
          <w:tcPr>
            <w:tcW w:w="1134" w:type="dxa"/>
            <w:tcBorders>
              <w:top w:val="single" w:sz="4" w:space="0" w:color="auto"/>
              <w:left w:val="single" w:sz="4" w:space="0" w:color="auto"/>
              <w:bottom w:val="single" w:sz="4" w:space="0" w:color="auto"/>
              <w:right w:val="single" w:sz="4" w:space="0" w:color="auto"/>
            </w:tcBorders>
            <w:vAlign w:val="center"/>
            <w:hideMark/>
          </w:tcPr>
          <w:p w14:paraId="7E429478" w14:textId="77777777" w:rsidR="0049725F" w:rsidRPr="00542FB8" w:rsidRDefault="0049725F" w:rsidP="00AD04F8">
            <w:pPr>
              <w:pStyle w:val="DefaultText"/>
              <w:ind w:left="720" w:hanging="720"/>
              <w:jc w:val="both"/>
              <w:rPr>
                <w:rFonts w:ascii="Tahoma" w:hAnsi="Tahoma" w:cs="Tahoma"/>
                <w:sz w:val="22"/>
                <w:szCs w:val="22"/>
                <w:lang w:val="en-GB"/>
              </w:rPr>
            </w:pPr>
            <w:r w:rsidRPr="00542FB8">
              <w:rPr>
                <w:rFonts w:ascii="Tahoma" w:hAnsi="Tahoma" w:cs="Tahoma"/>
                <w:sz w:val="22"/>
                <w:szCs w:val="22"/>
                <w:lang w:val="en-GB"/>
              </w:rPr>
              <w:t>39</w:t>
            </w:r>
          </w:p>
        </w:tc>
      </w:tr>
      <w:tr w:rsidR="0049725F" w:rsidRPr="00542FB8" w14:paraId="7DFCDE9F" w14:textId="77777777" w:rsidTr="00AD04F8">
        <w:tc>
          <w:tcPr>
            <w:tcW w:w="2835" w:type="dxa"/>
            <w:tcBorders>
              <w:top w:val="single" w:sz="4" w:space="0" w:color="auto"/>
              <w:left w:val="single" w:sz="4" w:space="0" w:color="auto"/>
              <w:bottom w:val="single" w:sz="4" w:space="0" w:color="auto"/>
              <w:right w:val="single" w:sz="4" w:space="0" w:color="auto"/>
            </w:tcBorders>
            <w:vAlign w:val="center"/>
            <w:hideMark/>
          </w:tcPr>
          <w:p w14:paraId="415CF2B9" w14:textId="77777777" w:rsidR="0049725F" w:rsidRPr="00542FB8" w:rsidRDefault="0049725F" w:rsidP="00AD04F8">
            <w:pPr>
              <w:pStyle w:val="DefaultText"/>
              <w:ind w:left="720" w:hanging="720"/>
              <w:jc w:val="both"/>
              <w:rPr>
                <w:rFonts w:ascii="Tahoma" w:hAnsi="Tahoma" w:cs="Tahoma"/>
                <w:sz w:val="22"/>
                <w:szCs w:val="22"/>
                <w:lang w:val="en-GB"/>
              </w:rPr>
            </w:pPr>
            <w:r w:rsidRPr="00542FB8">
              <w:rPr>
                <w:rFonts w:ascii="Tahoma" w:hAnsi="Tahoma" w:cs="Tahoma"/>
                <w:sz w:val="22"/>
                <w:szCs w:val="22"/>
                <w:lang w:val="en-GB"/>
              </w:rPr>
              <w:t>10.00</w:t>
            </w:r>
          </w:p>
        </w:tc>
        <w:tc>
          <w:tcPr>
            <w:tcW w:w="1134" w:type="dxa"/>
            <w:tcBorders>
              <w:top w:val="single" w:sz="4" w:space="0" w:color="auto"/>
              <w:left w:val="single" w:sz="4" w:space="0" w:color="auto"/>
              <w:bottom w:val="single" w:sz="4" w:space="0" w:color="auto"/>
              <w:right w:val="single" w:sz="4" w:space="0" w:color="auto"/>
            </w:tcBorders>
            <w:vAlign w:val="center"/>
            <w:hideMark/>
          </w:tcPr>
          <w:p w14:paraId="25D881EB" w14:textId="77777777" w:rsidR="0049725F" w:rsidRPr="00542FB8" w:rsidRDefault="0049725F" w:rsidP="00AD04F8">
            <w:pPr>
              <w:pStyle w:val="DefaultText"/>
              <w:ind w:left="720" w:hanging="720"/>
              <w:jc w:val="both"/>
              <w:rPr>
                <w:rFonts w:ascii="Tahoma" w:hAnsi="Tahoma" w:cs="Tahoma"/>
                <w:sz w:val="22"/>
                <w:szCs w:val="22"/>
                <w:lang w:val="en-GB"/>
              </w:rPr>
            </w:pPr>
            <w:r w:rsidRPr="00542FB8">
              <w:rPr>
                <w:rFonts w:ascii="Tahoma" w:hAnsi="Tahoma" w:cs="Tahoma"/>
                <w:sz w:val="22"/>
                <w:szCs w:val="22"/>
                <w:lang w:val="en-GB"/>
              </w:rPr>
              <w:t>57</w:t>
            </w:r>
          </w:p>
        </w:tc>
      </w:tr>
      <w:tr w:rsidR="0049725F" w:rsidRPr="00542FB8" w14:paraId="16BEA839" w14:textId="77777777" w:rsidTr="00AD04F8">
        <w:tc>
          <w:tcPr>
            <w:tcW w:w="2835" w:type="dxa"/>
            <w:tcBorders>
              <w:top w:val="single" w:sz="4" w:space="0" w:color="auto"/>
              <w:left w:val="single" w:sz="4" w:space="0" w:color="auto"/>
              <w:bottom w:val="single" w:sz="4" w:space="0" w:color="auto"/>
              <w:right w:val="single" w:sz="4" w:space="0" w:color="auto"/>
            </w:tcBorders>
            <w:vAlign w:val="center"/>
            <w:hideMark/>
          </w:tcPr>
          <w:p w14:paraId="68F57A30" w14:textId="77777777" w:rsidR="0049725F" w:rsidRPr="00542FB8" w:rsidRDefault="0049725F" w:rsidP="00AD04F8">
            <w:pPr>
              <w:pStyle w:val="DefaultText"/>
              <w:ind w:left="720" w:hanging="720"/>
              <w:jc w:val="both"/>
              <w:rPr>
                <w:rFonts w:ascii="Tahoma" w:hAnsi="Tahoma" w:cs="Tahoma"/>
                <w:sz w:val="22"/>
                <w:szCs w:val="22"/>
                <w:lang w:val="en-GB"/>
              </w:rPr>
            </w:pPr>
            <w:r w:rsidRPr="00542FB8">
              <w:rPr>
                <w:rFonts w:ascii="Tahoma" w:hAnsi="Tahoma" w:cs="Tahoma"/>
                <w:sz w:val="22"/>
                <w:szCs w:val="22"/>
                <w:lang w:val="en-GB"/>
              </w:rPr>
              <w:t>16.00</w:t>
            </w:r>
          </w:p>
        </w:tc>
        <w:tc>
          <w:tcPr>
            <w:tcW w:w="1134" w:type="dxa"/>
            <w:tcBorders>
              <w:top w:val="single" w:sz="4" w:space="0" w:color="auto"/>
              <w:left w:val="single" w:sz="4" w:space="0" w:color="auto"/>
              <w:bottom w:val="single" w:sz="4" w:space="0" w:color="auto"/>
              <w:right w:val="single" w:sz="4" w:space="0" w:color="auto"/>
            </w:tcBorders>
            <w:vAlign w:val="center"/>
            <w:hideMark/>
          </w:tcPr>
          <w:p w14:paraId="2C5D6A2A" w14:textId="77777777" w:rsidR="0049725F" w:rsidRPr="00542FB8" w:rsidRDefault="0049725F" w:rsidP="00AD04F8">
            <w:pPr>
              <w:pStyle w:val="DefaultText"/>
              <w:ind w:left="720" w:hanging="720"/>
              <w:jc w:val="both"/>
              <w:rPr>
                <w:rFonts w:ascii="Tahoma" w:hAnsi="Tahoma" w:cs="Tahoma"/>
                <w:sz w:val="22"/>
                <w:szCs w:val="22"/>
                <w:lang w:val="en-GB"/>
              </w:rPr>
            </w:pPr>
            <w:r w:rsidRPr="00542FB8">
              <w:rPr>
                <w:rFonts w:ascii="Tahoma" w:hAnsi="Tahoma" w:cs="Tahoma"/>
                <w:sz w:val="22"/>
                <w:szCs w:val="22"/>
                <w:lang w:val="en-GB"/>
              </w:rPr>
              <w:t>76</w:t>
            </w:r>
          </w:p>
        </w:tc>
      </w:tr>
      <w:tr w:rsidR="0049725F" w:rsidRPr="00542FB8" w14:paraId="5185BA21" w14:textId="77777777" w:rsidTr="00AD04F8">
        <w:tc>
          <w:tcPr>
            <w:tcW w:w="2835" w:type="dxa"/>
            <w:tcBorders>
              <w:top w:val="single" w:sz="4" w:space="0" w:color="auto"/>
              <w:left w:val="single" w:sz="4" w:space="0" w:color="auto"/>
              <w:bottom w:val="single" w:sz="4" w:space="0" w:color="auto"/>
              <w:right w:val="single" w:sz="4" w:space="0" w:color="auto"/>
            </w:tcBorders>
            <w:vAlign w:val="center"/>
            <w:hideMark/>
          </w:tcPr>
          <w:p w14:paraId="2B4859D1" w14:textId="77777777" w:rsidR="0049725F" w:rsidRPr="00542FB8" w:rsidRDefault="0049725F" w:rsidP="00AD04F8">
            <w:pPr>
              <w:pStyle w:val="DefaultText"/>
              <w:ind w:left="720" w:hanging="720"/>
              <w:jc w:val="both"/>
              <w:rPr>
                <w:rFonts w:ascii="Tahoma" w:hAnsi="Tahoma" w:cs="Tahoma"/>
                <w:sz w:val="22"/>
                <w:szCs w:val="22"/>
                <w:lang w:val="en-GB"/>
              </w:rPr>
            </w:pPr>
            <w:r w:rsidRPr="00542FB8">
              <w:rPr>
                <w:rFonts w:ascii="Tahoma" w:hAnsi="Tahoma" w:cs="Tahoma"/>
                <w:sz w:val="22"/>
                <w:szCs w:val="22"/>
                <w:lang w:val="en-GB"/>
              </w:rPr>
              <w:t>25.00</w:t>
            </w:r>
          </w:p>
        </w:tc>
        <w:tc>
          <w:tcPr>
            <w:tcW w:w="1134" w:type="dxa"/>
            <w:tcBorders>
              <w:top w:val="single" w:sz="4" w:space="0" w:color="auto"/>
              <w:left w:val="single" w:sz="4" w:space="0" w:color="auto"/>
              <w:bottom w:val="single" w:sz="4" w:space="0" w:color="auto"/>
              <w:right w:val="single" w:sz="4" w:space="0" w:color="auto"/>
            </w:tcBorders>
            <w:vAlign w:val="center"/>
            <w:hideMark/>
          </w:tcPr>
          <w:p w14:paraId="11AA68DE" w14:textId="77777777" w:rsidR="0049725F" w:rsidRPr="00542FB8" w:rsidRDefault="0049725F" w:rsidP="00AD04F8">
            <w:pPr>
              <w:pStyle w:val="DefaultText"/>
              <w:ind w:left="720" w:hanging="720"/>
              <w:jc w:val="both"/>
              <w:rPr>
                <w:rFonts w:ascii="Tahoma" w:hAnsi="Tahoma" w:cs="Tahoma"/>
                <w:sz w:val="22"/>
                <w:szCs w:val="22"/>
                <w:lang w:val="en-GB"/>
              </w:rPr>
            </w:pPr>
            <w:r w:rsidRPr="00542FB8">
              <w:rPr>
                <w:rFonts w:ascii="Tahoma" w:hAnsi="Tahoma" w:cs="Tahoma"/>
                <w:sz w:val="22"/>
                <w:szCs w:val="22"/>
                <w:lang w:val="en-GB"/>
              </w:rPr>
              <w:t>104</w:t>
            </w:r>
          </w:p>
        </w:tc>
      </w:tr>
      <w:tr w:rsidR="0049725F" w:rsidRPr="00542FB8" w14:paraId="3E69EC01" w14:textId="77777777" w:rsidTr="00AD04F8">
        <w:tc>
          <w:tcPr>
            <w:tcW w:w="2835" w:type="dxa"/>
            <w:tcBorders>
              <w:top w:val="single" w:sz="4" w:space="0" w:color="auto"/>
              <w:left w:val="single" w:sz="4" w:space="0" w:color="auto"/>
              <w:bottom w:val="single" w:sz="4" w:space="0" w:color="auto"/>
              <w:right w:val="single" w:sz="4" w:space="0" w:color="auto"/>
            </w:tcBorders>
            <w:vAlign w:val="center"/>
            <w:hideMark/>
          </w:tcPr>
          <w:p w14:paraId="124267A5" w14:textId="77777777" w:rsidR="0049725F" w:rsidRPr="00542FB8" w:rsidRDefault="0049725F" w:rsidP="00AD04F8">
            <w:pPr>
              <w:pStyle w:val="DefaultText"/>
              <w:ind w:left="720" w:hanging="720"/>
              <w:jc w:val="both"/>
              <w:rPr>
                <w:rFonts w:ascii="Tahoma" w:hAnsi="Tahoma" w:cs="Tahoma"/>
                <w:sz w:val="22"/>
                <w:szCs w:val="22"/>
                <w:lang w:val="en-GB"/>
              </w:rPr>
            </w:pPr>
            <w:r w:rsidRPr="00542FB8">
              <w:rPr>
                <w:rFonts w:ascii="Tahoma" w:hAnsi="Tahoma" w:cs="Tahoma"/>
                <w:sz w:val="22"/>
                <w:szCs w:val="22"/>
                <w:lang w:val="en-GB"/>
              </w:rPr>
              <w:t>35.00</w:t>
            </w:r>
          </w:p>
        </w:tc>
        <w:tc>
          <w:tcPr>
            <w:tcW w:w="1134" w:type="dxa"/>
            <w:tcBorders>
              <w:top w:val="single" w:sz="4" w:space="0" w:color="auto"/>
              <w:left w:val="single" w:sz="4" w:space="0" w:color="auto"/>
              <w:bottom w:val="single" w:sz="4" w:space="0" w:color="auto"/>
              <w:right w:val="single" w:sz="4" w:space="0" w:color="auto"/>
            </w:tcBorders>
            <w:vAlign w:val="center"/>
            <w:hideMark/>
          </w:tcPr>
          <w:p w14:paraId="188EEEC0" w14:textId="77777777" w:rsidR="0049725F" w:rsidRPr="00542FB8" w:rsidRDefault="0049725F" w:rsidP="00AD04F8">
            <w:pPr>
              <w:pStyle w:val="DefaultText"/>
              <w:ind w:left="720" w:hanging="720"/>
              <w:jc w:val="both"/>
              <w:rPr>
                <w:rFonts w:ascii="Tahoma" w:hAnsi="Tahoma" w:cs="Tahoma"/>
                <w:sz w:val="22"/>
                <w:szCs w:val="22"/>
                <w:lang w:val="en-GB"/>
              </w:rPr>
            </w:pPr>
            <w:r w:rsidRPr="00542FB8">
              <w:rPr>
                <w:rFonts w:ascii="Tahoma" w:hAnsi="Tahoma" w:cs="Tahoma"/>
                <w:sz w:val="22"/>
                <w:szCs w:val="22"/>
                <w:lang w:val="en-GB"/>
              </w:rPr>
              <w:t>131</w:t>
            </w:r>
          </w:p>
        </w:tc>
      </w:tr>
      <w:tr w:rsidR="0049725F" w:rsidRPr="00542FB8" w14:paraId="2820BF04" w14:textId="77777777" w:rsidTr="00AD04F8">
        <w:tc>
          <w:tcPr>
            <w:tcW w:w="2835" w:type="dxa"/>
            <w:tcBorders>
              <w:top w:val="single" w:sz="4" w:space="0" w:color="auto"/>
              <w:left w:val="single" w:sz="4" w:space="0" w:color="auto"/>
              <w:bottom w:val="single" w:sz="4" w:space="0" w:color="auto"/>
              <w:right w:val="single" w:sz="4" w:space="0" w:color="auto"/>
            </w:tcBorders>
            <w:vAlign w:val="center"/>
            <w:hideMark/>
          </w:tcPr>
          <w:p w14:paraId="008FBB4F" w14:textId="77777777" w:rsidR="0049725F" w:rsidRPr="00542FB8" w:rsidRDefault="0049725F" w:rsidP="00AD04F8">
            <w:pPr>
              <w:pStyle w:val="DefaultText"/>
              <w:ind w:left="720" w:hanging="720"/>
              <w:jc w:val="both"/>
              <w:rPr>
                <w:rFonts w:ascii="Tahoma" w:hAnsi="Tahoma" w:cs="Tahoma"/>
                <w:sz w:val="22"/>
                <w:szCs w:val="22"/>
                <w:lang w:val="en-GB"/>
              </w:rPr>
            </w:pPr>
            <w:r w:rsidRPr="00542FB8">
              <w:rPr>
                <w:rFonts w:ascii="Tahoma" w:hAnsi="Tahoma" w:cs="Tahoma"/>
                <w:sz w:val="22"/>
                <w:szCs w:val="22"/>
                <w:lang w:val="en-GB"/>
              </w:rPr>
              <w:t>50.00</w:t>
            </w:r>
          </w:p>
        </w:tc>
        <w:tc>
          <w:tcPr>
            <w:tcW w:w="1134" w:type="dxa"/>
            <w:tcBorders>
              <w:top w:val="single" w:sz="4" w:space="0" w:color="auto"/>
              <w:left w:val="single" w:sz="4" w:space="0" w:color="auto"/>
              <w:bottom w:val="single" w:sz="4" w:space="0" w:color="auto"/>
              <w:right w:val="single" w:sz="4" w:space="0" w:color="auto"/>
            </w:tcBorders>
            <w:vAlign w:val="center"/>
            <w:hideMark/>
          </w:tcPr>
          <w:p w14:paraId="25116A1E" w14:textId="77777777" w:rsidR="0049725F" w:rsidRPr="00542FB8" w:rsidRDefault="0049725F" w:rsidP="00AD04F8">
            <w:pPr>
              <w:pStyle w:val="DefaultText"/>
              <w:ind w:left="720" w:hanging="720"/>
              <w:jc w:val="both"/>
              <w:rPr>
                <w:rFonts w:ascii="Tahoma" w:hAnsi="Tahoma" w:cs="Tahoma"/>
                <w:sz w:val="22"/>
                <w:szCs w:val="22"/>
                <w:lang w:val="en-GB"/>
              </w:rPr>
            </w:pPr>
            <w:r w:rsidRPr="00542FB8">
              <w:rPr>
                <w:rFonts w:ascii="Tahoma" w:hAnsi="Tahoma" w:cs="Tahoma"/>
                <w:sz w:val="22"/>
                <w:szCs w:val="22"/>
                <w:lang w:val="en-GB"/>
              </w:rPr>
              <w:t>162</w:t>
            </w:r>
          </w:p>
        </w:tc>
      </w:tr>
      <w:tr w:rsidR="0049725F" w:rsidRPr="00542FB8" w14:paraId="4A68BC7C" w14:textId="77777777" w:rsidTr="00AD04F8">
        <w:tc>
          <w:tcPr>
            <w:tcW w:w="2835" w:type="dxa"/>
            <w:tcBorders>
              <w:top w:val="single" w:sz="4" w:space="0" w:color="auto"/>
              <w:left w:val="single" w:sz="4" w:space="0" w:color="auto"/>
              <w:bottom w:val="single" w:sz="4" w:space="0" w:color="auto"/>
              <w:right w:val="single" w:sz="4" w:space="0" w:color="auto"/>
            </w:tcBorders>
            <w:vAlign w:val="center"/>
            <w:hideMark/>
          </w:tcPr>
          <w:p w14:paraId="0B4CD1B0" w14:textId="77777777" w:rsidR="0049725F" w:rsidRPr="00542FB8" w:rsidRDefault="0049725F" w:rsidP="00AD04F8">
            <w:pPr>
              <w:pStyle w:val="DefaultText"/>
              <w:ind w:left="720" w:hanging="720"/>
              <w:jc w:val="both"/>
              <w:rPr>
                <w:rFonts w:ascii="Tahoma" w:hAnsi="Tahoma" w:cs="Tahoma"/>
                <w:sz w:val="22"/>
                <w:szCs w:val="22"/>
                <w:lang w:val="en-GB"/>
              </w:rPr>
            </w:pPr>
            <w:r w:rsidRPr="00542FB8">
              <w:rPr>
                <w:rFonts w:ascii="Tahoma" w:hAnsi="Tahoma" w:cs="Tahoma"/>
                <w:sz w:val="22"/>
                <w:szCs w:val="22"/>
                <w:lang w:val="en-GB"/>
              </w:rPr>
              <w:t>70.00</w:t>
            </w:r>
          </w:p>
        </w:tc>
        <w:tc>
          <w:tcPr>
            <w:tcW w:w="1134" w:type="dxa"/>
            <w:tcBorders>
              <w:top w:val="single" w:sz="4" w:space="0" w:color="auto"/>
              <w:left w:val="single" w:sz="4" w:space="0" w:color="auto"/>
              <w:bottom w:val="single" w:sz="4" w:space="0" w:color="auto"/>
              <w:right w:val="single" w:sz="4" w:space="0" w:color="auto"/>
            </w:tcBorders>
            <w:vAlign w:val="center"/>
            <w:hideMark/>
          </w:tcPr>
          <w:p w14:paraId="1D1504E0" w14:textId="77777777" w:rsidR="0049725F" w:rsidRPr="00542FB8" w:rsidRDefault="0049725F" w:rsidP="00AD04F8">
            <w:pPr>
              <w:pStyle w:val="DefaultText"/>
              <w:ind w:left="720" w:hanging="720"/>
              <w:jc w:val="both"/>
              <w:rPr>
                <w:rFonts w:ascii="Tahoma" w:hAnsi="Tahoma" w:cs="Tahoma"/>
                <w:sz w:val="22"/>
                <w:szCs w:val="22"/>
                <w:lang w:val="en-GB"/>
              </w:rPr>
            </w:pPr>
            <w:r w:rsidRPr="00542FB8">
              <w:rPr>
                <w:rFonts w:ascii="Tahoma" w:hAnsi="Tahoma" w:cs="Tahoma"/>
                <w:sz w:val="22"/>
                <w:szCs w:val="22"/>
                <w:lang w:val="en-GB"/>
              </w:rPr>
              <w:t>208</w:t>
            </w:r>
          </w:p>
        </w:tc>
      </w:tr>
      <w:tr w:rsidR="0049725F" w:rsidRPr="00542FB8" w14:paraId="0E47C9A1" w14:textId="77777777" w:rsidTr="00AD04F8">
        <w:tc>
          <w:tcPr>
            <w:tcW w:w="2835" w:type="dxa"/>
            <w:tcBorders>
              <w:top w:val="single" w:sz="4" w:space="0" w:color="auto"/>
              <w:left w:val="single" w:sz="4" w:space="0" w:color="auto"/>
              <w:bottom w:val="single" w:sz="4" w:space="0" w:color="auto"/>
              <w:right w:val="single" w:sz="4" w:space="0" w:color="auto"/>
            </w:tcBorders>
            <w:vAlign w:val="center"/>
            <w:hideMark/>
          </w:tcPr>
          <w:p w14:paraId="2F13BE99" w14:textId="77777777" w:rsidR="0049725F" w:rsidRPr="00542FB8" w:rsidRDefault="0049725F" w:rsidP="00AD04F8">
            <w:pPr>
              <w:pStyle w:val="DefaultText"/>
              <w:ind w:left="720" w:hanging="720"/>
              <w:jc w:val="both"/>
              <w:rPr>
                <w:rFonts w:ascii="Tahoma" w:hAnsi="Tahoma" w:cs="Tahoma"/>
                <w:sz w:val="22"/>
                <w:szCs w:val="22"/>
                <w:lang w:val="en-GB"/>
              </w:rPr>
            </w:pPr>
            <w:r w:rsidRPr="00542FB8">
              <w:rPr>
                <w:rFonts w:ascii="Tahoma" w:hAnsi="Tahoma" w:cs="Tahoma"/>
                <w:sz w:val="22"/>
                <w:szCs w:val="22"/>
                <w:lang w:val="en-GB"/>
              </w:rPr>
              <w:t>95.00</w:t>
            </w:r>
          </w:p>
        </w:tc>
        <w:tc>
          <w:tcPr>
            <w:tcW w:w="1134" w:type="dxa"/>
            <w:tcBorders>
              <w:top w:val="single" w:sz="4" w:space="0" w:color="auto"/>
              <w:left w:val="single" w:sz="4" w:space="0" w:color="auto"/>
              <w:bottom w:val="single" w:sz="4" w:space="0" w:color="auto"/>
              <w:right w:val="single" w:sz="4" w:space="0" w:color="auto"/>
            </w:tcBorders>
            <w:vAlign w:val="center"/>
            <w:hideMark/>
          </w:tcPr>
          <w:p w14:paraId="2383B1C6" w14:textId="77777777" w:rsidR="0049725F" w:rsidRPr="00542FB8" w:rsidRDefault="0049725F" w:rsidP="00AD04F8">
            <w:pPr>
              <w:pStyle w:val="DefaultText"/>
              <w:ind w:left="720" w:hanging="720"/>
              <w:jc w:val="both"/>
              <w:rPr>
                <w:rFonts w:ascii="Tahoma" w:hAnsi="Tahoma" w:cs="Tahoma"/>
                <w:sz w:val="22"/>
                <w:szCs w:val="22"/>
                <w:lang w:val="en-GB"/>
              </w:rPr>
            </w:pPr>
            <w:r w:rsidRPr="00542FB8">
              <w:rPr>
                <w:rFonts w:ascii="Tahoma" w:hAnsi="Tahoma" w:cs="Tahoma"/>
                <w:sz w:val="22"/>
                <w:szCs w:val="22"/>
                <w:lang w:val="en-GB"/>
              </w:rPr>
              <w:t>257</w:t>
            </w:r>
          </w:p>
        </w:tc>
      </w:tr>
      <w:tr w:rsidR="0049725F" w:rsidRPr="00542FB8" w14:paraId="1C3F08CA" w14:textId="77777777" w:rsidTr="00AD04F8">
        <w:tc>
          <w:tcPr>
            <w:tcW w:w="2835" w:type="dxa"/>
            <w:tcBorders>
              <w:top w:val="single" w:sz="4" w:space="0" w:color="auto"/>
              <w:left w:val="single" w:sz="4" w:space="0" w:color="auto"/>
              <w:bottom w:val="single" w:sz="4" w:space="0" w:color="auto"/>
              <w:right w:val="single" w:sz="4" w:space="0" w:color="auto"/>
            </w:tcBorders>
            <w:vAlign w:val="center"/>
            <w:hideMark/>
          </w:tcPr>
          <w:p w14:paraId="730EF103" w14:textId="77777777" w:rsidR="0049725F" w:rsidRPr="00542FB8" w:rsidRDefault="0049725F" w:rsidP="00AD04F8">
            <w:pPr>
              <w:pStyle w:val="DefaultText"/>
              <w:ind w:left="720" w:hanging="720"/>
              <w:jc w:val="both"/>
              <w:rPr>
                <w:rFonts w:ascii="Tahoma" w:hAnsi="Tahoma" w:cs="Tahoma"/>
                <w:sz w:val="22"/>
                <w:szCs w:val="22"/>
                <w:lang w:val="en-GB"/>
              </w:rPr>
            </w:pPr>
            <w:r w:rsidRPr="00542FB8">
              <w:rPr>
                <w:rFonts w:ascii="Tahoma" w:hAnsi="Tahoma" w:cs="Tahoma"/>
                <w:sz w:val="22"/>
                <w:szCs w:val="22"/>
                <w:lang w:val="en-GB"/>
              </w:rPr>
              <w:t>120.00</w:t>
            </w:r>
          </w:p>
        </w:tc>
        <w:tc>
          <w:tcPr>
            <w:tcW w:w="1134" w:type="dxa"/>
            <w:tcBorders>
              <w:top w:val="single" w:sz="4" w:space="0" w:color="auto"/>
              <w:left w:val="single" w:sz="4" w:space="0" w:color="auto"/>
              <w:bottom w:val="single" w:sz="4" w:space="0" w:color="auto"/>
              <w:right w:val="single" w:sz="4" w:space="0" w:color="auto"/>
            </w:tcBorders>
            <w:vAlign w:val="center"/>
            <w:hideMark/>
          </w:tcPr>
          <w:p w14:paraId="1F4103E4" w14:textId="77777777" w:rsidR="0049725F" w:rsidRPr="00542FB8" w:rsidRDefault="0049725F" w:rsidP="00AD04F8">
            <w:pPr>
              <w:pStyle w:val="DefaultText"/>
              <w:ind w:left="720" w:hanging="720"/>
              <w:jc w:val="both"/>
              <w:rPr>
                <w:rFonts w:ascii="Tahoma" w:hAnsi="Tahoma" w:cs="Tahoma"/>
                <w:sz w:val="22"/>
                <w:szCs w:val="22"/>
                <w:lang w:val="en-GB"/>
              </w:rPr>
            </w:pPr>
            <w:r w:rsidRPr="00542FB8">
              <w:rPr>
                <w:rFonts w:ascii="Tahoma" w:hAnsi="Tahoma" w:cs="Tahoma"/>
                <w:sz w:val="22"/>
                <w:szCs w:val="22"/>
                <w:lang w:val="en-GB"/>
              </w:rPr>
              <w:t>305</w:t>
            </w:r>
          </w:p>
        </w:tc>
      </w:tr>
    </w:tbl>
    <w:p w14:paraId="3940E162" w14:textId="77777777" w:rsidR="0049725F" w:rsidRPr="00542FB8" w:rsidRDefault="0049725F" w:rsidP="0049725F">
      <w:pPr>
        <w:pStyle w:val="DefaultText"/>
        <w:ind w:left="720" w:hanging="720"/>
        <w:jc w:val="both"/>
        <w:rPr>
          <w:rFonts w:ascii="Tahoma" w:hAnsi="Tahoma" w:cs="Tahoma"/>
          <w:sz w:val="22"/>
          <w:szCs w:val="22"/>
          <w:lang w:val="en-GB"/>
        </w:rPr>
      </w:pPr>
    </w:p>
    <w:p w14:paraId="091348B1" w14:textId="77777777" w:rsidR="0049725F" w:rsidRPr="00542FB8" w:rsidRDefault="0049725F" w:rsidP="0049725F">
      <w:pPr>
        <w:pStyle w:val="DefaultText"/>
        <w:ind w:left="720" w:hanging="720"/>
        <w:jc w:val="both"/>
        <w:rPr>
          <w:rFonts w:ascii="Tahoma" w:hAnsi="Tahoma" w:cs="Tahoma"/>
          <w:sz w:val="22"/>
          <w:szCs w:val="22"/>
          <w:lang w:val="en-GB"/>
        </w:rPr>
      </w:pPr>
    </w:p>
    <w:p w14:paraId="43D86AD8" w14:textId="77777777" w:rsidR="0049725F" w:rsidRDefault="0049725F" w:rsidP="0049725F">
      <w:pPr>
        <w:autoSpaceDE w:val="0"/>
        <w:autoSpaceDN w:val="0"/>
        <w:adjustRightInd w:val="0"/>
        <w:rPr>
          <w:rFonts w:cs="Tahoma"/>
          <w:sz w:val="22"/>
        </w:rPr>
      </w:pPr>
      <w:r>
        <w:rPr>
          <w:rFonts w:cs="Tahoma"/>
          <w:sz w:val="22"/>
        </w:rPr>
        <w:t xml:space="preserve">Coil </w:t>
      </w:r>
      <w:proofErr w:type="gramStart"/>
      <w:r>
        <w:rPr>
          <w:rFonts w:cs="Tahoma"/>
          <w:sz w:val="22"/>
        </w:rPr>
        <w:t>Lead</w:t>
      </w:r>
      <w:proofErr w:type="gramEnd"/>
      <w:r>
        <w:rPr>
          <w:rFonts w:cs="Tahoma"/>
          <w:sz w:val="22"/>
        </w:rPr>
        <w:t xml:space="preserve"> to BS 6195 Type 4 Category C</w:t>
      </w:r>
    </w:p>
    <w:p w14:paraId="6087B151" w14:textId="77777777" w:rsidR="0049725F" w:rsidRPr="005928F3" w:rsidRDefault="0049725F" w:rsidP="0049725F">
      <w:pPr>
        <w:autoSpaceDE w:val="0"/>
        <w:autoSpaceDN w:val="0"/>
        <w:adjustRightInd w:val="0"/>
        <w:rPr>
          <w:rFonts w:ascii="MS Shell Dlg 2" w:hAnsi="MS Shell Dlg 2" w:cs="MS Shell Dlg 2"/>
          <w:sz w:val="16"/>
          <w:szCs w:val="16"/>
        </w:rPr>
      </w:pPr>
      <w:r>
        <w:rPr>
          <w:rFonts w:cs="Tahoma"/>
          <w:sz w:val="22"/>
        </w:rPr>
        <w:lastRenderedPageBreak/>
        <w:t>(Temperature rating 90</w:t>
      </w:r>
      <w:r>
        <w:rPr>
          <w:rFonts w:ascii="Arial" w:hAnsi="Arial" w:cs="Arial"/>
          <w:sz w:val="26"/>
          <w:szCs w:val="26"/>
        </w:rPr>
        <w:t>°</w:t>
      </w:r>
      <w:r>
        <w:rPr>
          <w:rFonts w:cs="Tahoma"/>
          <w:sz w:val="22"/>
        </w:rPr>
        <w:t>C maximum conductor operating temperature)</w:t>
      </w: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89"/>
        <w:gridCol w:w="1275"/>
        <w:gridCol w:w="2694"/>
        <w:gridCol w:w="2835"/>
      </w:tblGrid>
      <w:tr w:rsidR="0049725F" w:rsidRPr="00542FB8" w14:paraId="28981772" w14:textId="77777777" w:rsidTr="00AD04F8">
        <w:tc>
          <w:tcPr>
            <w:tcW w:w="2689" w:type="dxa"/>
            <w:tcBorders>
              <w:top w:val="single" w:sz="4" w:space="0" w:color="auto"/>
              <w:left w:val="single" w:sz="4" w:space="0" w:color="auto"/>
              <w:bottom w:val="single" w:sz="4" w:space="0" w:color="auto"/>
              <w:right w:val="single" w:sz="4" w:space="0" w:color="auto"/>
            </w:tcBorders>
            <w:hideMark/>
          </w:tcPr>
          <w:p w14:paraId="50AA49E4" w14:textId="77777777" w:rsidR="0049725F" w:rsidRPr="00542FB8" w:rsidRDefault="0049725F" w:rsidP="00AD04F8">
            <w:pPr>
              <w:rPr>
                <w:rFonts w:cs="Tahoma"/>
                <w:sz w:val="22"/>
              </w:rPr>
            </w:pPr>
            <w:r w:rsidRPr="00542FB8">
              <w:rPr>
                <w:rFonts w:cs="Tahoma"/>
                <w:sz w:val="22"/>
              </w:rPr>
              <w:t>CABLE SIZE (mm</w:t>
            </w:r>
            <w:r w:rsidRPr="00542FB8">
              <w:rPr>
                <w:rFonts w:cs="Tahoma"/>
                <w:sz w:val="22"/>
                <w:vertAlign w:val="superscript"/>
              </w:rPr>
              <w:t>2</w:t>
            </w:r>
            <w:r w:rsidRPr="00542FB8">
              <w:rPr>
                <w:rFonts w:cs="Tahoma"/>
                <w:sz w:val="22"/>
              </w:rPr>
              <w:t>)</w:t>
            </w:r>
          </w:p>
        </w:tc>
        <w:tc>
          <w:tcPr>
            <w:tcW w:w="1275" w:type="dxa"/>
            <w:tcBorders>
              <w:top w:val="single" w:sz="4" w:space="0" w:color="auto"/>
              <w:left w:val="single" w:sz="4" w:space="0" w:color="auto"/>
              <w:bottom w:val="single" w:sz="4" w:space="0" w:color="auto"/>
              <w:right w:val="single" w:sz="4" w:space="0" w:color="auto"/>
            </w:tcBorders>
            <w:hideMark/>
          </w:tcPr>
          <w:p w14:paraId="2FE18506" w14:textId="77777777" w:rsidR="0049725F" w:rsidRPr="00542FB8" w:rsidRDefault="0049725F" w:rsidP="00AD04F8">
            <w:pPr>
              <w:pStyle w:val="NoSpacing"/>
              <w:rPr>
                <w:rFonts w:cs="Tahoma"/>
                <w:sz w:val="22"/>
              </w:rPr>
            </w:pPr>
            <w:r w:rsidRPr="00542FB8">
              <w:rPr>
                <w:rFonts w:cs="Tahoma"/>
                <w:sz w:val="22"/>
              </w:rPr>
              <w:t>SINGLE</w:t>
            </w:r>
          </w:p>
        </w:tc>
        <w:tc>
          <w:tcPr>
            <w:tcW w:w="2694" w:type="dxa"/>
            <w:tcBorders>
              <w:top w:val="single" w:sz="4" w:space="0" w:color="auto"/>
              <w:left w:val="single" w:sz="4" w:space="0" w:color="auto"/>
              <w:bottom w:val="single" w:sz="4" w:space="0" w:color="auto"/>
              <w:right w:val="single" w:sz="4" w:space="0" w:color="auto"/>
            </w:tcBorders>
            <w:hideMark/>
          </w:tcPr>
          <w:p w14:paraId="79B8FECF" w14:textId="77777777" w:rsidR="0049725F" w:rsidRPr="00542FB8" w:rsidRDefault="0049725F" w:rsidP="00AD04F8">
            <w:pPr>
              <w:rPr>
                <w:rFonts w:cs="Tahoma"/>
                <w:sz w:val="22"/>
              </w:rPr>
            </w:pPr>
            <w:r w:rsidRPr="00542FB8">
              <w:rPr>
                <w:rFonts w:cs="Tahoma"/>
                <w:sz w:val="22"/>
              </w:rPr>
              <w:t>2 CABLES GROUPED</w:t>
            </w:r>
          </w:p>
        </w:tc>
        <w:tc>
          <w:tcPr>
            <w:tcW w:w="2835" w:type="dxa"/>
            <w:tcBorders>
              <w:top w:val="single" w:sz="4" w:space="0" w:color="auto"/>
              <w:left w:val="single" w:sz="4" w:space="0" w:color="auto"/>
              <w:bottom w:val="single" w:sz="4" w:space="0" w:color="auto"/>
              <w:right w:val="single" w:sz="4" w:space="0" w:color="auto"/>
            </w:tcBorders>
            <w:hideMark/>
          </w:tcPr>
          <w:p w14:paraId="49143DEA" w14:textId="77777777" w:rsidR="0049725F" w:rsidRPr="00542FB8" w:rsidRDefault="0049725F" w:rsidP="00AD04F8">
            <w:pPr>
              <w:rPr>
                <w:rFonts w:cs="Tahoma"/>
                <w:sz w:val="22"/>
              </w:rPr>
            </w:pPr>
            <w:r w:rsidRPr="00542FB8">
              <w:rPr>
                <w:rFonts w:cs="Tahoma"/>
                <w:sz w:val="22"/>
              </w:rPr>
              <w:t>3 CABLES GROUPED</w:t>
            </w:r>
          </w:p>
        </w:tc>
      </w:tr>
      <w:tr w:rsidR="0049725F" w:rsidRPr="00542FB8" w14:paraId="38AAA64D" w14:textId="77777777" w:rsidTr="00AD04F8">
        <w:tc>
          <w:tcPr>
            <w:tcW w:w="2689" w:type="dxa"/>
            <w:tcBorders>
              <w:top w:val="single" w:sz="4" w:space="0" w:color="auto"/>
              <w:left w:val="single" w:sz="4" w:space="0" w:color="auto"/>
              <w:bottom w:val="single" w:sz="4" w:space="0" w:color="auto"/>
              <w:right w:val="single" w:sz="4" w:space="0" w:color="auto"/>
            </w:tcBorders>
            <w:hideMark/>
          </w:tcPr>
          <w:p w14:paraId="6DC8374B" w14:textId="77777777" w:rsidR="0049725F" w:rsidRPr="00542FB8" w:rsidRDefault="0049725F" w:rsidP="00AD04F8">
            <w:pPr>
              <w:jc w:val="center"/>
              <w:rPr>
                <w:rFonts w:cs="Tahoma"/>
                <w:sz w:val="22"/>
              </w:rPr>
            </w:pPr>
            <w:r w:rsidRPr="00542FB8">
              <w:rPr>
                <w:rFonts w:cs="Tahoma"/>
                <w:sz w:val="22"/>
              </w:rPr>
              <w:t>25</w:t>
            </w:r>
          </w:p>
        </w:tc>
        <w:tc>
          <w:tcPr>
            <w:tcW w:w="1275" w:type="dxa"/>
            <w:tcBorders>
              <w:top w:val="single" w:sz="4" w:space="0" w:color="auto"/>
              <w:left w:val="single" w:sz="4" w:space="0" w:color="auto"/>
              <w:bottom w:val="single" w:sz="4" w:space="0" w:color="auto"/>
              <w:right w:val="single" w:sz="4" w:space="0" w:color="auto"/>
            </w:tcBorders>
            <w:hideMark/>
          </w:tcPr>
          <w:p w14:paraId="34FE3201" w14:textId="77777777" w:rsidR="0049725F" w:rsidRPr="00542FB8" w:rsidRDefault="0049725F" w:rsidP="00AD04F8">
            <w:pPr>
              <w:jc w:val="center"/>
              <w:rPr>
                <w:rFonts w:cs="Tahoma"/>
                <w:sz w:val="22"/>
              </w:rPr>
            </w:pPr>
            <w:r w:rsidRPr="00542FB8">
              <w:rPr>
                <w:rFonts w:cs="Tahoma"/>
                <w:sz w:val="22"/>
              </w:rPr>
              <w:t>-</w:t>
            </w:r>
          </w:p>
        </w:tc>
        <w:tc>
          <w:tcPr>
            <w:tcW w:w="2694" w:type="dxa"/>
            <w:tcBorders>
              <w:top w:val="single" w:sz="4" w:space="0" w:color="auto"/>
              <w:left w:val="single" w:sz="4" w:space="0" w:color="auto"/>
              <w:bottom w:val="single" w:sz="4" w:space="0" w:color="auto"/>
              <w:right w:val="single" w:sz="4" w:space="0" w:color="auto"/>
            </w:tcBorders>
            <w:hideMark/>
          </w:tcPr>
          <w:p w14:paraId="16D130A6" w14:textId="77777777" w:rsidR="0049725F" w:rsidRPr="00542FB8" w:rsidRDefault="0049725F" w:rsidP="00AD04F8">
            <w:pPr>
              <w:jc w:val="center"/>
              <w:rPr>
                <w:rFonts w:cs="Tahoma"/>
                <w:sz w:val="22"/>
              </w:rPr>
            </w:pPr>
            <w:r w:rsidRPr="00542FB8">
              <w:rPr>
                <w:rFonts w:cs="Tahoma"/>
                <w:sz w:val="22"/>
              </w:rPr>
              <w:t>-</w:t>
            </w:r>
          </w:p>
        </w:tc>
        <w:tc>
          <w:tcPr>
            <w:tcW w:w="2835" w:type="dxa"/>
            <w:tcBorders>
              <w:top w:val="single" w:sz="4" w:space="0" w:color="auto"/>
              <w:left w:val="single" w:sz="4" w:space="0" w:color="auto"/>
              <w:bottom w:val="single" w:sz="4" w:space="0" w:color="auto"/>
              <w:right w:val="single" w:sz="4" w:space="0" w:color="auto"/>
            </w:tcBorders>
            <w:hideMark/>
          </w:tcPr>
          <w:p w14:paraId="72441370" w14:textId="77777777" w:rsidR="0049725F" w:rsidRPr="00542FB8" w:rsidRDefault="0049725F" w:rsidP="00AD04F8">
            <w:pPr>
              <w:jc w:val="center"/>
              <w:rPr>
                <w:rFonts w:cs="Tahoma"/>
                <w:sz w:val="22"/>
              </w:rPr>
            </w:pPr>
            <w:r w:rsidRPr="00542FB8">
              <w:rPr>
                <w:rFonts w:cs="Tahoma"/>
                <w:sz w:val="22"/>
              </w:rPr>
              <w:t>115</w:t>
            </w:r>
          </w:p>
        </w:tc>
      </w:tr>
      <w:tr w:rsidR="0049725F" w:rsidRPr="00542FB8" w14:paraId="71039E6D" w14:textId="77777777" w:rsidTr="00AD04F8">
        <w:tc>
          <w:tcPr>
            <w:tcW w:w="2689" w:type="dxa"/>
            <w:tcBorders>
              <w:top w:val="single" w:sz="4" w:space="0" w:color="auto"/>
              <w:left w:val="single" w:sz="4" w:space="0" w:color="auto"/>
              <w:bottom w:val="single" w:sz="4" w:space="0" w:color="auto"/>
              <w:right w:val="single" w:sz="4" w:space="0" w:color="auto"/>
            </w:tcBorders>
            <w:hideMark/>
          </w:tcPr>
          <w:p w14:paraId="05BAA022" w14:textId="77777777" w:rsidR="0049725F" w:rsidRPr="00542FB8" w:rsidRDefault="0049725F" w:rsidP="00AD04F8">
            <w:pPr>
              <w:jc w:val="center"/>
              <w:rPr>
                <w:rFonts w:cs="Tahoma"/>
                <w:sz w:val="22"/>
              </w:rPr>
            </w:pPr>
            <w:r w:rsidRPr="00542FB8">
              <w:rPr>
                <w:rFonts w:cs="Tahoma"/>
                <w:sz w:val="22"/>
              </w:rPr>
              <w:t>35</w:t>
            </w:r>
          </w:p>
        </w:tc>
        <w:tc>
          <w:tcPr>
            <w:tcW w:w="1275" w:type="dxa"/>
            <w:tcBorders>
              <w:top w:val="single" w:sz="4" w:space="0" w:color="auto"/>
              <w:left w:val="single" w:sz="4" w:space="0" w:color="auto"/>
              <w:bottom w:val="single" w:sz="4" w:space="0" w:color="auto"/>
              <w:right w:val="single" w:sz="4" w:space="0" w:color="auto"/>
            </w:tcBorders>
            <w:hideMark/>
          </w:tcPr>
          <w:p w14:paraId="639DE8C1" w14:textId="77777777" w:rsidR="0049725F" w:rsidRPr="00542FB8" w:rsidRDefault="0049725F" w:rsidP="00AD04F8">
            <w:pPr>
              <w:jc w:val="center"/>
              <w:rPr>
                <w:rFonts w:cs="Tahoma"/>
                <w:sz w:val="22"/>
              </w:rPr>
            </w:pPr>
            <w:r w:rsidRPr="00542FB8">
              <w:rPr>
                <w:rFonts w:cs="Tahoma"/>
                <w:sz w:val="22"/>
              </w:rPr>
              <w:t>-</w:t>
            </w:r>
          </w:p>
        </w:tc>
        <w:tc>
          <w:tcPr>
            <w:tcW w:w="2694" w:type="dxa"/>
            <w:tcBorders>
              <w:top w:val="single" w:sz="4" w:space="0" w:color="auto"/>
              <w:left w:val="single" w:sz="4" w:space="0" w:color="auto"/>
              <w:bottom w:val="single" w:sz="4" w:space="0" w:color="auto"/>
              <w:right w:val="single" w:sz="4" w:space="0" w:color="auto"/>
            </w:tcBorders>
            <w:hideMark/>
          </w:tcPr>
          <w:p w14:paraId="3BF71AFE" w14:textId="77777777" w:rsidR="0049725F" w:rsidRPr="00542FB8" w:rsidRDefault="0049725F" w:rsidP="00AD04F8">
            <w:pPr>
              <w:jc w:val="center"/>
              <w:rPr>
                <w:rFonts w:cs="Tahoma"/>
                <w:sz w:val="22"/>
              </w:rPr>
            </w:pPr>
            <w:r w:rsidRPr="00542FB8">
              <w:rPr>
                <w:rFonts w:cs="Tahoma"/>
                <w:sz w:val="22"/>
              </w:rPr>
              <w:t>-</w:t>
            </w:r>
          </w:p>
        </w:tc>
        <w:tc>
          <w:tcPr>
            <w:tcW w:w="2835" w:type="dxa"/>
            <w:tcBorders>
              <w:top w:val="single" w:sz="4" w:space="0" w:color="auto"/>
              <w:left w:val="single" w:sz="4" w:space="0" w:color="auto"/>
              <w:bottom w:val="single" w:sz="4" w:space="0" w:color="auto"/>
              <w:right w:val="single" w:sz="4" w:space="0" w:color="auto"/>
            </w:tcBorders>
            <w:hideMark/>
          </w:tcPr>
          <w:p w14:paraId="11D344D0" w14:textId="77777777" w:rsidR="0049725F" w:rsidRPr="00542FB8" w:rsidRDefault="0049725F" w:rsidP="00AD04F8">
            <w:pPr>
              <w:jc w:val="center"/>
              <w:rPr>
                <w:rFonts w:cs="Tahoma"/>
                <w:sz w:val="22"/>
              </w:rPr>
            </w:pPr>
            <w:r w:rsidRPr="00542FB8">
              <w:rPr>
                <w:rFonts w:cs="Tahoma"/>
                <w:sz w:val="22"/>
              </w:rPr>
              <w:t>143</w:t>
            </w:r>
          </w:p>
        </w:tc>
      </w:tr>
      <w:tr w:rsidR="0049725F" w:rsidRPr="00542FB8" w14:paraId="1BC2C786" w14:textId="77777777" w:rsidTr="00AD04F8">
        <w:tc>
          <w:tcPr>
            <w:tcW w:w="2689" w:type="dxa"/>
            <w:tcBorders>
              <w:top w:val="single" w:sz="4" w:space="0" w:color="auto"/>
              <w:left w:val="single" w:sz="4" w:space="0" w:color="auto"/>
              <w:bottom w:val="single" w:sz="4" w:space="0" w:color="auto"/>
              <w:right w:val="single" w:sz="4" w:space="0" w:color="auto"/>
            </w:tcBorders>
            <w:hideMark/>
          </w:tcPr>
          <w:p w14:paraId="32E1A4A6" w14:textId="77777777" w:rsidR="0049725F" w:rsidRPr="00542FB8" w:rsidRDefault="0049725F" w:rsidP="00AD04F8">
            <w:pPr>
              <w:jc w:val="center"/>
              <w:rPr>
                <w:rFonts w:cs="Tahoma"/>
                <w:sz w:val="22"/>
              </w:rPr>
            </w:pPr>
            <w:r w:rsidRPr="00542FB8">
              <w:rPr>
                <w:rFonts w:cs="Tahoma"/>
                <w:sz w:val="22"/>
              </w:rPr>
              <w:t>50</w:t>
            </w:r>
          </w:p>
        </w:tc>
        <w:tc>
          <w:tcPr>
            <w:tcW w:w="1275" w:type="dxa"/>
            <w:tcBorders>
              <w:top w:val="single" w:sz="4" w:space="0" w:color="auto"/>
              <w:left w:val="single" w:sz="4" w:space="0" w:color="auto"/>
              <w:bottom w:val="single" w:sz="4" w:space="0" w:color="auto"/>
              <w:right w:val="single" w:sz="4" w:space="0" w:color="auto"/>
            </w:tcBorders>
            <w:hideMark/>
          </w:tcPr>
          <w:p w14:paraId="15764142" w14:textId="77777777" w:rsidR="0049725F" w:rsidRPr="00542FB8" w:rsidRDefault="0049725F" w:rsidP="00AD04F8">
            <w:pPr>
              <w:jc w:val="center"/>
              <w:rPr>
                <w:rFonts w:cs="Tahoma"/>
                <w:sz w:val="22"/>
              </w:rPr>
            </w:pPr>
            <w:r w:rsidRPr="00542FB8">
              <w:rPr>
                <w:rFonts w:cs="Tahoma"/>
                <w:sz w:val="22"/>
              </w:rPr>
              <w:t>247</w:t>
            </w:r>
          </w:p>
        </w:tc>
        <w:tc>
          <w:tcPr>
            <w:tcW w:w="2694" w:type="dxa"/>
            <w:tcBorders>
              <w:top w:val="single" w:sz="4" w:space="0" w:color="auto"/>
              <w:left w:val="single" w:sz="4" w:space="0" w:color="auto"/>
              <w:bottom w:val="single" w:sz="4" w:space="0" w:color="auto"/>
              <w:right w:val="single" w:sz="4" w:space="0" w:color="auto"/>
            </w:tcBorders>
            <w:hideMark/>
          </w:tcPr>
          <w:p w14:paraId="74B2495B" w14:textId="77777777" w:rsidR="0049725F" w:rsidRPr="00542FB8" w:rsidRDefault="0049725F" w:rsidP="00AD04F8">
            <w:pPr>
              <w:jc w:val="center"/>
              <w:rPr>
                <w:rFonts w:cs="Tahoma"/>
                <w:sz w:val="22"/>
              </w:rPr>
            </w:pPr>
            <w:r w:rsidRPr="00542FB8">
              <w:rPr>
                <w:rFonts w:cs="Tahoma"/>
                <w:sz w:val="22"/>
              </w:rPr>
              <w:t>197</w:t>
            </w:r>
          </w:p>
        </w:tc>
        <w:tc>
          <w:tcPr>
            <w:tcW w:w="2835" w:type="dxa"/>
            <w:tcBorders>
              <w:top w:val="single" w:sz="4" w:space="0" w:color="auto"/>
              <w:left w:val="single" w:sz="4" w:space="0" w:color="auto"/>
              <w:bottom w:val="single" w:sz="4" w:space="0" w:color="auto"/>
              <w:right w:val="single" w:sz="4" w:space="0" w:color="auto"/>
            </w:tcBorders>
            <w:hideMark/>
          </w:tcPr>
          <w:p w14:paraId="76B513BA" w14:textId="77777777" w:rsidR="0049725F" w:rsidRPr="00542FB8" w:rsidRDefault="0049725F" w:rsidP="00AD04F8">
            <w:pPr>
              <w:jc w:val="center"/>
              <w:rPr>
                <w:rFonts w:cs="Tahoma"/>
                <w:sz w:val="22"/>
              </w:rPr>
            </w:pPr>
            <w:r w:rsidRPr="00542FB8">
              <w:rPr>
                <w:rFonts w:cs="Tahoma"/>
                <w:sz w:val="22"/>
              </w:rPr>
              <w:t>172</w:t>
            </w:r>
          </w:p>
        </w:tc>
      </w:tr>
      <w:tr w:rsidR="0049725F" w:rsidRPr="00542FB8" w14:paraId="55DAD6BE" w14:textId="77777777" w:rsidTr="00AD04F8">
        <w:tc>
          <w:tcPr>
            <w:tcW w:w="2689" w:type="dxa"/>
            <w:tcBorders>
              <w:top w:val="single" w:sz="4" w:space="0" w:color="auto"/>
              <w:left w:val="single" w:sz="4" w:space="0" w:color="auto"/>
              <w:bottom w:val="single" w:sz="4" w:space="0" w:color="auto"/>
              <w:right w:val="single" w:sz="4" w:space="0" w:color="auto"/>
            </w:tcBorders>
            <w:hideMark/>
          </w:tcPr>
          <w:p w14:paraId="1A6D2A63" w14:textId="77777777" w:rsidR="0049725F" w:rsidRPr="00542FB8" w:rsidRDefault="0049725F" w:rsidP="00AD04F8">
            <w:pPr>
              <w:jc w:val="center"/>
              <w:rPr>
                <w:rFonts w:cs="Tahoma"/>
                <w:sz w:val="22"/>
              </w:rPr>
            </w:pPr>
            <w:r w:rsidRPr="00542FB8">
              <w:rPr>
                <w:rFonts w:cs="Tahoma"/>
                <w:sz w:val="22"/>
              </w:rPr>
              <w:t>70</w:t>
            </w:r>
          </w:p>
        </w:tc>
        <w:tc>
          <w:tcPr>
            <w:tcW w:w="1275" w:type="dxa"/>
            <w:tcBorders>
              <w:top w:val="single" w:sz="4" w:space="0" w:color="auto"/>
              <w:left w:val="single" w:sz="4" w:space="0" w:color="auto"/>
              <w:bottom w:val="single" w:sz="4" w:space="0" w:color="auto"/>
              <w:right w:val="single" w:sz="4" w:space="0" w:color="auto"/>
            </w:tcBorders>
            <w:hideMark/>
          </w:tcPr>
          <w:p w14:paraId="68FFCF1C" w14:textId="77777777" w:rsidR="0049725F" w:rsidRPr="00542FB8" w:rsidRDefault="0049725F" w:rsidP="00AD04F8">
            <w:pPr>
              <w:jc w:val="center"/>
              <w:rPr>
                <w:rFonts w:cs="Tahoma"/>
                <w:sz w:val="22"/>
              </w:rPr>
            </w:pPr>
            <w:r w:rsidRPr="00542FB8">
              <w:rPr>
                <w:rFonts w:cs="Tahoma"/>
                <w:sz w:val="22"/>
              </w:rPr>
              <w:t>318</w:t>
            </w:r>
          </w:p>
        </w:tc>
        <w:tc>
          <w:tcPr>
            <w:tcW w:w="2694" w:type="dxa"/>
            <w:tcBorders>
              <w:top w:val="single" w:sz="4" w:space="0" w:color="auto"/>
              <w:left w:val="single" w:sz="4" w:space="0" w:color="auto"/>
              <w:bottom w:val="single" w:sz="4" w:space="0" w:color="auto"/>
              <w:right w:val="single" w:sz="4" w:space="0" w:color="auto"/>
            </w:tcBorders>
            <w:hideMark/>
          </w:tcPr>
          <w:p w14:paraId="38B95963" w14:textId="77777777" w:rsidR="0049725F" w:rsidRPr="00542FB8" w:rsidRDefault="0049725F" w:rsidP="00AD04F8">
            <w:pPr>
              <w:jc w:val="center"/>
              <w:rPr>
                <w:rFonts w:cs="Tahoma"/>
                <w:sz w:val="22"/>
              </w:rPr>
            </w:pPr>
            <w:r w:rsidRPr="00542FB8">
              <w:rPr>
                <w:rFonts w:cs="Tahoma"/>
                <w:sz w:val="22"/>
              </w:rPr>
              <w:t>254</w:t>
            </w:r>
          </w:p>
        </w:tc>
        <w:tc>
          <w:tcPr>
            <w:tcW w:w="2835" w:type="dxa"/>
            <w:tcBorders>
              <w:top w:val="single" w:sz="4" w:space="0" w:color="auto"/>
              <w:left w:val="single" w:sz="4" w:space="0" w:color="auto"/>
              <w:bottom w:val="single" w:sz="4" w:space="0" w:color="auto"/>
              <w:right w:val="single" w:sz="4" w:space="0" w:color="auto"/>
            </w:tcBorders>
            <w:hideMark/>
          </w:tcPr>
          <w:p w14:paraId="39A6FA3D" w14:textId="77777777" w:rsidR="0049725F" w:rsidRPr="00542FB8" w:rsidRDefault="0049725F" w:rsidP="00AD04F8">
            <w:pPr>
              <w:jc w:val="center"/>
              <w:rPr>
                <w:rFonts w:cs="Tahoma"/>
                <w:sz w:val="22"/>
              </w:rPr>
            </w:pPr>
            <w:r w:rsidRPr="00542FB8">
              <w:rPr>
                <w:rFonts w:cs="Tahoma"/>
                <w:sz w:val="22"/>
              </w:rPr>
              <w:t>222</w:t>
            </w:r>
          </w:p>
        </w:tc>
      </w:tr>
      <w:tr w:rsidR="0049725F" w:rsidRPr="00542FB8" w14:paraId="5DA20A95" w14:textId="77777777" w:rsidTr="00AD04F8">
        <w:tc>
          <w:tcPr>
            <w:tcW w:w="2689" w:type="dxa"/>
            <w:tcBorders>
              <w:top w:val="single" w:sz="4" w:space="0" w:color="auto"/>
              <w:left w:val="single" w:sz="4" w:space="0" w:color="auto"/>
              <w:bottom w:val="single" w:sz="4" w:space="0" w:color="auto"/>
              <w:right w:val="single" w:sz="4" w:space="0" w:color="auto"/>
            </w:tcBorders>
            <w:hideMark/>
          </w:tcPr>
          <w:p w14:paraId="476D1608" w14:textId="77777777" w:rsidR="0049725F" w:rsidRPr="00542FB8" w:rsidRDefault="0049725F" w:rsidP="00AD04F8">
            <w:pPr>
              <w:jc w:val="center"/>
              <w:rPr>
                <w:rFonts w:cs="Tahoma"/>
                <w:sz w:val="22"/>
              </w:rPr>
            </w:pPr>
            <w:r w:rsidRPr="00542FB8">
              <w:rPr>
                <w:rFonts w:cs="Tahoma"/>
                <w:sz w:val="22"/>
              </w:rPr>
              <w:t>95</w:t>
            </w:r>
          </w:p>
        </w:tc>
        <w:tc>
          <w:tcPr>
            <w:tcW w:w="1275" w:type="dxa"/>
            <w:tcBorders>
              <w:top w:val="single" w:sz="4" w:space="0" w:color="auto"/>
              <w:left w:val="single" w:sz="4" w:space="0" w:color="auto"/>
              <w:bottom w:val="single" w:sz="4" w:space="0" w:color="auto"/>
              <w:right w:val="single" w:sz="4" w:space="0" w:color="auto"/>
            </w:tcBorders>
            <w:hideMark/>
          </w:tcPr>
          <w:p w14:paraId="3EF31709" w14:textId="77777777" w:rsidR="0049725F" w:rsidRPr="00542FB8" w:rsidRDefault="0049725F" w:rsidP="00AD04F8">
            <w:pPr>
              <w:jc w:val="center"/>
              <w:rPr>
                <w:rFonts w:cs="Tahoma"/>
                <w:sz w:val="22"/>
              </w:rPr>
            </w:pPr>
            <w:r w:rsidRPr="00542FB8">
              <w:rPr>
                <w:rFonts w:cs="Tahoma"/>
                <w:sz w:val="22"/>
              </w:rPr>
              <w:t>384</w:t>
            </w:r>
          </w:p>
        </w:tc>
        <w:tc>
          <w:tcPr>
            <w:tcW w:w="2694" w:type="dxa"/>
            <w:tcBorders>
              <w:top w:val="single" w:sz="4" w:space="0" w:color="auto"/>
              <w:left w:val="single" w:sz="4" w:space="0" w:color="auto"/>
              <w:bottom w:val="single" w:sz="4" w:space="0" w:color="auto"/>
              <w:right w:val="single" w:sz="4" w:space="0" w:color="auto"/>
            </w:tcBorders>
            <w:hideMark/>
          </w:tcPr>
          <w:p w14:paraId="0EC77DDA" w14:textId="77777777" w:rsidR="0049725F" w:rsidRPr="00542FB8" w:rsidRDefault="0049725F" w:rsidP="00AD04F8">
            <w:pPr>
              <w:jc w:val="center"/>
              <w:rPr>
                <w:rFonts w:cs="Tahoma"/>
                <w:sz w:val="22"/>
              </w:rPr>
            </w:pPr>
            <w:r w:rsidRPr="00542FB8">
              <w:rPr>
                <w:rFonts w:cs="Tahoma"/>
                <w:sz w:val="22"/>
              </w:rPr>
              <w:t>307</w:t>
            </w:r>
          </w:p>
        </w:tc>
        <w:tc>
          <w:tcPr>
            <w:tcW w:w="2835" w:type="dxa"/>
            <w:tcBorders>
              <w:top w:val="single" w:sz="4" w:space="0" w:color="auto"/>
              <w:left w:val="single" w:sz="4" w:space="0" w:color="auto"/>
              <w:bottom w:val="single" w:sz="4" w:space="0" w:color="auto"/>
              <w:right w:val="single" w:sz="4" w:space="0" w:color="auto"/>
            </w:tcBorders>
            <w:hideMark/>
          </w:tcPr>
          <w:p w14:paraId="1633D5E9" w14:textId="77777777" w:rsidR="0049725F" w:rsidRPr="00542FB8" w:rsidRDefault="0049725F" w:rsidP="00AD04F8">
            <w:pPr>
              <w:jc w:val="center"/>
              <w:rPr>
                <w:rFonts w:cs="Tahoma"/>
                <w:sz w:val="22"/>
              </w:rPr>
            </w:pPr>
            <w:r w:rsidRPr="00542FB8">
              <w:rPr>
                <w:rFonts w:cs="Tahoma"/>
                <w:sz w:val="22"/>
              </w:rPr>
              <w:t>268</w:t>
            </w:r>
          </w:p>
        </w:tc>
      </w:tr>
      <w:tr w:rsidR="0049725F" w:rsidRPr="00542FB8" w14:paraId="0EDFE565" w14:textId="77777777" w:rsidTr="00AD04F8">
        <w:tc>
          <w:tcPr>
            <w:tcW w:w="2689" w:type="dxa"/>
            <w:tcBorders>
              <w:top w:val="single" w:sz="4" w:space="0" w:color="auto"/>
              <w:left w:val="single" w:sz="4" w:space="0" w:color="auto"/>
              <w:bottom w:val="single" w:sz="4" w:space="0" w:color="auto"/>
              <w:right w:val="single" w:sz="4" w:space="0" w:color="auto"/>
            </w:tcBorders>
            <w:hideMark/>
          </w:tcPr>
          <w:p w14:paraId="2C7CE626" w14:textId="77777777" w:rsidR="0049725F" w:rsidRPr="00542FB8" w:rsidRDefault="0049725F" w:rsidP="00AD04F8">
            <w:pPr>
              <w:jc w:val="center"/>
              <w:rPr>
                <w:rFonts w:cs="Tahoma"/>
                <w:sz w:val="22"/>
              </w:rPr>
            </w:pPr>
            <w:r w:rsidRPr="00542FB8">
              <w:rPr>
                <w:rFonts w:cs="Tahoma"/>
                <w:sz w:val="22"/>
              </w:rPr>
              <w:t>120</w:t>
            </w:r>
          </w:p>
        </w:tc>
        <w:tc>
          <w:tcPr>
            <w:tcW w:w="1275" w:type="dxa"/>
            <w:tcBorders>
              <w:top w:val="single" w:sz="4" w:space="0" w:color="auto"/>
              <w:left w:val="single" w:sz="4" w:space="0" w:color="auto"/>
              <w:bottom w:val="single" w:sz="4" w:space="0" w:color="auto"/>
              <w:right w:val="single" w:sz="4" w:space="0" w:color="auto"/>
            </w:tcBorders>
            <w:hideMark/>
          </w:tcPr>
          <w:p w14:paraId="4E96087C" w14:textId="77777777" w:rsidR="0049725F" w:rsidRPr="00542FB8" w:rsidRDefault="0049725F" w:rsidP="00AD04F8">
            <w:pPr>
              <w:jc w:val="center"/>
              <w:rPr>
                <w:rFonts w:cs="Tahoma"/>
                <w:sz w:val="22"/>
              </w:rPr>
            </w:pPr>
            <w:r w:rsidRPr="00542FB8">
              <w:rPr>
                <w:rFonts w:cs="Tahoma"/>
                <w:sz w:val="22"/>
              </w:rPr>
              <w:t>446</w:t>
            </w:r>
          </w:p>
        </w:tc>
        <w:tc>
          <w:tcPr>
            <w:tcW w:w="2694" w:type="dxa"/>
            <w:tcBorders>
              <w:top w:val="single" w:sz="4" w:space="0" w:color="auto"/>
              <w:left w:val="single" w:sz="4" w:space="0" w:color="auto"/>
              <w:bottom w:val="single" w:sz="4" w:space="0" w:color="auto"/>
              <w:right w:val="single" w:sz="4" w:space="0" w:color="auto"/>
            </w:tcBorders>
            <w:hideMark/>
          </w:tcPr>
          <w:p w14:paraId="6CD05E3A" w14:textId="77777777" w:rsidR="0049725F" w:rsidRPr="00542FB8" w:rsidRDefault="0049725F" w:rsidP="00AD04F8">
            <w:pPr>
              <w:jc w:val="center"/>
              <w:rPr>
                <w:rFonts w:cs="Tahoma"/>
                <w:sz w:val="22"/>
              </w:rPr>
            </w:pPr>
            <w:r w:rsidRPr="00542FB8">
              <w:rPr>
                <w:rFonts w:cs="Tahoma"/>
                <w:sz w:val="22"/>
              </w:rPr>
              <w:t>356</w:t>
            </w:r>
          </w:p>
        </w:tc>
        <w:tc>
          <w:tcPr>
            <w:tcW w:w="2835" w:type="dxa"/>
            <w:tcBorders>
              <w:top w:val="single" w:sz="4" w:space="0" w:color="auto"/>
              <w:left w:val="single" w:sz="4" w:space="0" w:color="auto"/>
              <w:bottom w:val="single" w:sz="4" w:space="0" w:color="auto"/>
              <w:right w:val="single" w:sz="4" w:space="0" w:color="auto"/>
            </w:tcBorders>
            <w:hideMark/>
          </w:tcPr>
          <w:p w14:paraId="10BBC777" w14:textId="77777777" w:rsidR="0049725F" w:rsidRPr="00542FB8" w:rsidRDefault="0049725F" w:rsidP="00AD04F8">
            <w:pPr>
              <w:jc w:val="center"/>
              <w:rPr>
                <w:rFonts w:cs="Tahoma"/>
                <w:sz w:val="22"/>
              </w:rPr>
            </w:pPr>
            <w:r w:rsidRPr="00542FB8">
              <w:rPr>
                <w:rFonts w:cs="Tahoma"/>
                <w:sz w:val="22"/>
              </w:rPr>
              <w:t>312</w:t>
            </w:r>
          </w:p>
        </w:tc>
      </w:tr>
      <w:tr w:rsidR="0049725F" w:rsidRPr="00542FB8" w14:paraId="1A578D7F" w14:textId="77777777" w:rsidTr="00AD04F8">
        <w:tc>
          <w:tcPr>
            <w:tcW w:w="2689" w:type="dxa"/>
            <w:tcBorders>
              <w:top w:val="single" w:sz="4" w:space="0" w:color="auto"/>
              <w:left w:val="single" w:sz="4" w:space="0" w:color="auto"/>
              <w:bottom w:val="single" w:sz="4" w:space="0" w:color="auto"/>
              <w:right w:val="single" w:sz="4" w:space="0" w:color="auto"/>
            </w:tcBorders>
            <w:hideMark/>
          </w:tcPr>
          <w:p w14:paraId="3E6FF9E8" w14:textId="77777777" w:rsidR="0049725F" w:rsidRPr="00542FB8" w:rsidRDefault="0049725F" w:rsidP="00AD04F8">
            <w:pPr>
              <w:jc w:val="center"/>
              <w:rPr>
                <w:rFonts w:cs="Tahoma"/>
                <w:sz w:val="22"/>
              </w:rPr>
            </w:pPr>
            <w:r w:rsidRPr="00542FB8">
              <w:rPr>
                <w:rFonts w:cs="Tahoma"/>
                <w:sz w:val="22"/>
              </w:rPr>
              <w:t>150</w:t>
            </w:r>
          </w:p>
        </w:tc>
        <w:tc>
          <w:tcPr>
            <w:tcW w:w="1275" w:type="dxa"/>
            <w:tcBorders>
              <w:top w:val="single" w:sz="4" w:space="0" w:color="auto"/>
              <w:left w:val="single" w:sz="4" w:space="0" w:color="auto"/>
              <w:bottom w:val="single" w:sz="4" w:space="0" w:color="auto"/>
              <w:right w:val="single" w:sz="4" w:space="0" w:color="auto"/>
            </w:tcBorders>
            <w:hideMark/>
          </w:tcPr>
          <w:p w14:paraId="68D3052E" w14:textId="77777777" w:rsidR="0049725F" w:rsidRPr="00542FB8" w:rsidRDefault="0049725F" w:rsidP="00AD04F8">
            <w:pPr>
              <w:jc w:val="center"/>
              <w:rPr>
                <w:rFonts w:cs="Tahoma"/>
                <w:sz w:val="22"/>
              </w:rPr>
            </w:pPr>
            <w:r w:rsidRPr="00542FB8">
              <w:rPr>
                <w:rFonts w:cs="Tahoma"/>
                <w:sz w:val="22"/>
              </w:rPr>
              <w:t>513</w:t>
            </w:r>
          </w:p>
        </w:tc>
        <w:tc>
          <w:tcPr>
            <w:tcW w:w="2694" w:type="dxa"/>
            <w:tcBorders>
              <w:top w:val="single" w:sz="4" w:space="0" w:color="auto"/>
              <w:left w:val="single" w:sz="4" w:space="0" w:color="auto"/>
              <w:bottom w:val="single" w:sz="4" w:space="0" w:color="auto"/>
              <w:right w:val="single" w:sz="4" w:space="0" w:color="auto"/>
            </w:tcBorders>
            <w:hideMark/>
          </w:tcPr>
          <w:p w14:paraId="027AB5FE" w14:textId="77777777" w:rsidR="0049725F" w:rsidRPr="00542FB8" w:rsidRDefault="0049725F" w:rsidP="00AD04F8">
            <w:pPr>
              <w:jc w:val="center"/>
              <w:rPr>
                <w:rFonts w:cs="Tahoma"/>
                <w:sz w:val="22"/>
              </w:rPr>
            </w:pPr>
            <w:r w:rsidRPr="00542FB8">
              <w:rPr>
                <w:rFonts w:cs="Tahoma"/>
                <w:sz w:val="22"/>
              </w:rPr>
              <w:t>410</w:t>
            </w:r>
          </w:p>
        </w:tc>
        <w:tc>
          <w:tcPr>
            <w:tcW w:w="2835" w:type="dxa"/>
            <w:tcBorders>
              <w:top w:val="single" w:sz="4" w:space="0" w:color="auto"/>
              <w:left w:val="single" w:sz="4" w:space="0" w:color="auto"/>
              <w:bottom w:val="single" w:sz="4" w:space="0" w:color="auto"/>
              <w:right w:val="single" w:sz="4" w:space="0" w:color="auto"/>
            </w:tcBorders>
            <w:hideMark/>
          </w:tcPr>
          <w:p w14:paraId="38A4838D" w14:textId="77777777" w:rsidR="0049725F" w:rsidRPr="00542FB8" w:rsidRDefault="0049725F" w:rsidP="00AD04F8">
            <w:pPr>
              <w:jc w:val="center"/>
              <w:rPr>
                <w:rFonts w:cs="Tahoma"/>
                <w:sz w:val="22"/>
              </w:rPr>
            </w:pPr>
            <w:r w:rsidRPr="00542FB8">
              <w:rPr>
                <w:rFonts w:cs="Tahoma"/>
                <w:sz w:val="22"/>
              </w:rPr>
              <w:t>359</w:t>
            </w:r>
          </w:p>
        </w:tc>
      </w:tr>
      <w:tr w:rsidR="0049725F" w:rsidRPr="00542FB8" w14:paraId="191642CF" w14:textId="77777777" w:rsidTr="00AD04F8">
        <w:tc>
          <w:tcPr>
            <w:tcW w:w="2689" w:type="dxa"/>
            <w:tcBorders>
              <w:top w:val="single" w:sz="4" w:space="0" w:color="auto"/>
              <w:left w:val="single" w:sz="4" w:space="0" w:color="auto"/>
              <w:bottom w:val="single" w:sz="4" w:space="0" w:color="auto"/>
              <w:right w:val="single" w:sz="4" w:space="0" w:color="auto"/>
            </w:tcBorders>
            <w:hideMark/>
          </w:tcPr>
          <w:p w14:paraId="2BDC0061" w14:textId="77777777" w:rsidR="0049725F" w:rsidRPr="00542FB8" w:rsidRDefault="0049725F" w:rsidP="00AD04F8">
            <w:pPr>
              <w:jc w:val="center"/>
              <w:rPr>
                <w:rFonts w:cs="Tahoma"/>
                <w:sz w:val="22"/>
              </w:rPr>
            </w:pPr>
            <w:r w:rsidRPr="00542FB8">
              <w:rPr>
                <w:rFonts w:cs="Tahoma"/>
                <w:sz w:val="22"/>
              </w:rPr>
              <w:t>185</w:t>
            </w:r>
          </w:p>
        </w:tc>
        <w:tc>
          <w:tcPr>
            <w:tcW w:w="1275" w:type="dxa"/>
            <w:tcBorders>
              <w:top w:val="single" w:sz="4" w:space="0" w:color="auto"/>
              <w:left w:val="single" w:sz="4" w:space="0" w:color="auto"/>
              <w:bottom w:val="single" w:sz="4" w:space="0" w:color="auto"/>
              <w:right w:val="single" w:sz="4" w:space="0" w:color="auto"/>
            </w:tcBorders>
            <w:hideMark/>
          </w:tcPr>
          <w:p w14:paraId="32074867" w14:textId="77777777" w:rsidR="0049725F" w:rsidRPr="00542FB8" w:rsidRDefault="0049725F" w:rsidP="00AD04F8">
            <w:pPr>
              <w:jc w:val="center"/>
              <w:rPr>
                <w:rFonts w:cs="Tahoma"/>
                <w:sz w:val="22"/>
              </w:rPr>
            </w:pPr>
            <w:r w:rsidRPr="00542FB8">
              <w:rPr>
                <w:rFonts w:cs="Tahoma"/>
                <w:sz w:val="22"/>
              </w:rPr>
              <w:t>589</w:t>
            </w:r>
          </w:p>
        </w:tc>
        <w:tc>
          <w:tcPr>
            <w:tcW w:w="2694" w:type="dxa"/>
            <w:tcBorders>
              <w:top w:val="single" w:sz="4" w:space="0" w:color="auto"/>
              <w:left w:val="single" w:sz="4" w:space="0" w:color="auto"/>
              <w:bottom w:val="single" w:sz="4" w:space="0" w:color="auto"/>
              <w:right w:val="single" w:sz="4" w:space="0" w:color="auto"/>
            </w:tcBorders>
            <w:hideMark/>
          </w:tcPr>
          <w:p w14:paraId="5C7175FA" w14:textId="77777777" w:rsidR="0049725F" w:rsidRPr="00542FB8" w:rsidRDefault="0049725F" w:rsidP="00AD04F8">
            <w:pPr>
              <w:jc w:val="center"/>
              <w:rPr>
                <w:rFonts w:cs="Tahoma"/>
                <w:sz w:val="22"/>
              </w:rPr>
            </w:pPr>
            <w:r w:rsidRPr="00542FB8">
              <w:rPr>
                <w:rFonts w:cs="Tahoma"/>
                <w:sz w:val="22"/>
              </w:rPr>
              <w:t>471</w:t>
            </w:r>
          </w:p>
        </w:tc>
        <w:tc>
          <w:tcPr>
            <w:tcW w:w="2835" w:type="dxa"/>
            <w:tcBorders>
              <w:top w:val="single" w:sz="4" w:space="0" w:color="auto"/>
              <w:left w:val="single" w:sz="4" w:space="0" w:color="auto"/>
              <w:bottom w:val="single" w:sz="4" w:space="0" w:color="auto"/>
              <w:right w:val="single" w:sz="4" w:space="0" w:color="auto"/>
            </w:tcBorders>
            <w:hideMark/>
          </w:tcPr>
          <w:p w14:paraId="07C7DA81" w14:textId="77777777" w:rsidR="0049725F" w:rsidRPr="00542FB8" w:rsidRDefault="0049725F" w:rsidP="00AD04F8">
            <w:pPr>
              <w:jc w:val="center"/>
              <w:rPr>
                <w:rFonts w:cs="Tahoma"/>
                <w:sz w:val="22"/>
              </w:rPr>
            </w:pPr>
            <w:r w:rsidRPr="00542FB8">
              <w:rPr>
                <w:rFonts w:cs="Tahoma"/>
                <w:sz w:val="22"/>
              </w:rPr>
              <w:t>412</w:t>
            </w:r>
          </w:p>
        </w:tc>
      </w:tr>
      <w:tr w:rsidR="0049725F" w:rsidRPr="00542FB8" w14:paraId="1D0D63FA" w14:textId="77777777" w:rsidTr="00AD04F8">
        <w:tc>
          <w:tcPr>
            <w:tcW w:w="2689" w:type="dxa"/>
            <w:tcBorders>
              <w:top w:val="single" w:sz="4" w:space="0" w:color="auto"/>
              <w:left w:val="single" w:sz="4" w:space="0" w:color="auto"/>
              <w:bottom w:val="single" w:sz="4" w:space="0" w:color="auto"/>
              <w:right w:val="single" w:sz="4" w:space="0" w:color="auto"/>
            </w:tcBorders>
            <w:hideMark/>
          </w:tcPr>
          <w:p w14:paraId="060DBEAB" w14:textId="77777777" w:rsidR="0049725F" w:rsidRPr="00542FB8" w:rsidRDefault="0049725F" w:rsidP="00AD04F8">
            <w:pPr>
              <w:jc w:val="center"/>
              <w:rPr>
                <w:rFonts w:cs="Tahoma"/>
                <w:sz w:val="22"/>
              </w:rPr>
            </w:pPr>
            <w:r w:rsidRPr="00542FB8">
              <w:rPr>
                <w:rFonts w:cs="Tahoma"/>
                <w:sz w:val="22"/>
              </w:rPr>
              <w:t>240</w:t>
            </w:r>
          </w:p>
        </w:tc>
        <w:tc>
          <w:tcPr>
            <w:tcW w:w="1275" w:type="dxa"/>
            <w:tcBorders>
              <w:top w:val="single" w:sz="4" w:space="0" w:color="auto"/>
              <w:left w:val="single" w:sz="4" w:space="0" w:color="auto"/>
              <w:bottom w:val="single" w:sz="4" w:space="0" w:color="auto"/>
              <w:right w:val="single" w:sz="4" w:space="0" w:color="auto"/>
            </w:tcBorders>
            <w:hideMark/>
          </w:tcPr>
          <w:p w14:paraId="585853D4" w14:textId="77777777" w:rsidR="0049725F" w:rsidRPr="00542FB8" w:rsidRDefault="0049725F" w:rsidP="00AD04F8">
            <w:pPr>
              <w:jc w:val="center"/>
              <w:rPr>
                <w:rFonts w:cs="Tahoma"/>
                <w:sz w:val="22"/>
              </w:rPr>
            </w:pPr>
            <w:r w:rsidRPr="00542FB8">
              <w:rPr>
                <w:rFonts w:cs="Tahoma"/>
                <w:sz w:val="22"/>
              </w:rPr>
              <w:t>703</w:t>
            </w:r>
          </w:p>
        </w:tc>
        <w:tc>
          <w:tcPr>
            <w:tcW w:w="2694" w:type="dxa"/>
            <w:tcBorders>
              <w:top w:val="single" w:sz="4" w:space="0" w:color="auto"/>
              <w:left w:val="single" w:sz="4" w:space="0" w:color="auto"/>
              <w:bottom w:val="single" w:sz="4" w:space="0" w:color="auto"/>
              <w:right w:val="single" w:sz="4" w:space="0" w:color="auto"/>
            </w:tcBorders>
            <w:hideMark/>
          </w:tcPr>
          <w:p w14:paraId="4F94BE36" w14:textId="77777777" w:rsidR="0049725F" w:rsidRPr="00542FB8" w:rsidRDefault="0049725F" w:rsidP="00AD04F8">
            <w:pPr>
              <w:jc w:val="center"/>
              <w:rPr>
                <w:rFonts w:cs="Tahoma"/>
                <w:sz w:val="22"/>
              </w:rPr>
            </w:pPr>
            <w:r w:rsidRPr="00542FB8">
              <w:rPr>
                <w:rFonts w:cs="Tahoma"/>
                <w:sz w:val="22"/>
              </w:rPr>
              <w:t>562</w:t>
            </w:r>
          </w:p>
        </w:tc>
        <w:tc>
          <w:tcPr>
            <w:tcW w:w="2835" w:type="dxa"/>
            <w:tcBorders>
              <w:top w:val="single" w:sz="4" w:space="0" w:color="auto"/>
              <w:left w:val="single" w:sz="4" w:space="0" w:color="auto"/>
              <w:bottom w:val="single" w:sz="4" w:space="0" w:color="auto"/>
              <w:right w:val="single" w:sz="4" w:space="0" w:color="auto"/>
            </w:tcBorders>
            <w:hideMark/>
          </w:tcPr>
          <w:p w14:paraId="1852016D" w14:textId="77777777" w:rsidR="0049725F" w:rsidRPr="00542FB8" w:rsidRDefault="0049725F" w:rsidP="00AD04F8">
            <w:pPr>
              <w:jc w:val="center"/>
              <w:rPr>
                <w:rFonts w:cs="Tahoma"/>
                <w:sz w:val="22"/>
              </w:rPr>
            </w:pPr>
            <w:r w:rsidRPr="00542FB8">
              <w:rPr>
                <w:rFonts w:cs="Tahoma"/>
                <w:sz w:val="22"/>
              </w:rPr>
              <w:t>492</w:t>
            </w:r>
          </w:p>
        </w:tc>
      </w:tr>
    </w:tbl>
    <w:p w14:paraId="25C13C32" w14:textId="77777777" w:rsidR="0049725F" w:rsidRPr="00542FB8" w:rsidRDefault="0049725F" w:rsidP="0049725F">
      <w:pPr>
        <w:pStyle w:val="DefaultText"/>
        <w:ind w:left="720" w:hanging="720"/>
        <w:jc w:val="both"/>
        <w:rPr>
          <w:rFonts w:ascii="Tahoma" w:hAnsi="Tahoma" w:cs="Tahoma"/>
          <w:sz w:val="22"/>
          <w:szCs w:val="22"/>
          <w:lang w:val="en-GB"/>
        </w:rPr>
      </w:pPr>
    </w:p>
    <w:p w14:paraId="012F23DB" w14:textId="77777777" w:rsidR="0049725F" w:rsidRPr="0049725F" w:rsidRDefault="0049725F" w:rsidP="0049725F">
      <w:pPr>
        <w:rPr>
          <w:noProof/>
          <w:color w:val="0F4761" w:themeColor="accent1" w:themeShade="BF"/>
          <w:sz w:val="28"/>
          <w:szCs w:val="28"/>
          <w:lang w:val="en-US"/>
        </w:rPr>
      </w:pPr>
      <w:bookmarkStart w:id="121" w:name="_Toc522257604"/>
      <w:bookmarkStart w:id="122" w:name="_Toc113033159"/>
      <w:bookmarkStart w:id="123" w:name="_Toc230087194"/>
      <w:bookmarkStart w:id="124" w:name="_Toc231402963"/>
      <w:r w:rsidRPr="0049725F">
        <w:rPr>
          <w:noProof/>
          <w:color w:val="0F4761" w:themeColor="accent1" w:themeShade="BF"/>
          <w:sz w:val="28"/>
          <w:szCs w:val="28"/>
          <w:lang w:val="en-US"/>
        </w:rPr>
        <w:t>Appendix 1</w:t>
      </w:r>
      <w:bookmarkEnd w:id="121"/>
      <w:bookmarkEnd w:id="122"/>
      <w:r w:rsidRPr="0049725F">
        <w:rPr>
          <w:noProof/>
          <w:color w:val="0F4761" w:themeColor="accent1" w:themeShade="BF"/>
          <w:sz w:val="28"/>
          <w:szCs w:val="28"/>
          <w:lang w:val="en-US"/>
        </w:rPr>
        <w:t>2</w:t>
      </w:r>
      <w:bookmarkEnd w:id="123"/>
      <w:bookmarkEnd w:id="124"/>
    </w:p>
    <w:p w14:paraId="087F4C4C" w14:textId="77777777" w:rsidR="0049725F" w:rsidRDefault="0049725F" w:rsidP="0049725F">
      <w:pPr>
        <w:rPr>
          <w:lang w:val="en-US"/>
        </w:rPr>
      </w:pPr>
    </w:p>
    <w:p w14:paraId="169EBAE2" w14:textId="77777777" w:rsidR="0049725F" w:rsidRDefault="0049725F" w:rsidP="0049725F">
      <w:r w:rsidRPr="00B351D7">
        <w:rPr>
          <w:noProof/>
          <w:lang w:val="en-US"/>
        </w:rPr>
        <w:drawing>
          <wp:inline distT="0" distB="0" distL="0" distR="0" wp14:anchorId="5B644F9D" wp14:editId="324F0E7B">
            <wp:extent cx="5731510" cy="3054802"/>
            <wp:effectExtent l="0" t="0" r="2540" b="0"/>
            <wp:docPr id="8" name="Picture 8" descr="Diagram, engineer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Diagram, engineering drawing&#10;&#10;Description automatically generated"/>
                    <pic:cNvPicPr/>
                  </pic:nvPicPr>
                  <pic:blipFill>
                    <a:blip r:embed="rId20"/>
                    <a:stretch>
                      <a:fillRect/>
                    </a:stretch>
                  </pic:blipFill>
                  <pic:spPr>
                    <a:xfrm>
                      <a:off x="0" y="0"/>
                      <a:ext cx="5731510" cy="3054802"/>
                    </a:xfrm>
                    <a:prstGeom prst="rect">
                      <a:avLst/>
                    </a:prstGeom>
                  </pic:spPr>
                </pic:pic>
              </a:graphicData>
            </a:graphic>
          </wp:inline>
        </w:drawing>
      </w:r>
    </w:p>
    <w:p w14:paraId="627422B7" w14:textId="77777777" w:rsidR="0049725F" w:rsidRDefault="0049725F" w:rsidP="0049725F"/>
    <w:p w14:paraId="1C64A7ED" w14:textId="77777777" w:rsidR="0049725F" w:rsidRDefault="0049725F" w:rsidP="0049725F"/>
    <w:p w14:paraId="30EC64EB" w14:textId="77777777" w:rsidR="0049725F" w:rsidRDefault="0049725F" w:rsidP="0049725F"/>
    <w:p w14:paraId="29969942" w14:textId="77777777" w:rsidR="0049725F" w:rsidRDefault="0049725F" w:rsidP="0049725F"/>
    <w:p w14:paraId="5C8AFE5F" w14:textId="77777777" w:rsidR="0049725F" w:rsidRPr="0049725F" w:rsidRDefault="0049725F" w:rsidP="0049725F">
      <w:pPr>
        <w:rPr>
          <w:noProof/>
          <w:color w:val="0F4761" w:themeColor="accent1" w:themeShade="BF"/>
          <w:sz w:val="28"/>
          <w:szCs w:val="28"/>
          <w:lang w:val="en-US"/>
        </w:rPr>
      </w:pPr>
      <w:bookmarkStart w:id="125" w:name="_Toc522257605"/>
      <w:bookmarkStart w:id="126" w:name="_Toc113033160"/>
      <w:bookmarkStart w:id="127" w:name="_Toc230087195"/>
      <w:bookmarkStart w:id="128" w:name="_Toc231402964"/>
      <w:r w:rsidRPr="0049725F">
        <w:rPr>
          <w:noProof/>
          <w:color w:val="0F4761" w:themeColor="accent1" w:themeShade="BF"/>
          <w:sz w:val="28"/>
          <w:szCs w:val="28"/>
          <w:lang w:val="en-US"/>
        </w:rPr>
        <w:lastRenderedPageBreak/>
        <w:t>Appendix 1</w:t>
      </w:r>
      <w:bookmarkEnd w:id="125"/>
      <w:bookmarkEnd w:id="126"/>
      <w:r w:rsidRPr="0049725F">
        <w:rPr>
          <w:noProof/>
          <w:color w:val="0F4761" w:themeColor="accent1" w:themeShade="BF"/>
          <w:sz w:val="28"/>
          <w:szCs w:val="28"/>
          <w:lang w:val="en-US"/>
        </w:rPr>
        <w:t>3</w:t>
      </w:r>
      <w:bookmarkEnd w:id="127"/>
      <w:bookmarkEnd w:id="128"/>
    </w:p>
    <w:p w14:paraId="5B4D6318" w14:textId="77777777" w:rsidR="0049725F" w:rsidRPr="00542FB8" w:rsidRDefault="0049725F" w:rsidP="0049725F">
      <w:pPr>
        <w:pStyle w:val="NoSpacing"/>
      </w:pPr>
      <w:r w:rsidRPr="00542FB8">
        <w:rPr>
          <w:sz w:val="22"/>
          <w:szCs w:val="20"/>
        </w:rPr>
        <w:t>EARTHING CABLE SIZES</w:t>
      </w:r>
    </w:p>
    <w:p w14:paraId="42DF6EBA" w14:textId="77777777" w:rsidR="0049725F" w:rsidRPr="00542FB8" w:rsidRDefault="0049725F" w:rsidP="0049725F">
      <w:pPr>
        <w:rPr>
          <w:sz w:val="22"/>
        </w:rPr>
      </w:pPr>
    </w:p>
    <w:p w14:paraId="10A7BBB3" w14:textId="77777777" w:rsidR="0049725F" w:rsidRPr="00542FB8" w:rsidRDefault="0049725F" w:rsidP="0049725F">
      <w:pPr>
        <w:ind w:left="720"/>
        <w:rPr>
          <w:sz w:val="22"/>
        </w:rPr>
      </w:pPr>
      <w:r w:rsidRPr="00542FB8">
        <w:rPr>
          <w:sz w:val="22"/>
        </w:rPr>
        <w:t>UP TO 100 AMPS</w:t>
      </w:r>
      <w:r w:rsidRPr="00542FB8">
        <w:rPr>
          <w:sz w:val="22"/>
        </w:rPr>
        <w:tab/>
      </w:r>
      <w:r w:rsidRPr="00542FB8">
        <w:rPr>
          <w:sz w:val="22"/>
        </w:rPr>
        <w:tab/>
      </w:r>
      <w:r w:rsidRPr="00542FB8">
        <w:rPr>
          <w:sz w:val="22"/>
        </w:rPr>
        <w:tab/>
        <w:t>-</w:t>
      </w:r>
      <w:r w:rsidRPr="00542FB8">
        <w:rPr>
          <w:sz w:val="22"/>
        </w:rPr>
        <w:tab/>
        <w:t>EQUAL TO PHASE CONDUCTOR</w:t>
      </w:r>
    </w:p>
    <w:p w14:paraId="0DD88B9C" w14:textId="77777777" w:rsidR="0049725F" w:rsidRPr="00542FB8" w:rsidRDefault="0049725F" w:rsidP="0049725F">
      <w:pPr>
        <w:rPr>
          <w:sz w:val="22"/>
        </w:rPr>
      </w:pPr>
      <w:r w:rsidRPr="00542FB8">
        <w:rPr>
          <w:sz w:val="22"/>
        </w:rPr>
        <w:tab/>
        <w:t>101 AMPS TO 200 AMPS</w:t>
      </w:r>
      <w:r w:rsidRPr="00542FB8">
        <w:rPr>
          <w:sz w:val="22"/>
        </w:rPr>
        <w:tab/>
      </w:r>
      <w:r w:rsidRPr="00542FB8">
        <w:rPr>
          <w:sz w:val="22"/>
        </w:rPr>
        <w:tab/>
        <w:t>-</w:t>
      </w:r>
      <w:r w:rsidRPr="00542FB8">
        <w:rPr>
          <w:sz w:val="22"/>
        </w:rPr>
        <w:tab/>
        <w:t>16mm</w:t>
      </w:r>
      <w:r w:rsidRPr="00542FB8">
        <w:rPr>
          <w:sz w:val="22"/>
          <w:vertAlign w:val="superscript"/>
        </w:rPr>
        <w:t>2</w:t>
      </w:r>
    </w:p>
    <w:p w14:paraId="4770A162" w14:textId="77777777" w:rsidR="0049725F" w:rsidRPr="00542FB8" w:rsidRDefault="0049725F" w:rsidP="0049725F">
      <w:pPr>
        <w:rPr>
          <w:sz w:val="22"/>
        </w:rPr>
      </w:pPr>
      <w:r w:rsidRPr="00542FB8">
        <w:rPr>
          <w:sz w:val="22"/>
        </w:rPr>
        <w:tab/>
        <w:t>201 AMPS TO 300 AMPS</w:t>
      </w:r>
      <w:r w:rsidRPr="00542FB8">
        <w:rPr>
          <w:sz w:val="22"/>
        </w:rPr>
        <w:tab/>
      </w:r>
      <w:r w:rsidRPr="00542FB8">
        <w:rPr>
          <w:sz w:val="22"/>
        </w:rPr>
        <w:tab/>
        <w:t>-</w:t>
      </w:r>
      <w:r w:rsidRPr="00542FB8">
        <w:rPr>
          <w:sz w:val="22"/>
        </w:rPr>
        <w:tab/>
        <w:t>25mm</w:t>
      </w:r>
      <w:r w:rsidRPr="00542FB8">
        <w:rPr>
          <w:sz w:val="22"/>
          <w:vertAlign w:val="superscript"/>
        </w:rPr>
        <w:t>2</w:t>
      </w:r>
    </w:p>
    <w:p w14:paraId="46EC11E8" w14:textId="77777777" w:rsidR="0049725F" w:rsidRPr="00542FB8" w:rsidRDefault="0049725F" w:rsidP="0049725F">
      <w:pPr>
        <w:rPr>
          <w:sz w:val="22"/>
        </w:rPr>
      </w:pPr>
      <w:r w:rsidRPr="00542FB8">
        <w:rPr>
          <w:sz w:val="22"/>
        </w:rPr>
        <w:tab/>
        <w:t>301 AMPS TO 500 AMPS</w:t>
      </w:r>
      <w:r w:rsidRPr="00542FB8">
        <w:rPr>
          <w:sz w:val="22"/>
        </w:rPr>
        <w:tab/>
      </w:r>
      <w:r w:rsidRPr="00542FB8">
        <w:rPr>
          <w:sz w:val="22"/>
        </w:rPr>
        <w:tab/>
        <w:t>-</w:t>
      </w:r>
      <w:r w:rsidRPr="00542FB8">
        <w:rPr>
          <w:sz w:val="22"/>
        </w:rPr>
        <w:tab/>
        <w:t>35mm</w:t>
      </w:r>
      <w:r w:rsidRPr="00542FB8">
        <w:rPr>
          <w:sz w:val="22"/>
          <w:vertAlign w:val="superscript"/>
        </w:rPr>
        <w:t>2</w:t>
      </w:r>
    </w:p>
    <w:p w14:paraId="6977BAEF" w14:textId="77777777" w:rsidR="0049725F" w:rsidRPr="00542FB8" w:rsidRDefault="0049725F" w:rsidP="0049725F">
      <w:pPr>
        <w:rPr>
          <w:sz w:val="22"/>
        </w:rPr>
      </w:pPr>
      <w:r w:rsidRPr="00542FB8">
        <w:rPr>
          <w:sz w:val="22"/>
        </w:rPr>
        <w:tab/>
        <w:t>501 AMPS TO 800 AMPS</w:t>
      </w:r>
      <w:r w:rsidRPr="00542FB8">
        <w:rPr>
          <w:sz w:val="22"/>
        </w:rPr>
        <w:tab/>
      </w:r>
      <w:r w:rsidRPr="00542FB8">
        <w:rPr>
          <w:sz w:val="22"/>
        </w:rPr>
        <w:tab/>
        <w:t>-</w:t>
      </w:r>
      <w:r w:rsidRPr="00542FB8">
        <w:rPr>
          <w:sz w:val="22"/>
        </w:rPr>
        <w:tab/>
        <w:t>50mm</w:t>
      </w:r>
      <w:r w:rsidRPr="00542FB8">
        <w:rPr>
          <w:sz w:val="22"/>
          <w:vertAlign w:val="superscript"/>
        </w:rPr>
        <w:t>2</w:t>
      </w:r>
    </w:p>
    <w:p w14:paraId="314B51DF" w14:textId="77777777" w:rsidR="0049725F" w:rsidRPr="00542FB8" w:rsidRDefault="0049725F" w:rsidP="0049725F">
      <w:pPr>
        <w:rPr>
          <w:sz w:val="22"/>
        </w:rPr>
      </w:pPr>
      <w:r w:rsidRPr="00542FB8">
        <w:rPr>
          <w:sz w:val="22"/>
        </w:rPr>
        <w:tab/>
        <w:t>801 AMPS TO 1000 AMPS</w:t>
      </w:r>
      <w:r w:rsidRPr="00542FB8">
        <w:rPr>
          <w:sz w:val="22"/>
        </w:rPr>
        <w:tab/>
      </w:r>
      <w:r w:rsidRPr="00542FB8">
        <w:rPr>
          <w:sz w:val="22"/>
        </w:rPr>
        <w:tab/>
        <w:t>-</w:t>
      </w:r>
      <w:r w:rsidRPr="00542FB8">
        <w:rPr>
          <w:sz w:val="22"/>
        </w:rPr>
        <w:tab/>
        <w:t>70mm</w:t>
      </w:r>
      <w:r w:rsidRPr="00542FB8">
        <w:rPr>
          <w:sz w:val="22"/>
          <w:vertAlign w:val="superscript"/>
        </w:rPr>
        <w:t>2</w:t>
      </w:r>
    </w:p>
    <w:p w14:paraId="319092D5" w14:textId="77777777" w:rsidR="0049725F" w:rsidRPr="00542FB8" w:rsidRDefault="0049725F" w:rsidP="0049725F">
      <w:pPr>
        <w:rPr>
          <w:sz w:val="22"/>
          <w:vertAlign w:val="superscript"/>
        </w:rPr>
      </w:pPr>
      <w:r w:rsidRPr="00542FB8">
        <w:rPr>
          <w:sz w:val="22"/>
        </w:rPr>
        <w:tab/>
        <w:t>1001 AMPS TO 1250 AMPS</w:t>
      </w:r>
      <w:r w:rsidRPr="00542FB8">
        <w:rPr>
          <w:sz w:val="22"/>
        </w:rPr>
        <w:tab/>
      </w:r>
      <w:r>
        <w:rPr>
          <w:sz w:val="22"/>
        </w:rPr>
        <w:tab/>
      </w:r>
      <w:r w:rsidRPr="00542FB8">
        <w:rPr>
          <w:sz w:val="22"/>
        </w:rPr>
        <w:t>-</w:t>
      </w:r>
      <w:r w:rsidRPr="00542FB8">
        <w:rPr>
          <w:sz w:val="22"/>
        </w:rPr>
        <w:tab/>
        <w:t>95mm</w:t>
      </w:r>
      <w:r w:rsidRPr="00542FB8">
        <w:rPr>
          <w:sz w:val="22"/>
          <w:vertAlign w:val="superscript"/>
        </w:rPr>
        <w:t>2</w:t>
      </w:r>
    </w:p>
    <w:p w14:paraId="125DBF69" w14:textId="77777777" w:rsidR="0049725F" w:rsidRPr="00542FB8" w:rsidRDefault="0049725F" w:rsidP="0049725F">
      <w:pPr>
        <w:rPr>
          <w:sz w:val="22"/>
        </w:rPr>
      </w:pPr>
      <w:r w:rsidRPr="00542FB8">
        <w:rPr>
          <w:sz w:val="22"/>
        </w:rPr>
        <w:tab/>
        <w:t>1251 AMPS TO 1600 AMPS</w:t>
      </w:r>
      <w:r w:rsidRPr="00542FB8">
        <w:rPr>
          <w:sz w:val="22"/>
        </w:rPr>
        <w:tab/>
      </w:r>
      <w:r>
        <w:rPr>
          <w:sz w:val="22"/>
        </w:rPr>
        <w:tab/>
      </w:r>
      <w:r w:rsidRPr="00542FB8">
        <w:rPr>
          <w:sz w:val="22"/>
        </w:rPr>
        <w:t>-</w:t>
      </w:r>
      <w:r w:rsidRPr="00542FB8">
        <w:rPr>
          <w:sz w:val="22"/>
        </w:rPr>
        <w:tab/>
        <w:t>25 x 6.3 COPPER</w:t>
      </w:r>
    </w:p>
    <w:p w14:paraId="3184E44E" w14:textId="77777777" w:rsidR="0049725F" w:rsidRPr="00542FB8" w:rsidRDefault="0049725F" w:rsidP="0049725F">
      <w:pPr>
        <w:ind w:firstLine="720"/>
        <w:rPr>
          <w:sz w:val="22"/>
        </w:rPr>
      </w:pPr>
      <w:r w:rsidRPr="00542FB8">
        <w:rPr>
          <w:sz w:val="22"/>
        </w:rPr>
        <w:t>1601 AMPS TO 2500 AMPS</w:t>
      </w:r>
      <w:r w:rsidRPr="00542FB8">
        <w:rPr>
          <w:sz w:val="22"/>
        </w:rPr>
        <w:tab/>
      </w:r>
      <w:r>
        <w:rPr>
          <w:sz w:val="22"/>
        </w:rPr>
        <w:tab/>
      </w:r>
      <w:r w:rsidRPr="00542FB8">
        <w:rPr>
          <w:sz w:val="22"/>
        </w:rPr>
        <w:t>-</w:t>
      </w:r>
      <w:r w:rsidRPr="00542FB8">
        <w:rPr>
          <w:sz w:val="22"/>
        </w:rPr>
        <w:tab/>
        <w:t>30 x 6.3 COPPER</w:t>
      </w:r>
    </w:p>
    <w:p w14:paraId="523750E9" w14:textId="77777777" w:rsidR="0049725F" w:rsidRPr="00542FB8" w:rsidRDefault="0049725F" w:rsidP="0049725F">
      <w:pPr>
        <w:ind w:firstLine="720"/>
        <w:rPr>
          <w:sz w:val="22"/>
        </w:rPr>
      </w:pPr>
      <w:r w:rsidRPr="00542FB8">
        <w:rPr>
          <w:sz w:val="22"/>
        </w:rPr>
        <w:t>2501 AMPS TO 3200 AMPS</w:t>
      </w:r>
      <w:r w:rsidRPr="00542FB8">
        <w:rPr>
          <w:sz w:val="22"/>
        </w:rPr>
        <w:tab/>
      </w:r>
      <w:r>
        <w:rPr>
          <w:sz w:val="22"/>
        </w:rPr>
        <w:tab/>
      </w:r>
      <w:r w:rsidRPr="00542FB8">
        <w:rPr>
          <w:sz w:val="22"/>
        </w:rPr>
        <w:t>-</w:t>
      </w:r>
      <w:r w:rsidRPr="00542FB8">
        <w:rPr>
          <w:sz w:val="22"/>
        </w:rPr>
        <w:tab/>
        <w:t>40 x 6.3 COPPER</w:t>
      </w:r>
    </w:p>
    <w:p w14:paraId="2F27ECE9" w14:textId="77777777" w:rsidR="0049725F" w:rsidRPr="0049725F" w:rsidRDefault="0049725F" w:rsidP="0049725F">
      <w:pPr>
        <w:rPr>
          <w:noProof/>
          <w:color w:val="0F4761" w:themeColor="accent1" w:themeShade="BF"/>
          <w:sz w:val="28"/>
          <w:szCs w:val="28"/>
          <w:lang w:val="en-US"/>
        </w:rPr>
      </w:pPr>
      <w:bookmarkStart w:id="129" w:name="_Toc522257607"/>
      <w:bookmarkStart w:id="130" w:name="_Toc113033161"/>
      <w:bookmarkStart w:id="131" w:name="_Toc230087196"/>
      <w:bookmarkStart w:id="132" w:name="_Toc231402965"/>
      <w:r w:rsidRPr="0049725F">
        <w:rPr>
          <w:noProof/>
          <w:color w:val="0F4761" w:themeColor="accent1" w:themeShade="BF"/>
          <w:sz w:val="28"/>
          <w:szCs w:val="28"/>
          <w:lang w:val="en-US"/>
        </w:rPr>
        <w:t>Appendix 1</w:t>
      </w:r>
      <w:bookmarkEnd w:id="129"/>
      <w:bookmarkEnd w:id="130"/>
      <w:r w:rsidRPr="0049725F">
        <w:rPr>
          <w:noProof/>
          <w:color w:val="0F4761" w:themeColor="accent1" w:themeShade="BF"/>
          <w:sz w:val="28"/>
          <w:szCs w:val="28"/>
          <w:lang w:val="en-US"/>
        </w:rPr>
        <w:t>4</w:t>
      </w:r>
      <w:bookmarkEnd w:id="131"/>
      <w:bookmarkEnd w:id="132"/>
    </w:p>
    <w:p w14:paraId="29B8808F" w14:textId="77777777" w:rsidR="0049725F" w:rsidRDefault="0049725F" w:rsidP="0049725F">
      <w:pPr>
        <w:pStyle w:val="NoSpacing"/>
        <w:jc w:val="left"/>
        <w:rPr>
          <w:sz w:val="22"/>
          <w:szCs w:val="20"/>
        </w:rPr>
      </w:pPr>
      <w:r w:rsidRPr="00542FB8">
        <w:rPr>
          <w:sz w:val="22"/>
          <w:szCs w:val="20"/>
        </w:rPr>
        <w:t xml:space="preserve">RECOMMENDED </w:t>
      </w:r>
      <w:r>
        <w:rPr>
          <w:sz w:val="22"/>
          <w:szCs w:val="20"/>
        </w:rPr>
        <w:t xml:space="preserve">BUSBAR CONNECTION </w:t>
      </w:r>
      <w:r w:rsidRPr="00542FB8">
        <w:rPr>
          <w:sz w:val="22"/>
          <w:szCs w:val="20"/>
        </w:rPr>
        <w:t>TORQUE CHART</w:t>
      </w:r>
      <w:r>
        <w:rPr>
          <w:sz w:val="22"/>
          <w:szCs w:val="20"/>
        </w:rPr>
        <w:t xml:space="preserve"> – AS PER </w:t>
      </w:r>
      <w:r w:rsidRPr="00194573">
        <w:rPr>
          <w:sz w:val="22"/>
          <w:szCs w:val="20"/>
        </w:rPr>
        <w:t>TORQUE SETTINGS FOR BUSBAR BOLTS &amp; WITHDRAWABLE PLUGS / SOCKETS</w:t>
      </w:r>
      <w:r>
        <w:rPr>
          <w:sz w:val="22"/>
          <w:szCs w:val="20"/>
        </w:rPr>
        <w:t>.</w:t>
      </w:r>
    </w:p>
    <w:p w14:paraId="2628C697" w14:textId="77777777" w:rsidR="0049725F" w:rsidRDefault="0049725F" w:rsidP="0049725F">
      <w:pPr>
        <w:pStyle w:val="NoSpacing"/>
        <w:jc w:val="left"/>
        <w:rPr>
          <w:sz w:val="22"/>
          <w:szCs w:val="20"/>
        </w:rPr>
      </w:pPr>
    </w:p>
    <w:p w14:paraId="05576421" w14:textId="77777777" w:rsidR="0049725F" w:rsidRDefault="0049725F" w:rsidP="0049725F">
      <w:pPr>
        <w:pStyle w:val="NoSpacing"/>
        <w:jc w:val="left"/>
        <w:rPr>
          <w:b/>
          <w:bCs/>
          <w:sz w:val="22"/>
          <w:szCs w:val="20"/>
        </w:rPr>
      </w:pPr>
      <w:r w:rsidRPr="00262D9E">
        <w:rPr>
          <w:b/>
          <w:bCs/>
          <w:sz w:val="22"/>
          <w:szCs w:val="20"/>
          <w:u w:val="single"/>
        </w:rPr>
        <w:t>NOTE:</w:t>
      </w:r>
      <w:r w:rsidRPr="00402077">
        <w:rPr>
          <w:b/>
          <w:bCs/>
          <w:sz w:val="22"/>
          <w:szCs w:val="20"/>
        </w:rPr>
        <w:t xml:space="preserve"> Busbar bolts MUST be </w:t>
      </w:r>
      <w:r>
        <w:rPr>
          <w:b/>
          <w:bCs/>
          <w:sz w:val="22"/>
          <w:szCs w:val="20"/>
        </w:rPr>
        <w:t>h</w:t>
      </w:r>
      <w:r w:rsidRPr="00402077">
        <w:rPr>
          <w:b/>
          <w:bCs/>
          <w:sz w:val="22"/>
          <w:szCs w:val="20"/>
        </w:rPr>
        <w:t xml:space="preserve">igh </w:t>
      </w:r>
      <w:r>
        <w:rPr>
          <w:b/>
          <w:bCs/>
          <w:sz w:val="22"/>
          <w:szCs w:val="20"/>
        </w:rPr>
        <w:t>t</w:t>
      </w:r>
      <w:r w:rsidRPr="00402077">
        <w:rPr>
          <w:b/>
          <w:bCs/>
          <w:sz w:val="22"/>
          <w:szCs w:val="20"/>
        </w:rPr>
        <w:t xml:space="preserve">ensile </w:t>
      </w:r>
      <w:r>
        <w:rPr>
          <w:b/>
          <w:bCs/>
          <w:sz w:val="22"/>
          <w:szCs w:val="20"/>
        </w:rPr>
        <w:t>g</w:t>
      </w:r>
      <w:r w:rsidRPr="00402077">
        <w:rPr>
          <w:b/>
          <w:bCs/>
          <w:sz w:val="22"/>
          <w:szCs w:val="20"/>
        </w:rPr>
        <w:t>rade 8.8 steel in all cases. The LV Engineering Manager must be consulted prior to the use of any other grade being used.</w:t>
      </w:r>
    </w:p>
    <w:p w14:paraId="04A8EE3B" w14:textId="77777777" w:rsidR="0049725F" w:rsidRDefault="0049725F" w:rsidP="0049725F">
      <w:pPr>
        <w:pStyle w:val="NoSpacing"/>
        <w:jc w:val="left"/>
        <w:rPr>
          <w:b/>
          <w:bCs/>
          <w:sz w:val="22"/>
          <w:szCs w:val="20"/>
        </w:rPr>
      </w:pPr>
    </w:p>
    <w:p w14:paraId="5FC7EF4D" w14:textId="77777777" w:rsidR="0049725F" w:rsidRPr="001213D3" w:rsidRDefault="0049725F" w:rsidP="0049725F">
      <w:r w:rsidRPr="001213D3">
        <w:t>Tolerance is + 0, -10%.</w:t>
      </w:r>
    </w:p>
    <w:p w14:paraId="14343AB6" w14:textId="77777777" w:rsidR="0049725F" w:rsidRPr="001213D3" w:rsidRDefault="0049725F" w:rsidP="0049725F">
      <w:pPr>
        <w:jc w:val="center"/>
        <w:rPr>
          <w:b/>
          <w:bCs/>
          <w:sz w:val="36"/>
          <w:szCs w:val="36"/>
          <w:u w:val="single"/>
        </w:rPr>
      </w:pPr>
      <w:r w:rsidRPr="001213D3">
        <w:rPr>
          <w:b/>
          <w:bCs/>
          <w:sz w:val="36"/>
          <w:szCs w:val="36"/>
          <w:u w:val="single"/>
        </w:rPr>
        <w:t>Rolla Bolt Settings</w:t>
      </w:r>
    </w:p>
    <w:tbl>
      <w:tblPr>
        <w:tblStyle w:val="TableGrid"/>
        <w:tblW w:w="0" w:type="auto"/>
        <w:tblLook w:val="04A0" w:firstRow="1" w:lastRow="0" w:firstColumn="1" w:lastColumn="0" w:noHBand="0" w:noVBand="1"/>
      </w:tblPr>
      <w:tblGrid>
        <w:gridCol w:w="2230"/>
        <w:gridCol w:w="2226"/>
        <w:gridCol w:w="2254"/>
        <w:gridCol w:w="2306"/>
      </w:tblGrid>
      <w:tr w:rsidR="0049725F" w:rsidRPr="0026085B" w14:paraId="1EF51835" w14:textId="77777777" w:rsidTr="00AD04F8">
        <w:trPr>
          <w:trHeight w:val="624"/>
        </w:trPr>
        <w:tc>
          <w:tcPr>
            <w:tcW w:w="9016" w:type="dxa"/>
            <w:gridSpan w:val="4"/>
            <w:shd w:val="clear" w:color="auto" w:fill="000000" w:themeFill="text1"/>
            <w:vAlign w:val="center"/>
          </w:tcPr>
          <w:p w14:paraId="32BD1483" w14:textId="77777777" w:rsidR="0049725F" w:rsidRPr="0026085B" w:rsidRDefault="0049725F" w:rsidP="00AD04F8">
            <w:pPr>
              <w:jc w:val="center"/>
              <w:rPr>
                <w:color w:val="FFFFFF" w:themeColor="background1"/>
                <w:szCs w:val="24"/>
              </w:rPr>
            </w:pPr>
            <w:r w:rsidRPr="0026085B">
              <w:rPr>
                <w:color w:val="FFFFFF" w:themeColor="background1"/>
                <w:szCs w:val="24"/>
              </w:rPr>
              <w:t>Rolla Busbar Bolt Settings</w:t>
            </w:r>
          </w:p>
          <w:p w14:paraId="1AC8A881" w14:textId="77777777" w:rsidR="0049725F" w:rsidRPr="0026085B" w:rsidRDefault="0049725F" w:rsidP="00AD04F8">
            <w:pPr>
              <w:jc w:val="center"/>
              <w:rPr>
                <w:color w:val="FFFFFF" w:themeColor="background1"/>
                <w:sz w:val="28"/>
                <w:szCs w:val="28"/>
              </w:rPr>
            </w:pPr>
            <w:r w:rsidRPr="0026085B">
              <w:rPr>
                <w:color w:val="FFFFFF" w:themeColor="background1"/>
                <w:szCs w:val="24"/>
              </w:rPr>
              <w:t>(High Tensile Grade 8.8 Steel)</w:t>
            </w:r>
          </w:p>
        </w:tc>
      </w:tr>
      <w:tr w:rsidR="0049725F" w:rsidRPr="0026085B" w14:paraId="624F6AB9" w14:textId="77777777" w:rsidTr="00AD04F8">
        <w:trPr>
          <w:trHeight w:val="397"/>
        </w:trPr>
        <w:tc>
          <w:tcPr>
            <w:tcW w:w="2230" w:type="dxa"/>
            <w:shd w:val="clear" w:color="auto" w:fill="000000" w:themeFill="text1"/>
            <w:vAlign w:val="center"/>
          </w:tcPr>
          <w:p w14:paraId="3BAE7DB3" w14:textId="77777777" w:rsidR="0049725F" w:rsidRPr="0026085B" w:rsidRDefault="0049725F" w:rsidP="00AD04F8">
            <w:pPr>
              <w:jc w:val="center"/>
              <w:rPr>
                <w:color w:val="FFFFFF" w:themeColor="background1"/>
                <w:szCs w:val="24"/>
              </w:rPr>
            </w:pPr>
            <w:r w:rsidRPr="0026085B">
              <w:rPr>
                <w:color w:val="FFFFFF" w:themeColor="background1"/>
                <w:szCs w:val="24"/>
              </w:rPr>
              <w:t>Bolt Size</w:t>
            </w:r>
          </w:p>
        </w:tc>
        <w:tc>
          <w:tcPr>
            <w:tcW w:w="2226" w:type="dxa"/>
            <w:shd w:val="clear" w:color="auto" w:fill="000000" w:themeFill="text1"/>
            <w:vAlign w:val="center"/>
          </w:tcPr>
          <w:p w14:paraId="30190AB4" w14:textId="77777777" w:rsidR="0049725F" w:rsidRPr="0026085B" w:rsidRDefault="0049725F" w:rsidP="00AD04F8">
            <w:pPr>
              <w:jc w:val="center"/>
              <w:rPr>
                <w:color w:val="FFFFFF" w:themeColor="background1"/>
                <w:szCs w:val="24"/>
              </w:rPr>
            </w:pPr>
            <w:r w:rsidRPr="0026085B">
              <w:rPr>
                <w:color w:val="FFFFFF" w:themeColor="background1"/>
                <w:szCs w:val="24"/>
              </w:rPr>
              <w:t>N.M</w:t>
            </w:r>
          </w:p>
        </w:tc>
        <w:tc>
          <w:tcPr>
            <w:tcW w:w="2254" w:type="dxa"/>
            <w:shd w:val="clear" w:color="auto" w:fill="000000" w:themeFill="text1"/>
            <w:vAlign w:val="center"/>
          </w:tcPr>
          <w:p w14:paraId="4BBC6A97" w14:textId="77777777" w:rsidR="0049725F" w:rsidRPr="0026085B" w:rsidRDefault="0049725F" w:rsidP="00AD04F8">
            <w:pPr>
              <w:jc w:val="center"/>
              <w:rPr>
                <w:color w:val="FFFFFF" w:themeColor="background1"/>
                <w:szCs w:val="24"/>
              </w:rPr>
            </w:pPr>
            <w:r w:rsidRPr="0026085B">
              <w:rPr>
                <w:color w:val="FFFFFF" w:themeColor="background1"/>
                <w:szCs w:val="24"/>
              </w:rPr>
              <w:t xml:space="preserve">Ft. </w:t>
            </w:r>
            <w:proofErr w:type="spellStart"/>
            <w:r w:rsidRPr="0026085B">
              <w:rPr>
                <w:color w:val="FFFFFF" w:themeColor="background1"/>
                <w:szCs w:val="24"/>
              </w:rPr>
              <w:t>lbs</w:t>
            </w:r>
            <w:proofErr w:type="spellEnd"/>
          </w:p>
        </w:tc>
        <w:tc>
          <w:tcPr>
            <w:tcW w:w="2306" w:type="dxa"/>
            <w:shd w:val="clear" w:color="auto" w:fill="000000" w:themeFill="text1"/>
            <w:vAlign w:val="center"/>
          </w:tcPr>
          <w:p w14:paraId="1651FC79" w14:textId="77777777" w:rsidR="0049725F" w:rsidRPr="0026085B" w:rsidRDefault="0049725F" w:rsidP="00AD04F8">
            <w:pPr>
              <w:jc w:val="center"/>
              <w:rPr>
                <w:color w:val="FFFFFF" w:themeColor="background1"/>
                <w:szCs w:val="24"/>
              </w:rPr>
            </w:pPr>
            <w:r w:rsidRPr="0026085B">
              <w:rPr>
                <w:color w:val="FFFFFF" w:themeColor="background1"/>
                <w:szCs w:val="24"/>
              </w:rPr>
              <w:t>A/F Spanner Size</w:t>
            </w:r>
          </w:p>
        </w:tc>
      </w:tr>
      <w:tr w:rsidR="0049725F" w:rsidRPr="0026085B" w14:paraId="2661152B" w14:textId="77777777" w:rsidTr="00AD04F8">
        <w:trPr>
          <w:trHeight w:val="397"/>
        </w:trPr>
        <w:tc>
          <w:tcPr>
            <w:tcW w:w="2230" w:type="dxa"/>
            <w:vAlign w:val="center"/>
          </w:tcPr>
          <w:p w14:paraId="1BBE20F6" w14:textId="77777777" w:rsidR="0049725F" w:rsidRPr="0026085B" w:rsidRDefault="0049725F" w:rsidP="00AD04F8">
            <w:pPr>
              <w:jc w:val="center"/>
              <w:rPr>
                <w:szCs w:val="24"/>
              </w:rPr>
            </w:pPr>
            <w:r w:rsidRPr="0026085B">
              <w:rPr>
                <w:szCs w:val="24"/>
              </w:rPr>
              <w:t>M6</w:t>
            </w:r>
          </w:p>
        </w:tc>
        <w:tc>
          <w:tcPr>
            <w:tcW w:w="2226" w:type="dxa"/>
            <w:vAlign w:val="center"/>
          </w:tcPr>
          <w:p w14:paraId="68034A77" w14:textId="77777777" w:rsidR="0049725F" w:rsidRPr="0026085B" w:rsidRDefault="0049725F" w:rsidP="00AD04F8">
            <w:pPr>
              <w:jc w:val="center"/>
              <w:rPr>
                <w:szCs w:val="24"/>
              </w:rPr>
            </w:pPr>
            <w:r w:rsidRPr="0026085B">
              <w:rPr>
                <w:szCs w:val="24"/>
              </w:rPr>
              <w:t>8</w:t>
            </w:r>
          </w:p>
        </w:tc>
        <w:tc>
          <w:tcPr>
            <w:tcW w:w="2254" w:type="dxa"/>
            <w:vAlign w:val="center"/>
          </w:tcPr>
          <w:p w14:paraId="614CB3E9" w14:textId="77777777" w:rsidR="0049725F" w:rsidRPr="0026085B" w:rsidRDefault="0049725F" w:rsidP="00AD04F8">
            <w:pPr>
              <w:jc w:val="center"/>
              <w:rPr>
                <w:szCs w:val="24"/>
              </w:rPr>
            </w:pPr>
            <w:r w:rsidRPr="0026085B">
              <w:rPr>
                <w:szCs w:val="24"/>
              </w:rPr>
              <w:t>5.9</w:t>
            </w:r>
          </w:p>
        </w:tc>
        <w:tc>
          <w:tcPr>
            <w:tcW w:w="2306" w:type="dxa"/>
            <w:vAlign w:val="center"/>
          </w:tcPr>
          <w:p w14:paraId="569ED513" w14:textId="77777777" w:rsidR="0049725F" w:rsidRPr="0026085B" w:rsidRDefault="0049725F" w:rsidP="00AD04F8">
            <w:pPr>
              <w:jc w:val="center"/>
              <w:rPr>
                <w:szCs w:val="24"/>
              </w:rPr>
            </w:pPr>
            <w:r w:rsidRPr="0026085B">
              <w:rPr>
                <w:szCs w:val="24"/>
              </w:rPr>
              <w:t>10mm</w:t>
            </w:r>
          </w:p>
        </w:tc>
      </w:tr>
      <w:tr w:rsidR="0049725F" w:rsidRPr="0026085B" w14:paraId="3875BB20" w14:textId="77777777" w:rsidTr="00AD04F8">
        <w:trPr>
          <w:trHeight w:val="397"/>
        </w:trPr>
        <w:tc>
          <w:tcPr>
            <w:tcW w:w="2230" w:type="dxa"/>
            <w:vAlign w:val="center"/>
          </w:tcPr>
          <w:p w14:paraId="7575CF3C" w14:textId="77777777" w:rsidR="0049725F" w:rsidRPr="0026085B" w:rsidRDefault="0049725F" w:rsidP="00AD04F8">
            <w:pPr>
              <w:jc w:val="center"/>
              <w:rPr>
                <w:szCs w:val="24"/>
              </w:rPr>
            </w:pPr>
            <w:r w:rsidRPr="0026085B">
              <w:rPr>
                <w:szCs w:val="24"/>
              </w:rPr>
              <w:t>M8</w:t>
            </w:r>
          </w:p>
        </w:tc>
        <w:tc>
          <w:tcPr>
            <w:tcW w:w="2226" w:type="dxa"/>
            <w:vAlign w:val="center"/>
          </w:tcPr>
          <w:p w14:paraId="439C2EFA" w14:textId="77777777" w:rsidR="0049725F" w:rsidRPr="0026085B" w:rsidRDefault="0049725F" w:rsidP="00AD04F8">
            <w:pPr>
              <w:jc w:val="center"/>
              <w:rPr>
                <w:szCs w:val="24"/>
              </w:rPr>
            </w:pPr>
            <w:r w:rsidRPr="0026085B">
              <w:rPr>
                <w:szCs w:val="24"/>
              </w:rPr>
              <w:t>20</w:t>
            </w:r>
          </w:p>
        </w:tc>
        <w:tc>
          <w:tcPr>
            <w:tcW w:w="2254" w:type="dxa"/>
            <w:vAlign w:val="center"/>
          </w:tcPr>
          <w:p w14:paraId="59C3022A" w14:textId="77777777" w:rsidR="0049725F" w:rsidRPr="0026085B" w:rsidRDefault="0049725F" w:rsidP="00AD04F8">
            <w:pPr>
              <w:jc w:val="center"/>
              <w:rPr>
                <w:szCs w:val="24"/>
              </w:rPr>
            </w:pPr>
            <w:r w:rsidRPr="0026085B">
              <w:rPr>
                <w:szCs w:val="24"/>
              </w:rPr>
              <w:t>14.75</w:t>
            </w:r>
          </w:p>
        </w:tc>
        <w:tc>
          <w:tcPr>
            <w:tcW w:w="2306" w:type="dxa"/>
            <w:vAlign w:val="center"/>
          </w:tcPr>
          <w:p w14:paraId="2936DAD4" w14:textId="77777777" w:rsidR="0049725F" w:rsidRPr="0026085B" w:rsidRDefault="0049725F" w:rsidP="00AD04F8">
            <w:pPr>
              <w:jc w:val="center"/>
              <w:rPr>
                <w:szCs w:val="24"/>
              </w:rPr>
            </w:pPr>
            <w:r w:rsidRPr="0026085B">
              <w:rPr>
                <w:szCs w:val="24"/>
              </w:rPr>
              <w:t>13mm</w:t>
            </w:r>
          </w:p>
        </w:tc>
      </w:tr>
      <w:tr w:rsidR="0049725F" w:rsidRPr="0026085B" w14:paraId="33D158E2" w14:textId="77777777" w:rsidTr="00AD04F8">
        <w:trPr>
          <w:trHeight w:val="397"/>
        </w:trPr>
        <w:tc>
          <w:tcPr>
            <w:tcW w:w="2230" w:type="dxa"/>
            <w:vAlign w:val="center"/>
          </w:tcPr>
          <w:p w14:paraId="179898BD" w14:textId="77777777" w:rsidR="0049725F" w:rsidRPr="0026085B" w:rsidRDefault="0049725F" w:rsidP="00AD04F8">
            <w:pPr>
              <w:jc w:val="center"/>
              <w:rPr>
                <w:szCs w:val="24"/>
              </w:rPr>
            </w:pPr>
            <w:r w:rsidRPr="0026085B">
              <w:rPr>
                <w:szCs w:val="24"/>
              </w:rPr>
              <w:t>M10</w:t>
            </w:r>
          </w:p>
        </w:tc>
        <w:tc>
          <w:tcPr>
            <w:tcW w:w="2226" w:type="dxa"/>
            <w:vAlign w:val="center"/>
          </w:tcPr>
          <w:p w14:paraId="54284388" w14:textId="77777777" w:rsidR="0049725F" w:rsidRPr="0026085B" w:rsidRDefault="0049725F" w:rsidP="00AD04F8">
            <w:pPr>
              <w:jc w:val="center"/>
              <w:rPr>
                <w:szCs w:val="24"/>
              </w:rPr>
            </w:pPr>
            <w:r w:rsidRPr="0026085B">
              <w:rPr>
                <w:szCs w:val="24"/>
              </w:rPr>
              <w:t>40</w:t>
            </w:r>
          </w:p>
        </w:tc>
        <w:tc>
          <w:tcPr>
            <w:tcW w:w="2254" w:type="dxa"/>
            <w:vAlign w:val="center"/>
          </w:tcPr>
          <w:p w14:paraId="27B38D14" w14:textId="77777777" w:rsidR="0049725F" w:rsidRPr="0026085B" w:rsidRDefault="0049725F" w:rsidP="00AD04F8">
            <w:pPr>
              <w:jc w:val="center"/>
              <w:rPr>
                <w:szCs w:val="24"/>
              </w:rPr>
            </w:pPr>
            <w:r w:rsidRPr="0026085B">
              <w:rPr>
                <w:szCs w:val="24"/>
              </w:rPr>
              <w:t>29.5</w:t>
            </w:r>
          </w:p>
        </w:tc>
        <w:tc>
          <w:tcPr>
            <w:tcW w:w="2306" w:type="dxa"/>
            <w:vAlign w:val="center"/>
          </w:tcPr>
          <w:p w14:paraId="2E37F57C" w14:textId="77777777" w:rsidR="0049725F" w:rsidRPr="0026085B" w:rsidRDefault="0049725F" w:rsidP="00AD04F8">
            <w:pPr>
              <w:jc w:val="center"/>
              <w:rPr>
                <w:szCs w:val="24"/>
              </w:rPr>
            </w:pPr>
            <w:r w:rsidRPr="0026085B">
              <w:rPr>
                <w:szCs w:val="24"/>
              </w:rPr>
              <w:t>17mm</w:t>
            </w:r>
          </w:p>
        </w:tc>
      </w:tr>
      <w:tr w:rsidR="0049725F" w:rsidRPr="0026085B" w14:paraId="02CACE19" w14:textId="77777777" w:rsidTr="00AD04F8">
        <w:trPr>
          <w:trHeight w:val="397"/>
        </w:trPr>
        <w:tc>
          <w:tcPr>
            <w:tcW w:w="2230" w:type="dxa"/>
            <w:vAlign w:val="center"/>
          </w:tcPr>
          <w:p w14:paraId="014BB0D8" w14:textId="77777777" w:rsidR="0049725F" w:rsidRPr="0026085B" w:rsidRDefault="0049725F" w:rsidP="00AD04F8">
            <w:pPr>
              <w:jc w:val="center"/>
              <w:rPr>
                <w:szCs w:val="24"/>
              </w:rPr>
            </w:pPr>
            <w:r w:rsidRPr="0026085B">
              <w:rPr>
                <w:szCs w:val="24"/>
              </w:rPr>
              <w:t>M12</w:t>
            </w:r>
          </w:p>
        </w:tc>
        <w:tc>
          <w:tcPr>
            <w:tcW w:w="2226" w:type="dxa"/>
            <w:vAlign w:val="center"/>
          </w:tcPr>
          <w:p w14:paraId="4FCC00AC" w14:textId="77777777" w:rsidR="0049725F" w:rsidRPr="0026085B" w:rsidRDefault="0049725F" w:rsidP="00AD04F8">
            <w:pPr>
              <w:jc w:val="center"/>
              <w:rPr>
                <w:szCs w:val="24"/>
              </w:rPr>
            </w:pPr>
            <w:r w:rsidRPr="0026085B">
              <w:rPr>
                <w:szCs w:val="24"/>
              </w:rPr>
              <w:t>70</w:t>
            </w:r>
          </w:p>
        </w:tc>
        <w:tc>
          <w:tcPr>
            <w:tcW w:w="2254" w:type="dxa"/>
            <w:vAlign w:val="center"/>
          </w:tcPr>
          <w:p w14:paraId="604294C9" w14:textId="77777777" w:rsidR="0049725F" w:rsidRPr="0026085B" w:rsidRDefault="0049725F" w:rsidP="00AD04F8">
            <w:pPr>
              <w:jc w:val="center"/>
              <w:rPr>
                <w:szCs w:val="24"/>
              </w:rPr>
            </w:pPr>
            <w:r w:rsidRPr="0026085B">
              <w:rPr>
                <w:szCs w:val="24"/>
              </w:rPr>
              <w:t>51.6</w:t>
            </w:r>
          </w:p>
        </w:tc>
        <w:tc>
          <w:tcPr>
            <w:tcW w:w="2306" w:type="dxa"/>
            <w:vAlign w:val="center"/>
          </w:tcPr>
          <w:p w14:paraId="7552C134" w14:textId="77777777" w:rsidR="0049725F" w:rsidRPr="0026085B" w:rsidRDefault="0049725F" w:rsidP="00AD04F8">
            <w:pPr>
              <w:jc w:val="center"/>
              <w:rPr>
                <w:szCs w:val="24"/>
              </w:rPr>
            </w:pPr>
            <w:r w:rsidRPr="0026085B">
              <w:rPr>
                <w:szCs w:val="24"/>
              </w:rPr>
              <w:t>19mm</w:t>
            </w:r>
          </w:p>
        </w:tc>
      </w:tr>
    </w:tbl>
    <w:p w14:paraId="39513F44" w14:textId="77777777" w:rsidR="0049725F" w:rsidRDefault="0049725F" w:rsidP="0049725F"/>
    <w:p w14:paraId="7CF4F7A8" w14:textId="77777777" w:rsidR="0049725F" w:rsidRPr="0026085B" w:rsidRDefault="0049725F" w:rsidP="0049725F"/>
    <w:tbl>
      <w:tblPr>
        <w:tblStyle w:val="TableGrid"/>
        <w:tblW w:w="0" w:type="auto"/>
        <w:tblLook w:val="04A0" w:firstRow="1" w:lastRow="0" w:firstColumn="1" w:lastColumn="0" w:noHBand="0" w:noVBand="1"/>
      </w:tblPr>
      <w:tblGrid>
        <w:gridCol w:w="2235"/>
        <w:gridCol w:w="2233"/>
        <w:gridCol w:w="2237"/>
        <w:gridCol w:w="2311"/>
      </w:tblGrid>
      <w:tr w:rsidR="0049725F" w:rsidRPr="0026085B" w14:paraId="69CABF1F" w14:textId="77777777" w:rsidTr="00AD04F8">
        <w:trPr>
          <w:trHeight w:val="624"/>
        </w:trPr>
        <w:tc>
          <w:tcPr>
            <w:tcW w:w="10480" w:type="dxa"/>
            <w:gridSpan w:val="4"/>
            <w:shd w:val="clear" w:color="auto" w:fill="000000" w:themeFill="text1"/>
            <w:vAlign w:val="center"/>
          </w:tcPr>
          <w:p w14:paraId="5CCDE4B6" w14:textId="77777777" w:rsidR="0049725F" w:rsidRPr="0026085B" w:rsidRDefault="0049725F" w:rsidP="00AD04F8">
            <w:pPr>
              <w:jc w:val="center"/>
              <w:rPr>
                <w:szCs w:val="24"/>
              </w:rPr>
            </w:pPr>
            <w:r w:rsidRPr="0026085B">
              <w:rPr>
                <w:szCs w:val="24"/>
              </w:rPr>
              <w:t>Rolla Withdrawable Plugs / Sockets Settings</w:t>
            </w:r>
          </w:p>
          <w:p w14:paraId="61CBFD8C" w14:textId="77777777" w:rsidR="0049725F" w:rsidRPr="0026085B" w:rsidRDefault="0049725F" w:rsidP="00AD04F8">
            <w:pPr>
              <w:jc w:val="center"/>
              <w:rPr>
                <w:szCs w:val="24"/>
              </w:rPr>
            </w:pPr>
            <w:r w:rsidRPr="0026085B">
              <w:rPr>
                <w:szCs w:val="24"/>
              </w:rPr>
              <w:t>(Silver Plated Brass with Steel / Brass Nuts)</w:t>
            </w:r>
          </w:p>
        </w:tc>
      </w:tr>
      <w:tr w:rsidR="0049725F" w:rsidRPr="0026085B" w14:paraId="739DFEF0" w14:textId="77777777" w:rsidTr="00AD04F8">
        <w:trPr>
          <w:trHeight w:val="397"/>
        </w:trPr>
        <w:tc>
          <w:tcPr>
            <w:tcW w:w="2620" w:type="dxa"/>
            <w:shd w:val="clear" w:color="auto" w:fill="000000" w:themeFill="text1"/>
            <w:vAlign w:val="center"/>
          </w:tcPr>
          <w:p w14:paraId="2212EB3F" w14:textId="77777777" w:rsidR="0049725F" w:rsidRPr="0026085B" w:rsidRDefault="0049725F" w:rsidP="00AD04F8">
            <w:pPr>
              <w:jc w:val="center"/>
              <w:rPr>
                <w:szCs w:val="24"/>
              </w:rPr>
            </w:pPr>
            <w:r w:rsidRPr="0026085B">
              <w:rPr>
                <w:szCs w:val="24"/>
              </w:rPr>
              <w:lastRenderedPageBreak/>
              <w:t>Bolt Size</w:t>
            </w:r>
          </w:p>
        </w:tc>
        <w:tc>
          <w:tcPr>
            <w:tcW w:w="2620" w:type="dxa"/>
            <w:shd w:val="clear" w:color="auto" w:fill="000000" w:themeFill="text1"/>
            <w:vAlign w:val="center"/>
          </w:tcPr>
          <w:p w14:paraId="4AD78157" w14:textId="77777777" w:rsidR="0049725F" w:rsidRPr="0026085B" w:rsidRDefault="0049725F" w:rsidP="00AD04F8">
            <w:pPr>
              <w:jc w:val="center"/>
              <w:rPr>
                <w:szCs w:val="24"/>
              </w:rPr>
            </w:pPr>
            <w:r w:rsidRPr="0026085B">
              <w:rPr>
                <w:szCs w:val="24"/>
              </w:rPr>
              <w:t>N.M</w:t>
            </w:r>
          </w:p>
        </w:tc>
        <w:tc>
          <w:tcPr>
            <w:tcW w:w="2620" w:type="dxa"/>
            <w:shd w:val="clear" w:color="auto" w:fill="000000" w:themeFill="text1"/>
            <w:vAlign w:val="center"/>
          </w:tcPr>
          <w:p w14:paraId="4889BBF3" w14:textId="77777777" w:rsidR="0049725F" w:rsidRPr="0026085B" w:rsidRDefault="0049725F" w:rsidP="00AD04F8">
            <w:pPr>
              <w:jc w:val="center"/>
              <w:rPr>
                <w:szCs w:val="24"/>
              </w:rPr>
            </w:pPr>
            <w:r w:rsidRPr="0026085B">
              <w:rPr>
                <w:szCs w:val="24"/>
              </w:rPr>
              <w:t xml:space="preserve">Ft. </w:t>
            </w:r>
            <w:proofErr w:type="spellStart"/>
            <w:r w:rsidRPr="0026085B">
              <w:rPr>
                <w:szCs w:val="24"/>
              </w:rPr>
              <w:t>lbs</w:t>
            </w:r>
            <w:proofErr w:type="spellEnd"/>
          </w:p>
        </w:tc>
        <w:tc>
          <w:tcPr>
            <w:tcW w:w="2620" w:type="dxa"/>
            <w:shd w:val="clear" w:color="auto" w:fill="000000" w:themeFill="text1"/>
            <w:vAlign w:val="center"/>
          </w:tcPr>
          <w:p w14:paraId="66FC2ED8" w14:textId="77777777" w:rsidR="0049725F" w:rsidRPr="0026085B" w:rsidRDefault="0049725F" w:rsidP="00AD04F8">
            <w:pPr>
              <w:jc w:val="center"/>
              <w:rPr>
                <w:szCs w:val="24"/>
              </w:rPr>
            </w:pPr>
            <w:r w:rsidRPr="0026085B">
              <w:rPr>
                <w:szCs w:val="24"/>
              </w:rPr>
              <w:t>A/F Spanner Size</w:t>
            </w:r>
          </w:p>
        </w:tc>
      </w:tr>
      <w:tr w:rsidR="0049725F" w:rsidRPr="0026085B" w14:paraId="32F39D72" w14:textId="77777777" w:rsidTr="00AD04F8">
        <w:trPr>
          <w:trHeight w:val="397"/>
        </w:trPr>
        <w:tc>
          <w:tcPr>
            <w:tcW w:w="2620" w:type="dxa"/>
            <w:vAlign w:val="center"/>
          </w:tcPr>
          <w:p w14:paraId="0F4A41AA" w14:textId="77777777" w:rsidR="0049725F" w:rsidRPr="0026085B" w:rsidRDefault="0049725F" w:rsidP="00AD04F8">
            <w:pPr>
              <w:jc w:val="center"/>
              <w:rPr>
                <w:szCs w:val="24"/>
              </w:rPr>
            </w:pPr>
            <w:r w:rsidRPr="0026085B">
              <w:rPr>
                <w:szCs w:val="24"/>
              </w:rPr>
              <w:t>M8</w:t>
            </w:r>
          </w:p>
        </w:tc>
        <w:tc>
          <w:tcPr>
            <w:tcW w:w="2620" w:type="dxa"/>
            <w:vAlign w:val="center"/>
          </w:tcPr>
          <w:p w14:paraId="2EC5CFA1" w14:textId="77777777" w:rsidR="0049725F" w:rsidRPr="0026085B" w:rsidRDefault="0049725F" w:rsidP="00AD04F8">
            <w:pPr>
              <w:jc w:val="center"/>
              <w:rPr>
                <w:szCs w:val="24"/>
              </w:rPr>
            </w:pPr>
            <w:r w:rsidRPr="0026085B">
              <w:rPr>
                <w:szCs w:val="24"/>
              </w:rPr>
              <w:t>6-8</w:t>
            </w:r>
          </w:p>
        </w:tc>
        <w:tc>
          <w:tcPr>
            <w:tcW w:w="2620" w:type="dxa"/>
            <w:vAlign w:val="center"/>
          </w:tcPr>
          <w:p w14:paraId="75BB2828" w14:textId="77777777" w:rsidR="0049725F" w:rsidRPr="0026085B" w:rsidRDefault="0049725F" w:rsidP="00AD04F8">
            <w:pPr>
              <w:jc w:val="center"/>
              <w:rPr>
                <w:szCs w:val="24"/>
              </w:rPr>
            </w:pPr>
            <w:r w:rsidRPr="0026085B">
              <w:rPr>
                <w:szCs w:val="24"/>
              </w:rPr>
              <w:t>4.4 – 5.9</w:t>
            </w:r>
          </w:p>
        </w:tc>
        <w:tc>
          <w:tcPr>
            <w:tcW w:w="2620" w:type="dxa"/>
            <w:vAlign w:val="center"/>
          </w:tcPr>
          <w:p w14:paraId="28006A1D" w14:textId="77777777" w:rsidR="0049725F" w:rsidRPr="0026085B" w:rsidRDefault="0049725F" w:rsidP="00AD04F8">
            <w:pPr>
              <w:jc w:val="center"/>
              <w:rPr>
                <w:szCs w:val="24"/>
              </w:rPr>
            </w:pPr>
            <w:r w:rsidRPr="0026085B">
              <w:rPr>
                <w:szCs w:val="24"/>
              </w:rPr>
              <w:t>13mm</w:t>
            </w:r>
          </w:p>
        </w:tc>
      </w:tr>
      <w:tr w:rsidR="0049725F" w:rsidRPr="0026085B" w14:paraId="70747895" w14:textId="77777777" w:rsidTr="00AD04F8">
        <w:trPr>
          <w:trHeight w:val="397"/>
        </w:trPr>
        <w:tc>
          <w:tcPr>
            <w:tcW w:w="2620" w:type="dxa"/>
            <w:vAlign w:val="center"/>
          </w:tcPr>
          <w:p w14:paraId="46EC001F" w14:textId="77777777" w:rsidR="0049725F" w:rsidRPr="0026085B" w:rsidRDefault="0049725F" w:rsidP="00AD04F8">
            <w:pPr>
              <w:jc w:val="center"/>
              <w:rPr>
                <w:szCs w:val="24"/>
              </w:rPr>
            </w:pPr>
            <w:r w:rsidRPr="0026085B">
              <w:rPr>
                <w:szCs w:val="24"/>
              </w:rPr>
              <w:t>M10</w:t>
            </w:r>
          </w:p>
        </w:tc>
        <w:tc>
          <w:tcPr>
            <w:tcW w:w="2620" w:type="dxa"/>
            <w:vAlign w:val="center"/>
          </w:tcPr>
          <w:p w14:paraId="66CD79B4" w14:textId="77777777" w:rsidR="0049725F" w:rsidRPr="0026085B" w:rsidRDefault="0049725F" w:rsidP="00AD04F8">
            <w:pPr>
              <w:jc w:val="center"/>
              <w:rPr>
                <w:szCs w:val="24"/>
              </w:rPr>
            </w:pPr>
            <w:r w:rsidRPr="0026085B">
              <w:rPr>
                <w:szCs w:val="24"/>
              </w:rPr>
              <w:t>10</w:t>
            </w:r>
          </w:p>
        </w:tc>
        <w:tc>
          <w:tcPr>
            <w:tcW w:w="2620" w:type="dxa"/>
            <w:vAlign w:val="center"/>
          </w:tcPr>
          <w:p w14:paraId="73C2E36D" w14:textId="77777777" w:rsidR="0049725F" w:rsidRPr="0026085B" w:rsidRDefault="0049725F" w:rsidP="00AD04F8">
            <w:pPr>
              <w:jc w:val="center"/>
              <w:rPr>
                <w:szCs w:val="24"/>
              </w:rPr>
            </w:pPr>
            <w:r w:rsidRPr="0026085B">
              <w:rPr>
                <w:szCs w:val="24"/>
              </w:rPr>
              <w:t>7.3</w:t>
            </w:r>
          </w:p>
        </w:tc>
        <w:tc>
          <w:tcPr>
            <w:tcW w:w="2620" w:type="dxa"/>
            <w:vAlign w:val="center"/>
          </w:tcPr>
          <w:p w14:paraId="169BC22A" w14:textId="77777777" w:rsidR="0049725F" w:rsidRPr="0026085B" w:rsidRDefault="0049725F" w:rsidP="00AD04F8">
            <w:pPr>
              <w:jc w:val="center"/>
              <w:rPr>
                <w:szCs w:val="24"/>
              </w:rPr>
            </w:pPr>
            <w:r w:rsidRPr="0026085B">
              <w:rPr>
                <w:szCs w:val="24"/>
              </w:rPr>
              <w:t>17mm</w:t>
            </w:r>
          </w:p>
        </w:tc>
      </w:tr>
      <w:tr w:rsidR="0049725F" w:rsidRPr="0026085B" w14:paraId="3CD55C3E" w14:textId="77777777" w:rsidTr="00AD04F8">
        <w:trPr>
          <w:trHeight w:val="397"/>
        </w:trPr>
        <w:tc>
          <w:tcPr>
            <w:tcW w:w="2620" w:type="dxa"/>
            <w:vAlign w:val="center"/>
          </w:tcPr>
          <w:p w14:paraId="3F42D63A" w14:textId="77777777" w:rsidR="0049725F" w:rsidRPr="0026085B" w:rsidRDefault="0049725F" w:rsidP="00AD04F8">
            <w:pPr>
              <w:jc w:val="center"/>
              <w:rPr>
                <w:szCs w:val="24"/>
              </w:rPr>
            </w:pPr>
            <w:r w:rsidRPr="0026085B">
              <w:rPr>
                <w:szCs w:val="24"/>
              </w:rPr>
              <w:t>M12</w:t>
            </w:r>
          </w:p>
        </w:tc>
        <w:tc>
          <w:tcPr>
            <w:tcW w:w="2620" w:type="dxa"/>
            <w:vAlign w:val="center"/>
          </w:tcPr>
          <w:p w14:paraId="022150B5" w14:textId="77777777" w:rsidR="0049725F" w:rsidRPr="0026085B" w:rsidRDefault="0049725F" w:rsidP="00AD04F8">
            <w:pPr>
              <w:jc w:val="center"/>
              <w:rPr>
                <w:szCs w:val="24"/>
              </w:rPr>
            </w:pPr>
            <w:r w:rsidRPr="0026085B">
              <w:rPr>
                <w:szCs w:val="24"/>
              </w:rPr>
              <w:t>25</w:t>
            </w:r>
          </w:p>
        </w:tc>
        <w:tc>
          <w:tcPr>
            <w:tcW w:w="2620" w:type="dxa"/>
            <w:vAlign w:val="center"/>
          </w:tcPr>
          <w:p w14:paraId="5321D6DE" w14:textId="77777777" w:rsidR="0049725F" w:rsidRPr="0026085B" w:rsidRDefault="0049725F" w:rsidP="00AD04F8">
            <w:pPr>
              <w:jc w:val="center"/>
              <w:rPr>
                <w:szCs w:val="24"/>
              </w:rPr>
            </w:pPr>
            <w:r w:rsidRPr="0026085B">
              <w:rPr>
                <w:szCs w:val="24"/>
              </w:rPr>
              <w:t>18.4</w:t>
            </w:r>
          </w:p>
        </w:tc>
        <w:tc>
          <w:tcPr>
            <w:tcW w:w="2620" w:type="dxa"/>
            <w:vAlign w:val="center"/>
          </w:tcPr>
          <w:p w14:paraId="543CD572" w14:textId="77777777" w:rsidR="0049725F" w:rsidRPr="0026085B" w:rsidRDefault="0049725F" w:rsidP="00AD04F8">
            <w:pPr>
              <w:jc w:val="center"/>
              <w:rPr>
                <w:szCs w:val="24"/>
              </w:rPr>
            </w:pPr>
            <w:r w:rsidRPr="0026085B">
              <w:rPr>
                <w:szCs w:val="24"/>
              </w:rPr>
              <w:t>19mm</w:t>
            </w:r>
          </w:p>
        </w:tc>
      </w:tr>
    </w:tbl>
    <w:p w14:paraId="60408A97" w14:textId="77777777" w:rsidR="0049725F" w:rsidRPr="0026085B" w:rsidRDefault="0049725F" w:rsidP="0049725F">
      <w:pPr>
        <w:rPr>
          <w:sz w:val="22"/>
        </w:rPr>
      </w:pPr>
    </w:p>
    <w:p w14:paraId="2711BB6B" w14:textId="77777777" w:rsidR="0049725F" w:rsidRPr="0026085B" w:rsidRDefault="0049725F" w:rsidP="0049725F">
      <w:pPr>
        <w:rPr>
          <w:sz w:val="22"/>
        </w:rPr>
      </w:pPr>
      <w:r w:rsidRPr="0026085B">
        <w:rPr>
          <w:sz w:val="22"/>
        </w:rPr>
        <w:t>Standoff insulator with sandwich washer (neoprene) – 13.5nm</w:t>
      </w:r>
    </w:p>
    <w:p w14:paraId="6E4FB54F" w14:textId="77777777" w:rsidR="0049725F" w:rsidRPr="0026085B" w:rsidRDefault="0049725F" w:rsidP="0049725F">
      <w:pPr>
        <w:rPr>
          <w:sz w:val="22"/>
        </w:rPr>
      </w:pPr>
      <w:r w:rsidRPr="0026085B">
        <w:rPr>
          <w:sz w:val="22"/>
        </w:rPr>
        <w:t>Standoff via copper and glass fibre tie bar – 34.0 nm</w:t>
      </w:r>
    </w:p>
    <w:p w14:paraId="02EB95CF" w14:textId="77777777" w:rsidR="0049725F" w:rsidRPr="0026085B" w:rsidRDefault="0049725F" w:rsidP="0049725F">
      <w:pPr>
        <w:jc w:val="center"/>
        <w:rPr>
          <w:b/>
          <w:bCs/>
          <w:sz w:val="36"/>
          <w:szCs w:val="36"/>
          <w:u w:val="single"/>
        </w:rPr>
      </w:pPr>
      <w:proofErr w:type="spellStart"/>
      <w:r w:rsidRPr="0026085B">
        <w:rPr>
          <w:b/>
          <w:bCs/>
          <w:sz w:val="36"/>
          <w:szCs w:val="36"/>
          <w:u w:val="single"/>
        </w:rPr>
        <w:t>Shearfab</w:t>
      </w:r>
      <w:proofErr w:type="spellEnd"/>
      <w:r w:rsidRPr="0026085B">
        <w:rPr>
          <w:b/>
          <w:bCs/>
          <w:sz w:val="36"/>
          <w:szCs w:val="36"/>
          <w:u w:val="single"/>
        </w:rPr>
        <w:t xml:space="preserve"> Bolt Settings</w:t>
      </w:r>
    </w:p>
    <w:tbl>
      <w:tblPr>
        <w:tblStyle w:val="TableGrid"/>
        <w:tblW w:w="0" w:type="auto"/>
        <w:tblLook w:val="04A0" w:firstRow="1" w:lastRow="0" w:firstColumn="1" w:lastColumn="0" w:noHBand="0" w:noVBand="1"/>
      </w:tblPr>
      <w:tblGrid>
        <w:gridCol w:w="2301"/>
        <w:gridCol w:w="2209"/>
        <w:gridCol w:w="2214"/>
        <w:gridCol w:w="2292"/>
      </w:tblGrid>
      <w:tr w:rsidR="0049725F" w:rsidRPr="0026085B" w14:paraId="0CC66655" w14:textId="77777777" w:rsidTr="00AD04F8">
        <w:trPr>
          <w:trHeight w:val="624"/>
        </w:trPr>
        <w:tc>
          <w:tcPr>
            <w:tcW w:w="9016" w:type="dxa"/>
            <w:gridSpan w:val="4"/>
            <w:shd w:val="clear" w:color="auto" w:fill="000000" w:themeFill="text1"/>
            <w:vAlign w:val="center"/>
          </w:tcPr>
          <w:p w14:paraId="22DECE4A" w14:textId="77777777" w:rsidR="0049725F" w:rsidRPr="0026085B" w:rsidRDefault="0049725F" w:rsidP="00AD04F8">
            <w:pPr>
              <w:jc w:val="center"/>
              <w:rPr>
                <w:szCs w:val="24"/>
              </w:rPr>
            </w:pPr>
            <w:proofErr w:type="spellStart"/>
            <w:r w:rsidRPr="0026085B">
              <w:rPr>
                <w:szCs w:val="24"/>
              </w:rPr>
              <w:t>Shearfab</w:t>
            </w:r>
            <w:proofErr w:type="spellEnd"/>
            <w:r w:rsidRPr="0026085B">
              <w:rPr>
                <w:szCs w:val="24"/>
              </w:rPr>
              <w:t xml:space="preserve"> Busbar Bolt Settings</w:t>
            </w:r>
          </w:p>
          <w:p w14:paraId="589CA72E" w14:textId="77777777" w:rsidR="0049725F" w:rsidRPr="0026085B" w:rsidRDefault="0049725F" w:rsidP="00AD04F8">
            <w:pPr>
              <w:jc w:val="center"/>
              <w:rPr>
                <w:sz w:val="28"/>
                <w:szCs w:val="28"/>
              </w:rPr>
            </w:pPr>
            <w:r w:rsidRPr="0026085B">
              <w:rPr>
                <w:szCs w:val="24"/>
              </w:rPr>
              <w:t>(High Tensile Grade 8.8 Steel)</w:t>
            </w:r>
          </w:p>
        </w:tc>
      </w:tr>
      <w:tr w:rsidR="0049725F" w:rsidRPr="0026085B" w14:paraId="4837FB90" w14:textId="77777777" w:rsidTr="00AD04F8">
        <w:trPr>
          <w:trHeight w:val="397"/>
        </w:trPr>
        <w:tc>
          <w:tcPr>
            <w:tcW w:w="2301" w:type="dxa"/>
            <w:shd w:val="clear" w:color="auto" w:fill="000000" w:themeFill="text1"/>
            <w:vAlign w:val="center"/>
          </w:tcPr>
          <w:p w14:paraId="32507D75" w14:textId="77777777" w:rsidR="0049725F" w:rsidRPr="0026085B" w:rsidRDefault="0049725F" w:rsidP="00AD04F8">
            <w:pPr>
              <w:jc w:val="center"/>
              <w:rPr>
                <w:szCs w:val="24"/>
              </w:rPr>
            </w:pPr>
            <w:r w:rsidRPr="0026085B">
              <w:rPr>
                <w:szCs w:val="24"/>
              </w:rPr>
              <w:t>Bolt Size</w:t>
            </w:r>
          </w:p>
        </w:tc>
        <w:tc>
          <w:tcPr>
            <w:tcW w:w="2209" w:type="dxa"/>
            <w:shd w:val="clear" w:color="auto" w:fill="000000" w:themeFill="text1"/>
            <w:vAlign w:val="center"/>
          </w:tcPr>
          <w:p w14:paraId="54E9BC48" w14:textId="77777777" w:rsidR="0049725F" w:rsidRPr="0026085B" w:rsidRDefault="0049725F" w:rsidP="00AD04F8">
            <w:pPr>
              <w:jc w:val="center"/>
              <w:rPr>
                <w:szCs w:val="24"/>
              </w:rPr>
            </w:pPr>
            <w:r w:rsidRPr="0026085B">
              <w:rPr>
                <w:szCs w:val="24"/>
              </w:rPr>
              <w:t>N.M</w:t>
            </w:r>
          </w:p>
        </w:tc>
        <w:tc>
          <w:tcPr>
            <w:tcW w:w="2214" w:type="dxa"/>
            <w:shd w:val="clear" w:color="auto" w:fill="000000" w:themeFill="text1"/>
            <w:vAlign w:val="center"/>
          </w:tcPr>
          <w:p w14:paraId="25E8FAA3" w14:textId="77777777" w:rsidR="0049725F" w:rsidRPr="0026085B" w:rsidRDefault="0049725F" w:rsidP="00AD04F8">
            <w:pPr>
              <w:jc w:val="center"/>
              <w:rPr>
                <w:szCs w:val="24"/>
              </w:rPr>
            </w:pPr>
            <w:r w:rsidRPr="0026085B">
              <w:rPr>
                <w:szCs w:val="24"/>
              </w:rPr>
              <w:t xml:space="preserve">Ft. </w:t>
            </w:r>
            <w:proofErr w:type="spellStart"/>
            <w:r w:rsidRPr="0026085B">
              <w:rPr>
                <w:szCs w:val="24"/>
              </w:rPr>
              <w:t>lbs</w:t>
            </w:r>
            <w:proofErr w:type="spellEnd"/>
          </w:p>
        </w:tc>
        <w:tc>
          <w:tcPr>
            <w:tcW w:w="2292" w:type="dxa"/>
            <w:shd w:val="clear" w:color="auto" w:fill="000000" w:themeFill="text1"/>
            <w:vAlign w:val="center"/>
          </w:tcPr>
          <w:p w14:paraId="75E408F1" w14:textId="77777777" w:rsidR="0049725F" w:rsidRPr="0026085B" w:rsidRDefault="0049725F" w:rsidP="00AD04F8">
            <w:pPr>
              <w:jc w:val="center"/>
              <w:rPr>
                <w:szCs w:val="24"/>
              </w:rPr>
            </w:pPr>
            <w:r w:rsidRPr="0026085B">
              <w:rPr>
                <w:szCs w:val="24"/>
              </w:rPr>
              <w:t>A/F Spanner Size</w:t>
            </w:r>
          </w:p>
        </w:tc>
      </w:tr>
      <w:tr w:rsidR="0049725F" w:rsidRPr="0026085B" w14:paraId="57EE50C6" w14:textId="77777777" w:rsidTr="00AD04F8">
        <w:trPr>
          <w:trHeight w:val="397"/>
        </w:trPr>
        <w:tc>
          <w:tcPr>
            <w:tcW w:w="2301" w:type="dxa"/>
            <w:vAlign w:val="center"/>
          </w:tcPr>
          <w:p w14:paraId="26BAA073" w14:textId="77777777" w:rsidR="0049725F" w:rsidRPr="0026085B" w:rsidRDefault="0049725F" w:rsidP="00AD04F8">
            <w:pPr>
              <w:jc w:val="center"/>
              <w:rPr>
                <w:szCs w:val="24"/>
              </w:rPr>
            </w:pPr>
            <w:r w:rsidRPr="0026085B">
              <w:rPr>
                <w:szCs w:val="24"/>
              </w:rPr>
              <w:t>M6</w:t>
            </w:r>
          </w:p>
        </w:tc>
        <w:tc>
          <w:tcPr>
            <w:tcW w:w="2209" w:type="dxa"/>
            <w:vAlign w:val="center"/>
          </w:tcPr>
          <w:p w14:paraId="60AA2D26" w14:textId="77777777" w:rsidR="0049725F" w:rsidRPr="0026085B" w:rsidRDefault="0049725F" w:rsidP="00AD04F8">
            <w:pPr>
              <w:jc w:val="center"/>
              <w:rPr>
                <w:szCs w:val="24"/>
              </w:rPr>
            </w:pPr>
            <w:r w:rsidRPr="0026085B">
              <w:rPr>
                <w:szCs w:val="24"/>
              </w:rPr>
              <w:t>6.5</w:t>
            </w:r>
          </w:p>
        </w:tc>
        <w:tc>
          <w:tcPr>
            <w:tcW w:w="2214" w:type="dxa"/>
            <w:vAlign w:val="center"/>
          </w:tcPr>
          <w:p w14:paraId="7B92EEAE" w14:textId="77777777" w:rsidR="0049725F" w:rsidRPr="0026085B" w:rsidRDefault="0049725F" w:rsidP="00AD04F8">
            <w:pPr>
              <w:jc w:val="center"/>
              <w:rPr>
                <w:szCs w:val="24"/>
              </w:rPr>
            </w:pPr>
            <w:r w:rsidRPr="0026085B">
              <w:rPr>
                <w:szCs w:val="24"/>
              </w:rPr>
              <w:t>4.8</w:t>
            </w:r>
          </w:p>
        </w:tc>
        <w:tc>
          <w:tcPr>
            <w:tcW w:w="2292" w:type="dxa"/>
            <w:vAlign w:val="center"/>
          </w:tcPr>
          <w:p w14:paraId="4EDB8E48" w14:textId="77777777" w:rsidR="0049725F" w:rsidRPr="0026085B" w:rsidRDefault="0049725F" w:rsidP="00AD04F8">
            <w:pPr>
              <w:jc w:val="center"/>
              <w:rPr>
                <w:szCs w:val="24"/>
              </w:rPr>
            </w:pPr>
            <w:r w:rsidRPr="0026085B">
              <w:rPr>
                <w:szCs w:val="24"/>
              </w:rPr>
              <w:t>10mm</w:t>
            </w:r>
          </w:p>
        </w:tc>
      </w:tr>
      <w:tr w:rsidR="0049725F" w:rsidRPr="0026085B" w14:paraId="4989A766" w14:textId="77777777" w:rsidTr="00AD04F8">
        <w:trPr>
          <w:trHeight w:val="397"/>
        </w:trPr>
        <w:tc>
          <w:tcPr>
            <w:tcW w:w="2301" w:type="dxa"/>
            <w:vAlign w:val="center"/>
          </w:tcPr>
          <w:p w14:paraId="6C9D95FE" w14:textId="77777777" w:rsidR="0049725F" w:rsidRPr="0026085B" w:rsidRDefault="0049725F" w:rsidP="00AD04F8">
            <w:pPr>
              <w:jc w:val="center"/>
              <w:rPr>
                <w:szCs w:val="24"/>
              </w:rPr>
            </w:pPr>
            <w:r w:rsidRPr="0026085B">
              <w:rPr>
                <w:szCs w:val="24"/>
              </w:rPr>
              <w:t>M8</w:t>
            </w:r>
          </w:p>
        </w:tc>
        <w:tc>
          <w:tcPr>
            <w:tcW w:w="2209" w:type="dxa"/>
            <w:vAlign w:val="center"/>
          </w:tcPr>
          <w:p w14:paraId="749017D9" w14:textId="77777777" w:rsidR="0049725F" w:rsidRPr="0026085B" w:rsidRDefault="0049725F" w:rsidP="00AD04F8">
            <w:pPr>
              <w:jc w:val="center"/>
              <w:rPr>
                <w:szCs w:val="24"/>
              </w:rPr>
            </w:pPr>
            <w:r w:rsidRPr="0026085B">
              <w:rPr>
                <w:szCs w:val="24"/>
              </w:rPr>
              <w:t>26</w:t>
            </w:r>
          </w:p>
        </w:tc>
        <w:tc>
          <w:tcPr>
            <w:tcW w:w="2214" w:type="dxa"/>
            <w:vAlign w:val="center"/>
          </w:tcPr>
          <w:p w14:paraId="56EFD34C" w14:textId="77777777" w:rsidR="0049725F" w:rsidRPr="0026085B" w:rsidRDefault="0049725F" w:rsidP="00AD04F8">
            <w:pPr>
              <w:jc w:val="center"/>
              <w:rPr>
                <w:szCs w:val="24"/>
              </w:rPr>
            </w:pPr>
            <w:r w:rsidRPr="0026085B">
              <w:rPr>
                <w:szCs w:val="24"/>
              </w:rPr>
              <w:t>19.2</w:t>
            </w:r>
          </w:p>
        </w:tc>
        <w:tc>
          <w:tcPr>
            <w:tcW w:w="2292" w:type="dxa"/>
            <w:vAlign w:val="center"/>
          </w:tcPr>
          <w:p w14:paraId="4989E100" w14:textId="77777777" w:rsidR="0049725F" w:rsidRPr="0026085B" w:rsidRDefault="0049725F" w:rsidP="00AD04F8">
            <w:pPr>
              <w:jc w:val="center"/>
              <w:rPr>
                <w:szCs w:val="24"/>
              </w:rPr>
            </w:pPr>
            <w:r w:rsidRPr="0026085B">
              <w:rPr>
                <w:szCs w:val="24"/>
              </w:rPr>
              <w:t>13mm</w:t>
            </w:r>
          </w:p>
        </w:tc>
      </w:tr>
      <w:tr w:rsidR="0049725F" w:rsidRPr="0026085B" w14:paraId="19EC4060" w14:textId="77777777" w:rsidTr="00AD04F8">
        <w:trPr>
          <w:trHeight w:val="397"/>
        </w:trPr>
        <w:tc>
          <w:tcPr>
            <w:tcW w:w="2301" w:type="dxa"/>
            <w:vAlign w:val="center"/>
          </w:tcPr>
          <w:p w14:paraId="40E7CB32" w14:textId="77777777" w:rsidR="0049725F" w:rsidRPr="0026085B" w:rsidRDefault="0049725F" w:rsidP="00AD04F8">
            <w:pPr>
              <w:jc w:val="center"/>
              <w:rPr>
                <w:szCs w:val="24"/>
              </w:rPr>
            </w:pPr>
            <w:r w:rsidRPr="0026085B">
              <w:rPr>
                <w:szCs w:val="24"/>
              </w:rPr>
              <w:t>M10 switches</w:t>
            </w:r>
          </w:p>
        </w:tc>
        <w:tc>
          <w:tcPr>
            <w:tcW w:w="2209" w:type="dxa"/>
            <w:vAlign w:val="center"/>
          </w:tcPr>
          <w:p w14:paraId="176B2086" w14:textId="77777777" w:rsidR="0049725F" w:rsidRPr="0026085B" w:rsidRDefault="0049725F" w:rsidP="00AD04F8">
            <w:pPr>
              <w:jc w:val="center"/>
              <w:rPr>
                <w:szCs w:val="24"/>
              </w:rPr>
            </w:pPr>
            <w:r w:rsidRPr="0026085B">
              <w:rPr>
                <w:szCs w:val="24"/>
              </w:rPr>
              <w:t>26</w:t>
            </w:r>
          </w:p>
        </w:tc>
        <w:tc>
          <w:tcPr>
            <w:tcW w:w="2214" w:type="dxa"/>
            <w:vAlign w:val="center"/>
          </w:tcPr>
          <w:p w14:paraId="03CB629D" w14:textId="77777777" w:rsidR="0049725F" w:rsidRPr="0026085B" w:rsidRDefault="0049725F" w:rsidP="00AD04F8">
            <w:pPr>
              <w:jc w:val="center"/>
              <w:rPr>
                <w:szCs w:val="24"/>
              </w:rPr>
            </w:pPr>
            <w:r w:rsidRPr="0026085B">
              <w:rPr>
                <w:szCs w:val="24"/>
              </w:rPr>
              <w:t>19.2</w:t>
            </w:r>
          </w:p>
        </w:tc>
        <w:tc>
          <w:tcPr>
            <w:tcW w:w="2292" w:type="dxa"/>
            <w:vAlign w:val="center"/>
          </w:tcPr>
          <w:p w14:paraId="2C92E1C6" w14:textId="77777777" w:rsidR="0049725F" w:rsidRPr="0026085B" w:rsidRDefault="0049725F" w:rsidP="00AD04F8">
            <w:pPr>
              <w:jc w:val="center"/>
              <w:rPr>
                <w:szCs w:val="24"/>
              </w:rPr>
            </w:pPr>
            <w:r w:rsidRPr="0026085B">
              <w:rPr>
                <w:szCs w:val="24"/>
              </w:rPr>
              <w:t>17mm</w:t>
            </w:r>
          </w:p>
        </w:tc>
      </w:tr>
      <w:tr w:rsidR="0049725F" w:rsidRPr="0026085B" w14:paraId="383C1461" w14:textId="77777777" w:rsidTr="00AD04F8">
        <w:trPr>
          <w:trHeight w:val="397"/>
        </w:trPr>
        <w:tc>
          <w:tcPr>
            <w:tcW w:w="2301" w:type="dxa"/>
            <w:vAlign w:val="center"/>
          </w:tcPr>
          <w:p w14:paraId="176E5561" w14:textId="77777777" w:rsidR="0049725F" w:rsidRPr="0026085B" w:rsidRDefault="0049725F" w:rsidP="00AD04F8">
            <w:pPr>
              <w:jc w:val="center"/>
              <w:rPr>
                <w:szCs w:val="24"/>
              </w:rPr>
            </w:pPr>
            <w:r w:rsidRPr="0026085B">
              <w:rPr>
                <w:szCs w:val="24"/>
              </w:rPr>
              <w:t>M10 copper to copper</w:t>
            </w:r>
          </w:p>
        </w:tc>
        <w:tc>
          <w:tcPr>
            <w:tcW w:w="2209" w:type="dxa"/>
            <w:vAlign w:val="center"/>
          </w:tcPr>
          <w:p w14:paraId="7ECE2E0B" w14:textId="77777777" w:rsidR="0049725F" w:rsidRPr="0026085B" w:rsidRDefault="0049725F" w:rsidP="00AD04F8">
            <w:pPr>
              <w:jc w:val="center"/>
              <w:rPr>
                <w:szCs w:val="24"/>
              </w:rPr>
            </w:pPr>
            <w:r w:rsidRPr="0026085B">
              <w:rPr>
                <w:szCs w:val="24"/>
              </w:rPr>
              <w:t>40</w:t>
            </w:r>
          </w:p>
        </w:tc>
        <w:tc>
          <w:tcPr>
            <w:tcW w:w="2214" w:type="dxa"/>
            <w:vAlign w:val="center"/>
          </w:tcPr>
          <w:p w14:paraId="46C96AF6" w14:textId="77777777" w:rsidR="0049725F" w:rsidRPr="0026085B" w:rsidRDefault="0049725F" w:rsidP="00AD04F8">
            <w:pPr>
              <w:jc w:val="center"/>
              <w:rPr>
                <w:szCs w:val="24"/>
              </w:rPr>
            </w:pPr>
            <w:r w:rsidRPr="0026085B">
              <w:rPr>
                <w:szCs w:val="24"/>
              </w:rPr>
              <w:t>29.5</w:t>
            </w:r>
          </w:p>
        </w:tc>
        <w:tc>
          <w:tcPr>
            <w:tcW w:w="2292" w:type="dxa"/>
            <w:vAlign w:val="center"/>
          </w:tcPr>
          <w:p w14:paraId="381928B9" w14:textId="77777777" w:rsidR="0049725F" w:rsidRPr="0026085B" w:rsidRDefault="0049725F" w:rsidP="00AD04F8">
            <w:pPr>
              <w:jc w:val="center"/>
              <w:rPr>
                <w:szCs w:val="24"/>
              </w:rPr>
            </w:pPr>
            <w:r w:rsidRPr="0026085B">
              <w:rPr>
                <w:szCs w:val="24"/>
              </w:rPr>
              <w:t>17mm</w:t>
            </w:r>
          </w:p>
        </w:tc>
      </w:tr>
      <w:tr w:rsidR="0049725F" w:rsidRPr="0026085B" w14:paraId="537B6C50" w14:textId="77777777" w:rsidTr="00AD04F8">
        <w:trPr>
          <w:trHeight w:val="397"/>
        </w:trPr>
        <w:tc>
          <w:tcPr>
            <w:tcW w:w="2301" w:type="dxa"/>
            <w:vAlign w:val="center"/>
          </w:tcPr>
          <w:p w14:paraId="73E6988A" w14:textId="77777777" w:rsidR="0049725F" w:rsidRPr="0026085B" w:rsidRDefault="0049725F" w:rsidP="00AD04F8">
            <w:pPr>
              <w:jc w:val="center"/>
              <w:rPr>
                <w:szCs w:val="24"/>
              </w:rPr>
            </w:pPr>
            <w:r w:rsidRPr="0026085B">
              <w:rPr>
                <w:szCs w:val="24"/>
              </w:rPr>
              <w:t>M12</w:t>
            </w:r>
          </w:p>
        </w:tc>
        <w:tc>
          <w:tcPr>
            <w:tcW w:w="2209" w:type="dxa"/>
            <w:vAlign w:val="center"/>
          </w:tcPr>
          <w:p w14:paraId="7076D506" w14:textId="77777777" w:rsidR="0049725F" w:rsidRPr="0026085B" w:rsidRDefault="0049725F" w:rsidP="00AD04F8">
            <w:pPr>
              <w:jc w:val="center"/>
              <w:rPr>
                <w:szCs w:val="24"/>
              </w:rPr>
            </w:pPr>
            <w:r w:rsidRPr="0026085B">
              <w:rPr>
                <w:szCs w:val="24"/>
              </w:rPr>
              <w:t>70</w:t>
            </w:r>
          </w:p>
        </w:tc>
        <w:tc>
          <w:tcPr>
            <w:tcW w:w="2214" w:type="dxa"/>
            <w:vAlign w:val="center"/>
          </w:tcPr>
          <w:p w14:paraId="19D740CA" w14:textId="77777777" w:rsidR="0049725F" w:rsidRPr="0026085B" w:rsidRDefault="0049725F" w:rsidP="00AD04F8">
            <w:pPr>
              <w:jc w:val="center"/>
              <w:rPr>
                <w:szCs w:val="24"/>
              </w:rPr>
            </w:pPr>
            <w:r w:rsidRPr="0026085B">
              <w:rPr>
                <w:szCs w:val="24"/>
              </w:rPr>
              <w:t>51.6</w:t>
            </w:r>
          </w:p>
        </w:tc>
        <w:tc>
          <w:tcPr>
            <w:tcW w:w="2292" w:type="dxa"/>
            <w:vAlign w:val="center"/>
          </w:tcPr>
          <w:p w14:paraId="71DD57BA" w14:textId="77777777" w:rsidR="0049725F" w:rsidRPr="0026085B" w:rsidRDefault="0049725F" w:rsidP="00AD04F8">
            <w:pPr>
              <w:jc w:val="center"/>
              <w:rPr>
                <w:szCs w:val="24"/>
              </w:rPr>
            </w:pPr>
            <w:r w:rsidRPr="0026085B">
              <w:rPr>
                <w:szCs w:val="24"/>
              </w:rPr>
              <w:t>19mm</w:t>
            </w:r>
          </w:p>
        </w:tc>
      </w:tr>
    </w:tbl>
    <w:p w14:paraId="1548F3E6" w14:textId="77777777" w:rsidR="0049725F" w:rsidRDefault="0049725F" w:rsidP="0049725F">
      <w:pPr>
        <w:rPr>
          <w:noProof/>
          <w:color w:val="0F4761" w:themeColor="accent1" w:themeShade="BF"/>
          <w:sz w:val="28"/>
          <w:szCs w:val="28"/>
          <w:lang w:val="en-US"/>
        </w:rPr>
      </w:pPr>
      <w:bookmarkStart w:id="133" w:name="_Toc522257608"/>
      <w:bookmarkStart w:id="134" w:name="_Toc113033162"/>
      <w:bookmarkStart w:id="135" w:name="_Toc230087197"/>
      <w:bookmarkStart w:id="136" w:name="_Toc231402966"/>
    </w:p>
    <w:p w14:paraId="40F708B6" w14:textId="1E393F95" w:rsidR="0049725F" w:rsidRPr="0049725F" w:rsidRDefault="0049725F" w:rsidP="0049725F">
      <w:pPr>
        <w:rPr>
          <w:noProof/>
          <w:color w:val="0F4761" w:themeColor="accent1" w:themeShade="BF"/>
          <w:sz w:val="28"/>
          <w:szCs w:val="28"/>
          <w:lang w:val="en-US"/>
        </w:rPr>
      </w:pPr>
      <w:r w:rsidRPr="0049725F">
        <w:rPr>
          <w:noProof/>
          <w:color w:val="0F4761" w:themeColor="accent1" w:themeShade="BF"/>
          <w:sz w:val="28"/>
          <w:szCs w:val="28"/>
          <w:lang w:val="en-US"/>
        </w:rPr>
        <w:t>Appendix 1</w:t>
      </w:r>
      <w:bookmarkEnd w:id="133"/>
      <w:bookmarkEnd w:id="134"/>
      <w:r w:rsidRPr="0049725F">
        <w:rPr>
          <w:noProof/>
          <w:color w:val="0F4761" w:themeColor="accent1" w:themeShade="BF"/>
          <w:sz w:val="28"/>
          <w:szCs w:val="28"/>
          <w:lang w:val="en-US"/>
        </w:rPr>
        <w:t>5</w:t>
      </w:r>
      <w:bookmarkEnd w:id="135"/>
      <w:bookmarkEnd w:id="136"/>
    </w:p>
    <w:p w14:paraId="60160B2D" w14:textId="77777777" w:rsidR="0049725F" w:rsidRPr="00B351D7" w:rsidRDefault="0049725F" w:rsidP="0049725F">
      <w:pPr>
        <w:pStyle w:val="DefaultText"/>
        <w:rPr>
          <w:rFonts w:ascii="Tahoma" w:hAnsi="Tahoma" w:cs="Tahoma"/>
          <w:bCs/>
          <w:sz w:val="22"/>
          <w:lang w:val="en-GB"/>
        </w:rPr>
      </w:pPr>
      <w:r>
        <w:rPr>
          <w:rFonts w:ascii="Tahoma" w:hAnsi="Tahoma" w:cs="Tahoma"/>
          <w:bCs/>
          <w:sz w:val="22"/>
          <w:lang w:val="en-GB"/>
        </w:rPr>
        <w:t>HDHC COPPER</w:t>
      </w:r>
      <w:r w:rsidRPr="00E70DD7">
        <w:rPr>
          <w:rFonts w:ascii="Tahoma" w:hAnsi="Tahoma" w:cs="Tahoma"/>
          <w:bCs/>
          <w:sz w:val="22"/>
          <w:lang w:val="en-GB"/>
        </w:rPr>
        <w:t xml:space="preserve"> BUSBAR RATINGS</w:t>
      </w:r>
    </w:p>
    <w:p w14:paraId="48B7AE1D" w14:textId="77777777" w:rsidR="0049725F" w:rsidRPr="00AB333F" w:rsidRDefault="0049725F" w:rsidP="0049725F">
      <w:pPr>
        <w:pStyle w:val="DefaultText"/>
        <w:rPr>
          <w:rFonts w:ascii="Tahoma" w:hAnsi="Tahoma" w:cs="Tahoma"/>
          <w:sz w:val="22"/>
          <w:lang w:val="en-GB"/>
        </w:rPr>
      </w:pPr>
    </w:p>
    <w:p w14:paraId="499F7689" w14:textId="77777777" w:rsidR="0049725F" w:rsidRPr="00AB333F" w:rsidRDefault="0049725F" w:rsidP="0049725F">
      <w:pPr>
        <w:pStyle w:val="DefaultText"/>
        <w:rPr>
          <w:rFonts w:ascii="Tahoma" w:hAnsi="Tahoma" w:cs="Tahoma"/>
          <w:sz w:val="22"/>
          <w:lang w:val="en-GB"/>
        </w:rPr>
      </w:pPr>
      <w:r w:rsidRPr="00AB333F">
        <w:rPr>
          <w:rFonts w:ascii="Tahoma" w:hAnsi="Tahoma" w:cs="Tahoma"/>
          <w:sz w:val="22"/>
          <w:lang w:val="en-GB"/>
        </w:rPr>
        <w:t xml:space="preserve">Ratings assume </w:t>
      </w:r>
      <w:r>
        <w:rPr>
          <w:rFonts w:ascii="Tahoma" w:hAnsi="Tahoma" w:cs="Tahoma"/>
          <w:sz w:val="22"/>
          <w:lang w:val="en-GB"/>
        </w:rPr>
        <w:t xml:space="preserve">a </w:t>
      </w:r>
      <w:r w:rsidRPr="00AB333F">
        <w:rPr>
          <w:rFonts w:ascii="Tahoma" w:hAnsi="Tahoma" w:cs="Tahoma"/>
          <w:sz w:val="22"/>
          <w:lang w:val="en-GB"/>
        </w:rPr>
        <w:t>temp</w:t>
      </w:r>
      <w:r>
        <w:rPr>
          <w:rFonts w:ascii="Tahoma" w:hAnsi="Tahoma" w:cs="Tahoma"/>
          <w:sz w:val="22"/>
          <w:lang w:val="en-GB"/>
        </w:rPr>
        <w:t>erature-</w:t>
      </w:r>
      <w:r w:rsidRPr="00AB333F">
        <w:rPr>
          <w:rFonts w:ascii="Tahoma" w:hAnsi="Tahoma" w:cs="Tahoma"/>
          <w:sz w:val="22"/>
          <w:lang w:val="en-GB"/>
        </w:rPr>
        <w:t xml:space="preserve">rise of </w:t>
      </w:r>
      <w:r>
        <w:rPr>
          <w:rFonts w:ascii="Tahoma" w:hAnsi="Tahoma" w:cs="Tahoma"/>
          <w:sz w:val="22"/>
          <w:lang w:val="en-GB"/>
        </w:rPr>
        <w:t>5</w:t>
      </w:r>
      <w:r w:rsidRPr="00AB333F">
        <w:rPr>
          <w:rFonts w:ascii="Tahoma" w:hAnsi="Tahoma" w:cs="Tahoma"/>
          <w:sz w:val="22"/>
          <w:lang w:val="en-GB"/>
        </w:rPr>
        <w:t xml:space="preserve">0°C </w:t>
      </w:r>
      <w:r>
        <w:rPr>
          <w:rFonts w:ascii="Tahoma" w:hAnsi="Tahoma" w:cs="Tahoma"/>
          <w:sz w:val="22"/>
          <w:lang w:val="en-GB"/>
        </w:rPr>
        <w:t>on</w:t>
      </w:r>
      <w:r w:rsidRPr="00AB333F">
        <w:rPr>
          <w:rFonts w:ascii="Tahoma" w:hAnsi="Tahoma" w:cs="Tahoma"/>
          <w:sz w:val="22"/>
          <w:lang w:val="en-GB"/>
        </w:rPr>
        <w:t xml:space="preserve"> 3</w:t>
      </w:r>
      <w:r>
        <w:rPr>
          <w:rFonts w:ascii="Tahoma" w:hAnsi="Tahoma" w:cs="Tahoma"/>
          <w:sz w:val="22"/>
          <w:lang w:val="en-GB"/>
        </w:rPr>
        <w:t>5</w:t>
      </w:r>
      <w:r w:rsidRPr="00AB333F">
        <w:rPr>
          <w:rFonts w:ascii="Tahoma" w:hAnsi="Tahoma" w:cs="Tahoma"/>
          <w:sz w:val="22"/>
          <w:lang w:val="en-GB"/>
        </w:rPr>
        <w:t>°C Ambient</w:t>
      </w:r>
    </w:p>
    <w:p w14:paraId="0593441C" w14:textId="77777777" w:rsidR="0049725F" w:rsidRPr="00AB333F" w:rsidRDefault="0049725F" w:rsidP="0049725F">
      <w:pPr>
        <w:pStyle w:val="DefaultText"/>
        <w:jc w:val="both"/>
        <w:rPr>
          <w:rFonts w:ascii="Tahoma" w:hAnsi="Tahoma" w:cs="Tahoma"/>
          <w:sz w:val="22"/>
          <w:lang w:val="en-GB"/>
        </w:rPr>
      </w:pPr>
    </w:p>
    <w:tbl>
      <w:tblPr>
        <w:tblW w:w="0" w:type="auto"/>
        <w:tblInd w:w="108" w:type="dxa"/>
        <w:tblLayout w:type="fixed"/>
        <w:tblLook w:val="04A0" w:firstRow="1" w:lastRow="0" w:firstColumn="1" w:lastColumn="0" w:noHBand="0" w:noVBand="1"/>
      </w:tblPr>
      <w:tblGrid>
        <w:gridCol w:w="2340"/>
        <w:gridCol w:w="2340"/>
        <w:gridCol w:w="2340"/>
        <w:gridCol w:w="2340"/>
      </w:tblGrid>
      <w:tr w:rsidR="0049725F" w:rsidRPr="00AB333F" w14:paraId="7F3625E2" w14:textId="77777777" w:rsidTr="00AD04F8">
        <w:tc>
          <w:tcPr>
            <w:tcW w:w="2340" w:type="dxa"/>
            <w:tcBorders>
              <w:top w:val="single" w:sz="6" w:space="0" w:color="auto"/>
              <w:left w:val="single" w:sz="6" w:space="0" w:color="auto"/>
              <w:bottom w:val="single" w:sz="6" w:space="0" w:color="auto"/>
              <w:right w:val="single" w:sz="6" w:space="0" w:color="auto"/>
            </w:tcBorders>
            <w:hideMark/>
          </w:tcPr>
          <w:p w14:paraId="7DA88D95"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b/>
                <w:sz w:val="22"/>
                <w:lang w:val="en-GB"/>
              </w:rPr>
              <w:t>Busbar Size</w:t>
            </w:r>
          </w:p>
        </w:tc>
        <w:tc>
          <w:tcPr>
            <w:tcW w:w="7020" w:type="dxa"/>
            <w:gridSpan w:val="3"/>
            <w:tcBorders>
              <w:top w:val="single" w:sz="6" w:space="0" w:color="auto"/>
              <w:left w:val="single" w:sz="6" w:space="0" w:color="auto"/>
              <w:bottom w:val="single" w:sz="6" w:space="0" w:color="auto"/>
              <w:right w:val="single" w:sz="6" w:space="0" w:color="auto"/>
            </w:tcBorders>
            <w:hideMark/>
          </w:tcPr>
          <w:p w14:paraId="464C7BCC"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b/>
                <w:sz w:val="22"/>
                <w:lang w:val="en-GB"/>
              </w:rPr>
              <w:t>Current Ratings (Amp)</w:t>
            </w:r>
          </w:p>
        </w:tc>
      </w:tr>
      <w:tr w:rsidR="0049725F" w:rsidRPr="00AB333F" w14:paraId="2CB98450" w14:textId="77777777" w:rsidTr="00AD04F8">
        <w:tc>
          <w:tcPr>
            <w:tcW w:w="2340" w:type="dxa"/>
            <w:tcBorders>
              <w:top w:val="single" w:sz="6" w:space="0" w:color="auto"/>
              <w:left w:val="single" w:sz="6" w:space="0" w:color="auto"/>
              <w:bottom w:val="single" w:sz="6" w:space="0" w:color="auto"/>
              <w:right w:val="single" w:sz="6" w:space="0" w:color="auto"/>
            </w:tcBorders>
          </w:tcPr>
          <w:p w14:paraId="5B585B11" w14:textId="77777777" w:rsidR="0049725F" w:rsidRPr="00AB333F" w:rsidRDefault="0049725F" w:rsidP="00AD04F8">
            <w:pPr>
              <w:pStyle w:val="TableText"/>
              <w:jc w:val="center"/>
              <w:rPr>
                <w:rFonts w:ascii="Tahoma" w:hAnsi="Tahoma" w:cs="Tahoma"/>
                <w:sz w:val="22"/>
                <w:lang w:val="en-GB"/>
              </w:rPr>
            </w:pPr>
          </w:p>
        </w:tc>
        <w:tc>
          <w:tcPr>
            <w:tcW w:w="2340" w:type="dxa"/>
            <w:tcBorders>
              <w:top w:val="single" w:sz="6" w:space="0" w:color="auto"/>
              <w:left w:val="single" w:sz="6" w:space="0" w:color="auto"/>
              <w:bottom w:val="single" w:sz="6" w:space="0" w:color="auto"/>
              <w:right w:val="single" w:sz="6" w:space="0" w:color="auto"/>
            </w:tcBorders>
            <w:hideMark/>
          </w:tcPr>
          <w:p w14:paraId="67AA80B4"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b/>
                <w:sz w:val="22"/>
                <w:lang w:val="en-GB"/>
              </w:rPr>
              <w:t>1 Bar</w:t>
            </w:r>
          </w:p>
        </w:tc>
        <w:tc>
          <w:tcPr>
            <w:tcW w:w="2340" w:type="dxa"/>
            <w:tcBorders>
              <w:top w:val="single" w:sz="6" w:space="0" w:color="auto"/>
              <w:left w:val="single" w:sz="6" w:space="0" w:color="auto"/>
              <w:bottom w:val="single" w:sz="6" w:space="0" w:color="auto"/>
              <w:right w:val="single" w:sz="6" w:space="0" w:color="auto"/>
            </w:tcBorders>
            <w:hideMark/>
          </w:tcPr>
          <w:p w14:paraId="131857F4"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b/>
                <w:sz w:val="22"/>
                <w:lang w:val="en-GB"/>
              </w:rPr>
              <w:t>2 Bars</w:t>
            </w:r>
          </w:p>
        </w:tc>
        <w:tc>
          <w:tcPr>
            <w:tcW w:w="2340" w:type="dxa"/>
            <w:tcBorders>
              <w:top w:val="single" w:sz="6" w:space="0" w:color="auto"/>
              <w:left w:val="single" w:sz="6" w:space="0" w:color="auto"/>
              <w:bottom w:val="single" w:sz="6" w:space="0" w:color="auto"/>
              <w:right w:val="single" w:sz="6" w:space="0" w:color="auto"/>
            </w:tcBorders>
            <w:hideMark/>
          </w:tcPr>
          <w:p w14:paraId="27F2E7F6"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b/>
                <w:sz w:val="22"/>
                <w:lang w:val="en-GB"/>
              </w:rPr>
              <w:t>3 Bars</w:t>
            </w:r>
          </w:p>
        </w:tc>
      </w:tr>
      <w:tr w:rsidR="0049725F" w:rsidRPr="00AB333F" w14:paraId="75F9C466" w14:textId="77777777" w:rsidTr="00AD04F8">
        <w:tc>
          <w:tcPr>
            <w:tcW w:w="2340" w:type="dxa"/>
            <w:tcBorders>
              <w:top w:val="single" w:sz="6" w:space="0" w:color="auto"/>
              <w:left w:val="single" w:sz="6" w:space="0" w:color="auto"/>
              <w:bottom w:val="single" w:sz="6" w:space="0" w:color="auto"/>
              <w:right w:val="single" w:sz="6" w:space="0" w:color="auto"/>
            </w:tcBorders>
          </w:tcPr>
          <w:p w14:paraId="6415B086" w14:textId="77777777" w:rsidR="0049725F" w:rsidRPr="00AB333F" w:rsidRDefault="0049725F" w:rsidP="00AD04F8">
            <w:pPr>
              <w:pStyle w:val="TableText"/>
              <w:jc w:val="center"/>
              <w:rPr>
                <w:rFonts w:ascii="Tahoma" w:hAnsi="Tahoma" w:cs="Tahoma"/>
                <w:sz w:val="22"/>
                <w:lang w:val="en-GB"/>
              </w:rPr>
            </w:pPr>
          </w:p>
        </w:tc>
        <w:tc>
          <w:tcPr>
            <w:tcW w:w="2340" w:type="dxa"/>
            <w:tcBorders>
              <w:top w:val="single" w:sz="6" w:space="0" w:color="auto"/>
              <w:left w:val="single" w:sz="6" w:space="0" w:color="auto"/>
              <w:bottom w:val="single" w:sz="6" w:space="0" w:color="auto"/>
              <w:right w:val="single" w:sz="6" w:space="0" w:color="auto"/>
            </w:tcBorders>
          </w:tcPr>
          <w:p w14:paraId="2F21FF1D" w14:textId="77777777" w:rsidR="0049725F" w:rsidRPr="00AB333F" w:rsidRDefault="0049725F" w:rsidP="00AD04F8">
            <w:pPr>
              <w:pStyle w:val="TableText"/>
              <w:jc w:val="center"/>
              <w:rPr>
                <w:rFonts w:ascii="Tahoma" w:hAnsi="Tahoma" w:cs="Tahoma"/>
                <w:sz w:val="22"/>
                <w:lang w:val="en-GB"/>
              </w:rPr>
            </w:pPr>
          </w:p>
        </w:tc>
        <w:tc>
          <w:tcPr>
            <w:tcW w:w="2340" w:type="dxa"/>
            <w:tcBorders>
              <w:top w:val="single" w:sz="6" w:space="0" w:color="auto"/>
              <w:left w:val="single" w:sz="6" w:space="0" w:color="auto"/>
              <w:bottom w:val="single" w:sz="6" w:space="0" w:color="auto"/>
              <w:right w:val="single" w:sz="6" w:space="0" w:color="auto"/>
            </w:tcBorders>
          </w:tcPr>
          <w:p w14:paraId="4644CDBB" w14:textId="77777777" w:rsidR="0049725F" w:rsidRPr="00AB333F" w:rsidRDefault="0049725F" w:rsidP="00AD04F8">
            <w:pPr>
              <w:pStyle w:val="TableText"/>
              <w:jc w:val="center"/>
              <w:rPr>
                <w:rFonts w:ascii="Tahoma" w:hAnsi="Tahoma" w:cs="Tahoma"/>
                <w:sz w:val="22"/>
                <w:lang w:val="en-GB"/>
              </w:rPr>
            </w:pPr>
          </w:p>
        </w:tc>
        <w:tc>
          <w:tcPr>
            <w:tcW w:w="2340" w:type="dxa"/>
            <w:tcBorders>
              <w:top w:val="single" w:sz="6" w:space="0" w:color="auto"/>
              <w:left w:val="single" w:sz="6" w:space="0" w:color="auto"/>
              <w:bottom w:val="single" w:sz="6" w:space="0" w:color="auto"/>
              <w:right w:val="single" w:sz="6" w:space="0" w:color="auto"/>
            </w:tcBorders>
          </w:tcPr>
          <w:p w14:paraId="589562BD" w14:textId="77777777" w:rsidR="0049725F" w:rsidRPr="00AB333F" w:rsidRDefault="0049725F" w:rsidP="00AD04F8">
            <w:pPr>
              <w:pStyle w:val="TableText"/>
              <w:jc w:val="center"/>
              <w:rPr>
                <w:rFonts w:ascii="Tahoma" w:hAnsi="Tahoma" w:cs="Tahoma"/>
                <w:sz w:val="22"/>
                <w:lang w:val="en-GB"/>
              </w:rPr>
            </w:pPr>
          </w:p>
        </w:tc>
      </w:tr>
      <w:tr w:rsidR="0049725F" w:rsidRPr="00AB333F" w14:paraId="09C80889" w14:textId="77777777" w:rsidTr="00AD04F8">
        <w:tc>
          <w:tcPr>
            <w:tcW w:w="2340" w:type="dxa"/>
            <w:tcBorders>
              <w:top w:val="single" w:sz="6" w:space="0" w:color="auto"/>
              <w:left w:val="single" w:sz="6" w:space="0" w:color="auto"/>
              <w:bottom w:val="single" w:sz="6" w:space="0" w:color="auto"/>
              <w:right w:val="single" w:sz="6" w:space="0" w:color="auto"/>
            </w:tcBorders>
            <w:hideMark/>
          </w:tcPr>
          <w:p w14:paraId="09F071CC"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20 x 2.5</w:t>
            </w:r>
          </w:p>
        </w:tc>
        <w:tc>
          <w:tcPr>
            <w:tcW w:w="2340" w:type="dxa"/>
            <w:tcBorders>
              <w:top w:val="single" w:sz="6" w:space="0" w:color="auto"/>
              <w:left w:val="single" w:sz="6" w:space="0" w:color="auto"/>
              <w:bottom w:val="single" w:sz="6" w:space="0" w:color="auto"/>
              <w:right w:val="single" w:sz="6" w:space="0" w:color="auto"/>
            </w:tcBorders>
            <w:hideMark/>
          </w:tcPr>
          <w:p w14:paraId="684A5295"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235</w:t>
            </w:r>
          </w:p>
        </w:tc>
        <w:tc>
          <w:tcPr>
            <w:tcW w:w="2340" w:type="dxa"/>
            <w:tcBorders>
              <w:top w:val="single" w:sz="6" w:space="0" w:color="auto"/>
              <w:left w:val="single" w:sz="6" w:space="0" w:color="auto"/>
              <w:bottom w:val="single" w:sz="6" w:space="0" w:color="auto"/>
              <w:right w:val="single" w:sz="6" w:space="0" w:color="auto"/>
            </w:tcBorders>
            <w:hideMark/>
          </w:tcPr>
          <w:p w14:paraId="064F162B"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418</w:t>
            </w:r>
          </w:p>
        </w:tc>
        <w:tc>
          <w:tcPr>
            <w:tcW w:w="2340" w:type="dxa"/>
            <w:tcBorders>
              <w:top w:val="single" w:sz="6" w:space="0" w:color="auto"/>
              <w:left w:val="single" w:sz="6" w:space="0" w:color="auto"/>
              <w:bottom w:val="single" w:sz="6" w:space="0" w:color="auto"/>
              <w:right w:val="single" w:sz="6" w:space="0" w:color="auto"/>
            </w:tcBorders>
            <w:hideMark/>
          </w:tcPr>
          <w:p w14:paraId="231222A6"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575</w:t>
            </w:r>
          </w:p>
        </w:tc>
      </w:tr>
      <w:tr w:rsidR="0049725F" w:rsidRPr="00AB333F" w14:paraId="1A9D44C3" w14:textId="77777777" w:rsidTr="00AD04F8">
        <w:tc>
          <w:tcPr>
            <w:tcW w:w="2340" w:type="dxa"/>
            <w:tcBorders>
              <w:top w:val="single" w:sz="6" w:space="0" w:color="auto"/>
              <w:left w:val="single" w:sz="6" w:space="0" w:color="auto"/>
              <w:bottom w:val="single" w:sz="6" w:space="0" w:color="auto"/>
              <w:right w:val="single" w:sz="6" w:space="0" w:color="auto"/>
            </w:tcBorders>
            <w:hideMark/>
          </w:tcPr>
          <w:p w14:paraId="59FC1528"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25 x 2.5</w:t>
            </w:r>
          </w:p>
        </w:tc>
        <w:tc>
          <w:tcPr>
            <w:tcW w:w="2340" w:type="dxa"/>
            <w:tcBorders>
              <w:top w:val="single" w:sz="6" w:space="0" w:color="auto"/>
              <w:left w:val="single" w:sz="6" w:space="0" w:color="auto"/>
              <w:bottom w:val="single" w:sz="6" w:space="0" w:color="auto"/>
              <w:right w:val="single" w:sz="6" w:space="0" w:color="auto"/>
            </w:tcBorders>
            <w:hideMark/>
          </w:tcPr>
          <w:p w14:paraId="36C491DF"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287</w:t>
            </w:r>
          </w:p>
        </w:tc>
        <w:tc>
          <w:tcPr>
            <w:tcW w:w="2340" w:type="dxa"/>
            <w:tcBorders>
              <w:top w:val="single" w:sz="6" w:space="0" w:color="auto"/>
              <w:left w:val="single" w:sz="6" w:space="0" w:color="auto"/>
              <w:bottom w:val="single" w:sz="6" w:space="0" w:color="auto"/>
              <w:right w:val="single" w:sz="6" w:space="0" w:color="auto"/>
            </w:tcBorders>
            <w:hideMark/>
          </w:tcPr>
          <w:p w14:paraId="2E1CF8E5"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510</w:t>
            </w:r>
          </w:p>
        </w:tc>
        <w:tc>
          <w:tcPr>
            <w:tcW w:w="2340" w:type="dxa"/>
            <w:tcBorders>
              <w:top w:val="single" w:sz="6" w:space="0" w:color="auto"/>
              <w:left w:val="single" w:sz="6" w:space="0" w:color="auto"/>
              <w:bottom w:val="single" w:sz="6" w:space="0" w:color="auto"/>
              <w:right w:val="single" w:sz="6" w:space="0" w:color="auto"/>
            </w:tcBorders>
            <w:hideMark/>
          </w:tcPr>
          <w:p w14:paraId="28853DB6"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703</w:t>
            </w:r>
          </w:p>
        </w:tc>
      </w:tr>
      <w:tr w:rsidR="0049725F" w:rsidRPr="00AB333F" w14:paraId="77B3C90F" w14:textId="77777777" w:rsidTr="00AD04F8">
        <w:tc>
          <w:tcPr>
            <w:tcW w:w="2340" w:type="dxa"/>
            <w:tcBorders>
              <w:top w:val="single" w:sz="6" w:space="0" w:color="auto"/>
              <w:left w:val="single" w:sz="6" w:space="0" w:color="auto"/>
              <w:bottom w:val="single" w:sz="6" w:space="0" w:color="auto"/>
              <w:right w:val="single" w:sz="6" w:space="0" w:color="auto"/>
            </w:tcBorders>
            <w:hideMark/>
          </w:tcPr>
          <w:p w14:paraId="1E63B7EC"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40 x 2.5</w:t>
            </w:r>
          </w:p>
        </w:tc>
        <w:tc>
          <w:tcPr>
            <w:tcW w:w="2340" w:type="dxa"/>
            <w:tcBorders>
              <w:top w:val="single" w:sz="6" w:space="0" w:color="auto"/>
              <w:left w:val="single" w:sz="6" w:space="0" w:color="auto"/>
              <w:bottom w:val="single" w:sz="6" w:space="0" w:color="auto"/>
              <w:right w:val="single" w:sz="6" w:space="0" w:color="auto"/>
            </w:tcBorders>
            <w:hideMark/>
          </w:tcPr>
          <w:p w14:paraId="72938C5B"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426</w:t>
            </w:r>
          </w:p>
        </w:tc>
        <w:tc>
          <w:tcPr>
            <w:tcW w:w="2340" w:type="dxa"/>
            <w:tcBorders>
              <w:top w:val="single" w:sz="6" w:space="0" w:color="auto"/>
              <w:left w:val="single" w:sz="6" w:space="0" w:color="auto"/>
              <w:bottom w:val="single" w:sz="6" w:space="0" w:color="auto"/>
              <w:right w:val="single" w:sz="6" w:space="0" w:color="auto"/>
            </w:tcBorders>
            <w:hideMark/>
          </w:tcPr>
          <w:p w14:paraId="217C8508"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758</w:t>
            </w:r>
          </w:p>
        </w:tc>
        <w:tc>
          <w:tcPr>
            <w:tcW w:w="2340" w:type="dxa"/>
            <w:tcBorders>
              <w:top w:val="single" w:sz="6" w:space="0" w:color="auto"/>
              <w:left w:val="single" w:sz="6" w:space="0" w:color="auto"/>
              <w:bottom w:val="single" w:sz="6" w:space="0" w:color="auto"/>
              <w:right w:val="single" w:sz="6" w:space="0" w:color="auto"/>
            </w:tcBorders>
            <w:hideMark/>
          </w:tcPr>
          <w:p w14:paraId="4108550E"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1043</w:t>
            </w:r>
          </w:p>
        </w:tc>
      </w:tr>
      <w:tr w:rsidR="0049725F" w:rsidRPr="00AB333F" w14:paraId="77EF9E2E" w14:textId="77777777" w:rsidTr="00AD04F8">
        <w:tc>
          <w:tcPr>
            <w:tcW w:w="2340" w:type="dxa"/>
            <w:tcBorders>
              <w:top w:val="single" w:sz="6" w:space="0" w:color="auto"/>
              <w:left w:val="single" w:sz="6" w:space="0" w:color="auto"/>
              <w:bottom w:val="single" w:sz="6" w:space="0" w:color="auto"/>
              <w:right w:val="single" w:sz="6" w:space="0" w:color="auto"/>
            </w:tcBorders>
            <w:hideMark/>
          </w:tcPr>
          <w:p w14:paraId="47352F86"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50 x 2.5</w:t>
            </w:r>
          </w:p>
        </w:tc>
        <w:tc>
          <w:tcPr>
            <w:tcW w:w="2340" w:type="dxa"/>
            <w:tcBorders>
              <w:top w:val="single" w:sz="6" w:space="0" w:color="auto"/>
              <w:left w:val="single" w:sz="6" w:space="0" w:color="auto"/>
              <w:bottom w:val="single" w:sz="6" w:space="0" w:color="auto"/>
              <w:right w:val="single" w:sz="6" w:space="0" w:color="auto"/>
            </w:tcBorders>
            <w:hideMark/>
          </w:tcPr>
          <w:p w14:paraId="5E6CF0E2"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516</w:t>
            </w:r>
          </w:p>
        </w:tc>
        <w:tc>
          <w:tcPr>
            <w:tcW w:w="2340" w:type="dxa"/>
            <w:tcBorders>
              <w:top w:val="single" w:sz="6" w:space="0" w:color="auto"/>
              <w:left w:val="single" w:sz="6" w:space="0" w:color="auto"/>
              <w:bottom w:val="single" w:sz="6" w:space="0" w:color="auto"/>
              <w:right w:val="single" w:sz="6" w:space="0" w:color="auto"/>
            </w:tcBorders>
            <w:hideMark/>
          </w:tcPr>
          <w:p w14:paraId="1461F9B4"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918</w:t>
            </w:r>
          </w:p>
        </w:tc>
        <w:tc>
          <w:tcPr>
            <w:tcW w:w="2340" w:type="dxa"/>
            <w:tcBorders>
              <w:top w:val="single" w:sz="6" w:space="0" w:color="auto"/>
              <w:left w:val="single" w:sz="6" w:space="0" w:color="auto"/>
              <w:bottom w:val="single" w:sz="6" w:space="0" w:color="auto"/>
              <w:right w:val="single" w:sz="6" w:space="0" w:color="auto"/>
            </w:tcBorders>
            <w:hideMark/>
          </w:tcPr>
          <w:p w14:paraId="0DB51B93"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1264</w:t>
            </w:r>
          </w:p>
        </w:tc>
      </w:tr>
      <w:tr w:rsidR="0049725F" w:rsidRPr="00AB333F" w14:paraId="4EDAFA3A" w14:textId="77777777" w:rsidTr="00AD04F8">
        <w:tc>
          <w:tcPr>
            <w:tcW w:w="2340" w:type="dxa"/>
            <w:tcBorders>
              <w:top w:val="single" w:sz="6" w:space="0" w:color="auto"/>
              <w:left w:val="single" w:sz="6" w:space="0" w:color="auto"/>
              <w:bottom w:val="single" w:sz="6" w:space="0" w:color="auto"/>
              <w:right w:val="single" w:sz="6" w:space="0" w:color="auto"/>
            </w:tcBorders>
            <w:hideMark/>
          </w:tcPr>
          <w:p w14:paraId="3E944B5D"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63 x 2.5</w:t>
            </w:r>
          </w:p>
        </w:tc>
        <w:tc>
          <w:tcPr>
            <w:tcW w:w="2340" w:type="dxa"/>
            <w:tcBorders>
              <w:top w:val="single" w:sz="6" w:space="0" w:color="auto"/>
              <w:left w:val="single" w:sz="6" w:space="0" w:color="auto"/>
              <w:bottom w:val="single" w:sz="6" w:space="0" w:color="auto"/>
              <w:right w:val="single" w:sz="6" w:space="0" w:color="auto"/>
            </w:tcBorders>
            <w:hideMark/>
          </w:tcPr>
          <w:p w14:paraId="5A1C03FA"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630</w:t>
            </w:r>
          </w:p>
        </w:tc>
        <w:tc>
          <w:tcPr>
            <w:tcW w:w="2340" w:type="dxa"/>
            <w:tcBorders>
              <w:top w:val="single" w:sz="6" w:space="0" w:color="auto"/>
              <w:left w:val="single" w:sz="6" w:space="0" w:color="auto"/>
              <w:bottom w:val="single" w:sz="6" w:space="0" w:color="auto"/>
              <w:right w:val="single" w:sz="6" w:space="0" w:color="auto"/>
            </w:tcBorders>
            <w:hideMark/>
          </w:tcPr>
          <w:p w14:paraId="7FD17BD0"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1121</w:t>
            </w:r>
          </w:p>
        </w:tc>
        <w:tc>
          <w:tcPr>
            <w:tcW w:w="2340" w:type="dxa"/>
            <w:tcBorders>
              <w:top w:val="single" w:sz="6" w:space="0" w:color="auto"/>
              <w:left w:val="single" w:sz="6" w:space="0" w:color="auto"/>
              <w:bottom w:val="single" w:sz="6" w:space="0" w:color="auto"/>
              <w:right w:val="single" w:sz="6" w:space="0" w:color="auto"/>
            </w:tcBorders>
            <w:hideMark/>
          </w:tcPr>
          <w:p w14:paraId="2287CD48"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1543</w:t>
            </w:r>
          </w:p>
        </w:tc>
      </w:tr>
      <w:tr w:rsidR="0049725F" w:rsidRPr="00AB333F" w14:paraId="0279CC92" w14:textId="77777777" w:rsidTr="00AD04F8">
        <w:tc>
          <w:tcPr>
            <w:tcW w:w="2340" w:type="dxa"/>
            <w:tcBorders>
              <w:top w:val="single" w:sz="6" w:space="0" w:color="auto"/>
              <w:left w:val="single" w:sz="6" w:space="0" w:color="auto"/>
              <w:bottom w:val="single" w:sz="6" w:space="0" w:color="auto"/>
              <w:right w:val="single" w:sz="6" w:space="0" w:color="auto"/>
            </w:tcBorders>
          </w:tcPr>
          <w:p w14:paraId="41BE7051" w14:textId="77777777" w:rsidR="0049725F" w:rsidRPr="00AB333F" w:rsidRDefault="0049725F" w:rsidP="00AD04F8">
            <w:pPr>
              <w:rPr>
                <w:rFonts w:cs="Tahoma"/>
              </w:rPr>
            </w:pPr>
          </w:p>
        </w:tc>
        <w:tc>
          <w:tcPr>
            <w:tcW w:w="2340" w:type="dxa"/>
            <w:tcBorders>
              <w:top w:val="single" w:sz="6" w:space="0" w:color="auto"/>
              <w:left w:val="single" w:sz="6" w:space="0" w:color="auto"/>
              <w:bottom w:val="single" w:sz="6" w:space="0" w:color="auto"/>
              <w:right w:val="single" w:sz="6" w:space="0" w:color="auto"/>
            </w:tcBorders>
          </w:tcPr>
          <w:p w14:paraId="41E7A6D2" w14:textId="77777777" w:rsidR="0049725F" w:rsidRPr="00AB333F" w:rsidRDefault="0049725F" w:rsidP="00AD04F8">
            <w:pPr>
              <w:rPr>
                <w:rFonts w:cs="Tahoma"/>
              </w:rPr>
            </w:pPr>
          </w:p>
        </w:tc>
        <w:tc>
          <w:tcPr>
            <w:tcW w:w="2340" w:type="dxa"/>
            <w:tcBorders>
              <w:top w:val="single" w:sz="6" w:space="0" w:color="auto"/>
              <w:left w:val="single" w:sz="6" w:space="0" w:color="auto"/>
              <w:bottom w:val="single" w:sz="6" w:space="0" w:color="auto"/>
              <w:right w:val="single" w:sz="6" w:space="0" w:color="auto"/>
            </w:tcBorders>
          </w:tcPr>
          <w:p w14:paraId="6EF7A67F" w14:textId="77777777" w:rsidR="0049725F" w:rsidRPr="00AB333F" w:rsidRDefault="0049725F" w:rsidP="00AD04F8">
            <w:pPr>
              <w:rPr>
                <w:rFonts w:cs="Tahoma"/>
              </w:rPr>
            </w:pPr>
          </w:p>
        </w:tc>
        <w:tc>
          <w:tcPr>
            <w:tcW w:w="2340" w:type="dxa"/>
            <w:tcBorders>
              <w:top w:val="single" w:sz="6" w:space="0" w:color="auto"/>
              <w:left w:val="single" w:sz="6" w:space="0" w:color="auto"/>
              <w:bottom w:val="single" w:sz="6" w:space="0" w:color="auto"/>
              <w:right w:val="single" w:sz="6" w:space="0" w:color="auto"/>
            </w:tcBorders>
          </w:tcPr>
          <w:p w14:paraId="2DBB38AB" w14:textId="77777777" w:rsidR="0049725F" w:rsidRPr="00AB333F" w:rsidRDefault="0049725F" w:rsidP="00AD04F8">
            <w:pPr>
              <w:rPr>
                <w:rFonts w:cs="Tahoma"/>
              </w:rPr>
            </w:pPr>
          </w:p>
        </w:tc>
      </w:tr>
      <w:tr w:rsidR="0049725F" w:rsidRPr="00AB333F" w14:paraId="2B3628EB" w14:textId="77777777" w:rsidTr="00AD04F8">
        <w:tc>
          <w:tcPr>
            <w:tcW w:w="2340" w:type="dxa"/>
            <w:tcBorders>
              <w:top w:val="single" w:sz="6" w:space="0" w:color="auto"/>
              <w:left w:val="single" w:sz="6" w:space="0" w:color="auto"/>
              <w:bottom w:val="single" w:sz="6" w:space="0" w:color="auto"/>
              <w:right w:val="single" w:sz="6" w:space="0" w:color="auto"/>
            </w:tcBorders>
            <w:hideMark/>
          </w:tcPr>
          <w:p w14:paraId="15A9A55A"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25 x 6.3</w:t>
            </w:r>
          </w:p>
        </w:tc>
        <w:tc>
          <w:tcPr>
            <w:tcW w:w="2340" w:type="dxa"/>
            <w:tcBorders>
              <w:top w:val="single" w:sz="6" w:space="0" w:color="auto"/>
              <w:left w:val="single" w:sz="6" w:space="0" w:color="auto"/>
              <w:bottom w:val="single" w:sz="6" w:space="0" w:color="auto"/>
              <w:right w:val="single" w:sz="6" w:space="0" w:color="auto"/>
            </w:tcBorders>
            <w:hideMark/>
          </w:tcPr>
          <w:p w14:paraId="28393CE6"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473</w:t>
            </w:r>
          </w:p>
        </w:tc>
        <w:tc>
          <w:tcPr>
            <w:tcW w:w="2340" w:type="dxa"/>
            <w:tcBorders>
              <w:top w:val="single" w:sz="6" w:space="0" w:color="auto"/>
              <w:left w:val="single" w:sz="6" w:space="0" w:color="auto"/>
              <w:bottom w:val="single" w:sz="6" w:space="0" w:color="auto"/>
              <w:right w:val="single" w:sz="6" w:space="0" w:color="auto"/>
            </w:tcBorders>
            <w:hideMark/>
          </w:tcPr>
          <w:p w14:paraId="36E20DCF"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842</w:t>
            </w:r>
          </w:p>
        </w:tc>
        <w:tc>
          <w:tcPr>
            <w:tcW w:w="2340" w:type="dxa"/>
            <w:tcBorders>
              <w:top w:val="single" w:sz="6" w:space="0" w:color="auto"/>
              <w:left w:val="single" w:sz="6" w:space="0" w:color="auto"/>
              <w:bottom w:val="single" w:sz="6" w:space="0" w:color="auto"/>
              <w:right w:val="single" w:sz="6" w:space="0" w:color="auto"/>
            </w:tcBorders>
            <w:hideMark/>
          </w:tcPr>
          <w:p w14:paraId="19389844"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1158</w:t>
            </w:r>
          </w:p>
        </w:tc>
      </w:tr>
      <w:tr w:rsidR="0049725F" w:rsidRPr="00AB333F" w14:paraId="045241B1" w14:textId="77777777" w:rsidTr="00AD04F8">
        <w:tc>
          <w:tcPr>
            <w:tcW w:w="2340" w:type="dxa"/>
            <w:tcBorders>
              <w:top w:val="single" w:sz="6" w:space="0" w:color="auto"/>
              <w:left w:val="single" w:sz="6" w:space="0" w:color="auto"/>
              <w:bottom w:val="single" w:sz="6" w:space="0" w:color="auto"/>
              <w:right w:val="single" w:sz="6" w:space="0" w:color="auto"/>
            </w:tcBorders>
            <w:hideMark/>
          </w:tcPr>
          <w:p w14:paraId="57CC8C65"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40 x 6.3</w:t>
            </w:r>
          </w:p>
        </w:tc>
        <w:tc>
          <w:tcPr>
            <w:tcW w:w="2340" w:type="dxa"/>
            <w:tcBorders>
              <w:top w:val="single" w:sz="6" w:space="0" w:color="auto"/>
              <w:left w:val="single" w:sz="6" w:space="0" w:color="auto"/>
              <w:bottom w:val="single" w:sz="6" w:space="0" w:color="auto"/>
              <w:right w:val="single" w:sz="6" w:space="0" w:color="auto"/>
            </w:tcBorders>
            <w:hideMark/>
          </w:tcPr>
          <w:p w14:paraId="5D32F467"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693</w:t>
            </w:r>
          </w:p>
        </w:tc>
        <w:tc>
          <w:tcPr>
            <w:tcW w:w="2340" w:type="dxa"/>
            <w:tcBorders>
              <w:top w:val="single" w:sz="6" w:space="0" w:color="auto"/>
              <w:left w:val="single" w:sz="6" w:space="0" w:color="auto"/>
              <w:bottom w:val="single" w:sz="6" w:space="0" w:color="auto"/>
              <w:right w:val="single" w:sz="6" w:space="0" w:color="auto"/>
            </w:tcBorders>
            <w:hideMark/>
          </w:tcPr>
          <w:p w14:paraId="06D6FAF9"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1233</w:t>
            </w:r>
          </w:p>
        </w:tc>
        <w:tc>
          <w:tcPr>
            <w:tcW w:w="2340" w:type="dxa"/>
            <w:tcBorders>
              <w:top w:val="single" w:sz="6" w:space="0" w:color="auto"/>
              <w:left w:val="single" w:sz="6" w:space="0" w:color="auto"/>
              <w:bottom w:val="single" w:sz="6" w:space="0" w:color="auto"/>
              <w:right w:val="single" w:sz="6" w:space="0" w:color="auto"/>
            </w:tcBorders>
            <w:hideMark/>
          </w:tcPr>
          <w:p w14:paraId="0066D6FC"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1698</w:t>
            </w:r>
          </w:p>
        </w:tc>
      </w:tr>
      <w:tr w:rsidR="0049725F" w:rsidRPr="00AB333F" w14:paraId="08DA44F9" w14:textId="77777777" w:rsidTr="00AD04F8">
        <w:tc>
          <w:tcPr>
            <w:tcW w:w="2340" w:type="dxa"/>
            <w:tcBorders>
              <w:top w:val="single" w:sz="6" w:space="0" w:color="auto"/>
              <w:left w:val="single" w:sz="6" w:space="0" w:color="auto"/>
              <w:bottom w:val="single" w:sz="6" w:space="0" w:color="auto"/>
              <w:right w:val="single" w:sz="6" w:space="0" w:color="auto"/>
            </w:tcBorders>
            <w:hideMark/>
          </w:tcPr>
          <w:p w14:paraId="62AEC2FF"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50 x 6.3</w:t>
            </w:r>
          </w:p>
        </w:tc>
        <w:tc>
          <w:tcPr>
            <w:tcW w:w="2340" w:type="dxa"/>
            <w:tcBorders>
              <w:top w:val="single" w:sz="6" w:space="0" w:color="auto"/>
              <w:left w:val="single" w:sz="6" w:space="0" w:color="auto"/>
              <w:bottom w:val="single" w:sz="6" w:space="0" w:color="auto"/>
              <w:right w:val="single" w:sz="6" w:space="0" w:color="auto"/>
            </w:tcBorders>
            <w:hideMark/>
          </w:tcPr>
          <w:p w14:paraId="657B927A"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832</w:t>
            </w:r>
          </w:p>
        </w:tc>
        <w:tc>
          <w:tcPr>
            <w:tcW w:w="2340" w:type="dxa"/>
            <w:tcBorders>
              <w:top w:val="single" w:sz="6" w:space="0" w:color="auto"/>
              <w:left w:val="single" w:sz="6" w:space="0" w:color="auto"/>
              <w:bottom w:val="single" w:sz="6" w:space="0" w:color="auto"/>
              <w:right w:val="single" w:sz="6" w:space="0" w:color="auto"/>
            </w:tcBorders>
            <w:hideMark/>
          </w:tcPr>
          <w:p w14:paraId="50AF4436"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1480</w:t>
            </w:r>
          </w:p>
        </w:tc>
        <w:tc>
          <w:tcPr>
            <w:tcW w:w="2340" w:type="dxa"/>
            <w:tcBorders>
              <w:top w:val="single" w:sz="6" w:space="0" w:color="auto"/>
              <w:left w:val="single" w:sz="6" w:space="0" w:color="auto"/>
              <w:bottom w:val="single" w:sz="6" w:space="0" w:color="auto"/>
              <w:right w:val="single" w:sz="6" w:space="0" w:color="auto"/>
            </w:tcBorders>
            <w:hideMark/>
          </w:tcPr>
          <w:p w14:paraId="6ED8A90D"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1963</w:t>
            </w:r>
          </w:p>
        </w:tc>
      </w:tr>
      <w:tr w:rsidR="0049725F" w:rsidRPr="00AB333F" w14:paraId="5858F6D2" w14:textId="77777777" w:rsidTr="00AD04F8">
        <w:tc>
          <w:tcPr>
            <w:tcW w:w="2340" w:type="dxa"/>
            <w:tcBorders>
              <w:top w:val="single" w:sz="6" w:space="0" w:color="auto"/>
              <w:left w:val="single" w:sz="6" w:space="0" w:color="auto"/>
              <w:bottom w:val="single" w:sz="6" w:space="0" w:color="auto"/>
              <w:right w:val="single" w:sz="6" w:space="0" w:color="auto"/>
            </w:tcBorders>
            <w:hideMark/>
          </w:tcPr>
          <w:p w14:paraId="3894B1A4"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63 x 6.3</w:t>
            </w:r>
          </w:p>
        </w:tc>
        <w:tc>
          <w:tcPr>
            <w:tcW w:w="2340" w:type="dxa"/>
            <w:tcBorders>
              <w:top w:val="single" w:sz="6" w:space="0" w:color="auto"/>
              <w:left w:val="single" w:sz="6" w:space="0" w:color="auto"/>
              <w:bottom w:val="single" w:sz="6" w:space="0" w:color="auto"/>
              <w:right w:val="single" w:sz="6" w:space="0" w:color="auto"/>
            </w:tcBorders>
            <w:hideMark/>
          </w:tcPr>
          <w:p w14:paraId="3B6FA85C"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1010</w:t>
            </w:r>
          </w:p>
        </w:tc>
        <w:tc>
          <w:tcPr>
            <w:tcW w:w="2340" w:type="dxa"/>
            <w:tcBorders>
              <w:top w:val="single" w:sz="6" w:space="0" w:color="auto"/>
              <w:left w:val="single" w:sz="6" w:space="0" w:color="auto"/>
              <w:bottom w:val="single" w:sz="6" w:space="0" w:color="auto"/>
              <w:right w:val="single" w:sz="6" w:space="0" w:color="auto"/>
            </w:tcBorders>
            <w:hideMark/>
          </w:tcPr>
          <w:p w14:paraId="459AABB6"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1798</w:t>
            </w:r>
          </w:p>
        </w:tc>
        <w:tc>
          <w:tcPr>
            <w:tcW w:w="2340" w:type="dxa"/>
            <w:tcBorders>
              <w:top w:val="single" w:sz="6" w:space="0" w:color="auto"/>
              <w:left w:val="single" w:sz="6" w:space="0" w:color="auto"/>
              <w:bottom w:val="single" w:sz="6" w:space="0" w:color="auto"/>
              <w:right w:val="single" w:sz="6" w:space="0" w:color="auto"/>
            </w:tcBorders>
            <w:hideMark/>
          </w:tcPr>
          <w:p w14:paraId="59BA3A3C"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2383</w:t>
            </w:r>
          </w:p>
        </w:tc>
      </w:tr>
      <w:tr w:rsidR="0049725F" w:rsidRPr="00AB333F" w14:paraId="6957F471" w14:textId="77777777" w:rsidTr="00AD04F8">
        <w:tc>
          <w:tcPr>
            <w:tcW w:w="2340" w:type="dxa"/>
            <w:tcBorders>
              <w:top w:val="single" w:sz="6" w:space="0" w:color="auto"/>
              <w:left w:val="single" w:sz="6" w:space="0" w:color="auto"/>
              <w:bottom w:val="single" w:sz="6" w:space="0" w:color="auto"/>
              <w:right w:val="single" w:sz="6" w:space="0" w:color="auto"/>
            </w:tcBorders>
            <w:hideMark/>
          </w:tcPr>
          <w:p w14:paraId="6801CD20"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80 x 6.3</w:t>
            </w:r>
          </w:p>
        </w:tc>
        <w:tc>
          <w:tcPr>
            <w:tcW w:w="2340" w:type="dxa"/>
            <w:tcBorders>
              <w:top w:val="single" w:sz="6" w:space="0" w:color="auto"/>
              <w:left w:val="single" w:sz="6" w:space="0" w:color="auto"/>
              <w:bottom w:val="single" w:sz="6" w:space="0" w:color="auto"/>
              <w:right w:val="single" w:sz="6" w:space="0" w:color="auto"/>
            </w:tcBorders>
            <w:hideMark/>
          </w:tcPr>
          <w:p w14:paraId="2827219D"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1220</w:t>
            </w:r>
          </w:p>
        </w:tc>
        <w:tc>
          <w:tcPr>
            <w:tcW w:w="2340" w:type="dxa"/>
            <w:tcBorders>
              <w:top w:val="single" w:sz="6" w:space="0" w:color="auto"/>
              <w:left w:val="single" w:sz="6" w:space="0" w:color="auto"/>
              <w:bottom w:val="single" w:sz="6" w:space="0" w:color="auto"/>
              <w:right w:val="single" w:sz="6" w:space="0" w:color="auto"/>
            </w:tcBorders>
            <w:hideMark/>
          </w:tcPr>
          <w:p w14:paraId="0041477A"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2098</w:t>
            </w:r>
          </w:p>
        </w:tc>
        <w:tc>
          <w:tcPr>
            <w:tcW w:w="2340" w:type="dxa"/>
            <w:tcBorders>
              <w:top w:val="single" w:sz="6" w:space="0" w:color="auto"/>
              <w:left w:val="single" w:sz="6" w:space="0" w:color="auto"/>
              <w:bottom w:val="single" w:sz="6" w:space="0" w:color="auto"/>
              <w:right w:val="single" w:sz="6" w:space="0" w:color="auto"/>
            </w:tcBorders>
            <w:hideMark/>
          </w:tcPr>
          <w:p w14:paraId="635FB2B7"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2879</w:t>
            </w:r>
          </w:p>
        </w:tc>
      </w:tr>
      <w:tr w:rsidR="0049725F" w:rsidRPr="00AB333F" w14:paraId="28978FC6" w14:textId="77777777" w:rsidTr="00AD04F8">
        <w:tc>
          <w:tcPr>
            <w:tcW w:w="2340" w:type="dxa"/>
            <w:tcBorders>
              <w:top w:val="single" w:sz="6" w:space="0" w:color="auto"/>
              <w:left w:val="single" w:sz="6" w:space="0" w:color="auto"/>
              <w:bottom w:val="single" w:sz="6" w:space="0" w:color="auto"/>
              <w:right w:val="single" w:sz="6" w:space="0" w:color="auto"/>
            </w:tcBorders>
            <w:hideMark/>
          </w:tcPr>
          <w:p w14:paraId="6E4972BB"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100 x 6.3</w:t>
            </w:r>
          </w:p>
        </w:tc>
        <w:tc>
          <w:tcPr>
            <w:tcW w:w="2340" w:type="dxa"/>
            <w:tcBorders>
              <w:top w:val="single" w:sz="6" w:space="0" w:color="auto"/>
              <w:left w:val="single" w:sz="6" w:space="0" w:color="auto"/>
              <w:bottom w:val="single" w:sz="6" w:space="0" w:color="auto"/>
              <w:right w:val="single" w:sz="6" w:space="0" w:color="auto"/>
            </w:tcBorders>
            <w:hideMark/>
          </w:tcPr>
          <w:p w14:paraId="12C36E6A"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1465</w:t>
            </w:r>
          </w:p>
        </w:tc>
        <w:tc>
          <w:tcPr>
            <w:tcW w:w="2340" w:type="dxa"/>
            <w:tcBorders>
              <w:top w:val="single" w:sz="6" w:space="0" w:color="auto"/>
              <w:left w:val="single" w:sz="6" w:space="0" w:color="auto"/>
              <w:bottom w:val="single" w:sz="6" w:space="0" w:color="auto"/>
              <w:right w:val="single" w:sz="6" w:space="0" w:color="auto"/>
            </w:tcBorders>
            <w:hideMark/>
          </w:tcPr>
          <w:p w14:paraId="6E6FA35C"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2417</w:t>
            </w:r>
          </w:p>
        </w:tc>
        <w:tc>
          <w:tcPr>
            <w:tcW w:w="2340" w:type="dxa"/>
            <w:tcBorders>
              <w:top w:val="single" w:sz="6" w:space="0" w:color="auto"/>
              <w:left w:val="single" w:sz="6" w:space="0" w:color="auto"/>
              <w:bottom w:val="single" w:sz="6" w:space="0" w:color="auto"/>
              <w:right w:val="single" w:sz="6" w:space="0" w:color="auto"/>
            </w:tcBorders>
            <w:hideMark/>
          </w:tcPr>
          <w:p w14:paraId="4BDAEBDE"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3164</w:t>
            </w:r>
          </w:p>
        </w:tc>
      </w:tr>
      <w:tr w:rsidR="0049725F" w:rsidRPr="00AB333F" w14:paraId="3B30B2E6" w14:textId="77777777" w:rsidTr="00AD04F8">
        <w:tc>
          <w:tcPr>
            <w:tcW w:w="2340" w:type="dxa"/>
            <w:tcBorders>
              <w:top w:val="single" w:sz="6" w:space="0" w:color="auto"/>
              <w:left w:val="single" w:sz="6" w:space="0" w:color="auto"/>
              <w:bottom w:val="single" w:sz="6" w:space="0" w:color="auto"/>
              <w:right w:val="single" w:sz="6" w:space="0" w:color="auto"/>
            </w:tcBorders>
            <w:hideMark/>
          </w:tcPr>
          <w:p w14:paraId="59735686"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150 x 6.3</w:t>
            </w:r>
          </w:p>
        </w:tc>
        <w:tc>
          <w:tcPr>
            <w:tcW w:w="2340" w:type="dxa"/>
            <w:tcBorders>
              <w:top w:val="single" w:sz="6" w:space="0" w:color="auto"/>
              <w:left w:val="single" w:sz="6" w:space="0" w:color="auto"/>
              <w:bottom w:val="single" w:sz="6" w:space="0" w:color="auto"/>
              <w:right w:val="single" w:sz="6" w:space="0" w:color="auto"/>
            </w:tcBorders>
            <w:hideMark/>
          </w:tcPr>
          <w:p w14:paraId="38CB4A57"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2050</w:t>
            </w:r>
          </w:p>
        </w:tc>
        <w:tc>
          <w:tcPr>
            <w:tcW w:w="2340" w:type="dxa"/>
            <w:tcBorders>
              <w:top w:val="single" w:sz="6" w:space="0" w:color="auto"/>
              <w:left w:val="single" w:sz="6" w:space="0" w:color="auto"/>
              <w:bottom w:val="single" w:sz="6" w:space="0" w:color="auto"/>
              <w:right w:val="single" w:sz="6" w:space="0" w:color="auto"/>
            </w:tcBorders>
            <w:hideMark/>
          </w:tcPr>
          <w:p w14:paraId="69EFC884"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3280</w:t>
            </w:r>
          </w:p>
        </w:tc>
        <w:tc>
          <w:tcPr>
            <w:tcW w:w="2340" w:type="dxa"/>
            <w:tcBorders>
              <w:top w:val="single" w:sz="6" w:space="0" w:color="auto"/>
              <w:left w:val="single" w:sz="6" w:space="0" w:color="auto"/>
              <w:bottom w:val="single" w:sz="6" w:space="0" w:color="auto"/>
              <w:right w:val="single" w:sz="6" w:space="0" w:color="auto"/>
            </w:tcBorders>
            <w:hideMark/>
          </w:tcPr>
          <w:p w14:paraId="2EEC52C9"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4141</w:t>
            </w:r>
          </w:p>
        </w:tc>
      </w:tr>
      <w:tr w:rsidR="0049725F" w:rsidRPr="00AB333F" w14:paraId="090C3F9C" w14:textId="77777777" w:rsidTr="00AD04F8">
        <w:tc>
          <w:tcPr>
            <w:tcW w:w="2340" w:type="dxa"/>
            <w:tcBorders>
              <w:top w:val="single" w:sz="6" w:space="0" w:color="auto"/>
              <w:left w:val="single" w:sz="6" w:space="0" w:color="auto"/>
              <w:bottom w:val="single" w:sz="6" w:space="0" w:color="auto"/>
              <w:right w:val="single" w:sz="6" w:space="0" w:color="auto"/>
            </w:tcBorders>
            <w:hideMark/>
          </w:tcPr>
          <w:p w14:paraId="564BFF24"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lastRenderedPageBreak/>
              <w:t>160 x 6.3</w:t>
            </w:r>
          </w:p>
        </w:tc>
        <w:tc>
          <w:tcPr>
            <w:tcW w:w="2340" w:type="dxa"/>
            <w:tcBorders>
              <w:top w:val="single" w:sz="6" w:space="0" w:color="auto"/>
              <w:left w:val="single" w:sz="6" w:space="0" w:color="auto"/>
              <w:bottom w:val="single" w:sz="6" w:space="0" w:color="auto"/>
              <w:right w:val="single" w:sz="6" w:space="0" w:color="auto"/>
            </w:tcBorders>
            <w:hideMark/>
          </w:tcPr>
          <w:p w14:paraId="3C87DCE6"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2145</w:t>
            </w:r>
          </w:p>
        </w:tc>
        <w:tc>
          <w:tcPr>
            <w:tcW w:w="2340" w:type="dxa"/>
            <w:tcBorders>
              <w:top w:val="single" w:sz="6" w:space="0" w:color="auto"/>
              <w:left w:val="single" w:sz="6" w:space="0" w:color="auto"/>
              <w:bottom w:val="single" w:sz="6" w:space="0" w:color="auto"/>
              <w:right w:val="single" w:sz="6" w:space="0" w:color="auto"/>
            </w:tcBorders>
            <w:hideMark/>
          </w:tcPr>
          <w:p w14:paraId="43322EB5"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3432</w:t>
            </w:r>
          </w:p>
        </w:tc>
        <w:tc>
          <w:tcPr>
            <w:tcW w:w="2340" w:type="dxa"/>
            <w:tcBorders>
              <w:top w:val="single" w:sz="6" w:space="0" w:color="auto"/>
              <w:left w:val="single" w:sz="6" w:space="0" w:color="auto"/>
              <w:bottom w:val="single" w:sz="6" w:space="0" w:color="auto"/>
              <w:right w:val="single" w:sz="6" w:space="0" w:color="auto"/>
            </w:tcBorders>
            <w:hideMark/>
          </w:tcPr>
          <w:p w14:paraId="7736B6B5"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4247</w:t>
            </w:r>
          </w:p>
        </w:tc>
      </w:tr>
      <w:tr w:rsidR="0049725F" w:rsidRPr="00AB333F" w14:paraId="4C24B401" w14:textId="77777777" w:rsidTr="00AD04F8">
        <w:tc>
          <w:tcPr>
            <w:tcW w:w="2340" w:type="dxa"/>
            <w:tcBorders>
              <w:top w:val="single" w:sz="6" w:space="0" w:color="auto"/>
              <w:left w:val="single" w:sz="6" w:space="0" w:color="auto"/>
              <w:bottom w:val="single" w:sz="6" w:space="0" w:color="auto"/>
              <w:right w:val="single" w:sz="6" w:space="0" w:color="auto"/>
            </w:tcBorders>
          </w:tcPr>
          <w:p w14:paraId="35F0EEE8" w14:textId="77777777" w:rsidR="0049725F" w:rsidRPr="00AB333F" w:rsidRDefault="0049725F" w:rsidP="00AD04F8">
            <w:pPr>
              <w:rPr>
                <w:rFonts w:cs="Tahoma"/>
              </w:rPr>
            </w:pPr>
          </w:p>
        </w:tc>
        <w:tc>
          <w:tcPr>
            <w:tcW w:w="2340" w:type="dxa"/>
            <w:tcBorders>
              <w:top w:val="single" w:sz="6" w:space="0" w:color="auto"/>
              <w:left w:val="single" w:sz="6" w:space="0" w:color="auto"/>
              <w:bottom w:val="single" w:sz="6" w:space="0" w:color="auto"/>
              <w:right w:val="single" w:sz="6" w:space="0" w:color="auto"/>
            </w:tcBorders>
          </w:tcPr>
          <w:p w14:paraId="770A0CB3" w14:textId="77777777" w:rsidR="0049725F" w:rsidRPr="00AB333F" w:rsidRDefault="0049725F" w:rsidP="00AD04F8">
            <w:pPr>
              <w:rPr>
                <w:rFonts w:cs="Tahoma"/>
              </w:rPr>
            </w:pPr>
          </w:p>
        </w:tc>
        <w:tc>
          <w:tcPr>
            <w:tcW w:w="2340" w:type="dxa"/>
            <w:tcBorders>
              <w:top w:val="single" w:sz="6" w:space="0" w:color="auto"/>
              <w:left w:val="single" w:sz="6" w:space="0" w:color="auto"/>
              <w:bottom w:val="single" w:sz="6" w:space="0" w:color="auto"/>
              <w:right w:val="single" w:sz="6" w:space="0" w:color="auto"/>
            </w:tcBorders>
          </w:tcPr>
          <w:p w14:paraId="579627BC" w14:textId="77777777" w:rsidR="0049725F" w:rsidRPr="00AB333F" w:rsidRDefault="0049725F" w:rsidP="00AD04F8">
            <w:pPr>
              <w:rPr>
                <w:rFonts w:cs="Tahoma"/>
              </w:rPr>
            </w:pPr>
          </w:p>
        </w:tc>
        <w:tc>
          <w:tcPr>
            <w:tcW w:w="2340" w:type="dxa"/>
            <w:tcBorders>
              <w:top w:val="single" w:sz="6" w:space="0" w:color="auto"/>
              <w:left w:val="single" w:sz="6" w:space="0" w:color="auto"/>
              <w:bottom w:val="single" w:sz="6" w:space="0" w:color="auto"/>
              <w:right w:val="single" w:sz="6" w:space="0" w:color="auto"/>
            </w:tcBorders>
          </w:tcPr>
          <w:p w14:paraId="367F491D" w14:textId="77777777" w:rsidR="0049725F" w:rsidRPr="00AB333F" w:rsidRDefault="0049725F" w:rsidP="00AD04F8">
            <w:pPr>
              <w:rPr>
                <w:rFonts w:cs="Tahoma"/>
              </w:rPr>
            </w:pPr>
          </w:p>
        </w:tc>
      </w:tr>
      <w:tr w:rsidR="0049725F" w:rsidRPr="00AB333F" w14:paraId="1B4A7618" w14:textId="77777777" w:rsidTr="00AD04F8">
        <w:tc>
          <w:tcPr>
            <w:tcW w:w="2340" w:type="dxa"/>
            <w:tcBorders>
              <w:top w:val="single" w:sz="6" w:space="0" w:color="auto"/>
              <w:left w:val="single" w:sz="6" w:space="0" w:color="auto"/>
              <w:bottom w:val="single" w:sz="6" w:space="0" w:color="auto"/>
              <w:right w:val="single" w:sz="6" w:space="0" w:color="auto"/>
            </w:tcBorders>
            <w:hideMark/>
          </w:tcPr>
          <w:p w14:paraId="371A555E"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30 x 10</w:t>
            </w:r>
          </w:p>
        </w:tc>
        <w:tc>
          <w:tcPr>
            <w:tcW w:w="2340" w:type="dxa"/>
            <w:tcBorders>
              <w:top w:val="single" w:sz="6" w:space="0" w:color="auto"/>
              <w:left w:val="single" w:sz="6" w:space="0" w:color="auto"/>
              <w:bottom w:val="single" w:sz="6" w:space="0" w:color="auto"/>
              <w:right w:val="single" w:sz="6" w:space="0" w:color="auto"/>
            </w:tcBorders>
            <w:hideMark/>
          </w:tcPr>
          <w:p w14:paraId="0849CA2C"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815</w:t>
            </w:r>
          </w:p>
        </w:tc>
        <w:tc>
          <w:tcPr>
            <w:tcW w:w="2340" w:type="dxa"/>
            <w:tcBorders>
              <w:top w:val="single" w:sz="6" w:space="0" w:color="auto"/>
              <w:left w:val="single" w:sz="6" w:space="0" w:color="auto"/>
              <w:bottom w:val="single" w:sz="6" w:space="0" w:color="auto"/>
              <w:right w:val="single" w:sz="6" w:space="0" w:color="auto"/>
            </w:tcBorders>
            <w:hideMark/>
          </w:tcPr>
          <w:p w14:paraId="11DDB75B"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1402</w:t>
            </w:r>
          </w:p>
        </w:tc>
        <w:tc>
          <w:tcPr>
            <w:tcW w:w="2340" w:type="dxa"/>
            <w:tcBorders>
              <w:top w:val="single" w:sz="6" w:space="0" w:color="auto"/>
              <w:left w:val="single" w:sz="6" w:space="0" w:color="auto"/>
              <w:bottom w:val="single" w:sz="6" w:space="0" w:color="auto"/>
              <w:right w:val="single" w:sz="6" w:space="0" w:color="auto"/>
            </w:tcBorders>
            <w:hideMark/>
          </w:tcPr>
          <w:p w14:paraId="01CFC879"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1923</w:t>
            </w:r>
          </w:p>
        </w:tc>
      </w:tr>
      <w:tr w:rsidR="0049725F" w:rsidRPr="00AB333F" w14:paraId="03402A30" w14:textId="77777777" w:rsidTr="00AD04F8">
        <w:tc>
          <w:tcPr>
            <w:tcW w:w="2340" w:type="dxa"/>
            <w:tcBorders>
              <w:top w:val="single" w:sz="6" w:space="0" w:color="auto"/>
              <w:left w:val="single" w:sz="6" w:space="0" w:color="auto"/>
              <w:bottom w:val="single" w:sz="6" w:space="0" w:color="auto"/>
              <w:right w:val="single" w:sz="6" w:space="0" w:color="auto"/>
            </w:tcBorders>
            <w:hideMark/>
          </w:tcPr>
          <w:p w14:paraId="12A129AD"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50 x 10</w:t>
            </w:r>
          </w:p>
        </w:tc>
        <w:tc>
          <w:tcPr>
            <w:tcW w:w="2340" w:type="dxa"/>
            <w:tcBorders>
              <w:top w:val="single" w:sz="6" w:space="0" w:color="auto"/>
              <w:left w:val="single" w:sz="6" w:space="0" w:color="auto"/>
              <w:bottom w:val="single" w:sz="6" w:space="0" w:color="auto"/>
              <w:right w:val="single" w:sz="6" w:space="0" w:color="auto"/>
            </w:tcBorders>
            <w:hideMark/>
          </w:tcPr>
          <w:p w14:paraId="4BC889BE"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1060</w:t>
            </w:r>
          </w:p>
        </w:tc>
        <w:tc>
          <w:tcPr>
            <w:tcW w:w="2340" w:type="dxa"/>
            <w:tcBorders>
              <w:top w:val="single" w:sz="6" w:space="0" w:color="auto"/>
              <w:left w:val="single" w:sz="6" w:space="0" w:color="auto"/>
              <w:bottom w:val="single" w:sz="6" w:space="0" w:color="auto"/>
              <w:right w:val="single" w:sz="6" w:space="0" w:color="auto"/>
            </w:tcBorders>
            <w:hideMark/>
          </w:tcPr>
          <w:p w14:paraId="67592B31"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1823</w:t>
            </w:r>
          </w:p>
        </w:tc>
        <w:tc>
          <w:tcPr>
            <w:tcW w:w="2340" w:type="dxa"/>
            <w:tcBorders>
              <w:top w:val="single" w:sz="6" w:space="0" w:color="auto"/>
              <w:left w:val="single" w:sz="6" w:space="0" w:color="auto"/>
              <w:bottom w:val="single" w:sz="6" w:space="0" w:color="auto"/>
              <w:right w:val="single" w:sz="6" w:space="0" w:color="auto"/>
            </w:tcBorders>
            <w:hideMark/>
          </w:tcPr>
          <w:p w14:paraId="62DAE997"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2374</w:t>
            </w:r>
          </w:p>
        </w:tc>
      </w:tr>
      <w:tr w:rsidR="0049725F" w:rsidRPr="00AB333F" w14:paraId="0A599822" w14:textId="77777777" w:rsidTr="00AD04F8">
        <w:tc>
          <w:tcPr>
            <w:tcW w:w="2340" w:type="dxa"/>
            <w:tcBorders>
              <w:top w:val="single" w:sz="6" w:space="0" w:color="auto"/>
              <w:left w:val="single" w:sz="6" w:space="0" w:color="auto"/>
              <w:bottom w:val="single" w:sz="6" w:space="0" w:color="auto"/>
              <w:right w:val="single" w:sz="6" w:space="0" w:color="auto"/>
            </w:tcBorders>
            <w:hideMark/>
          </w:tcPr>
          <w:p w14:paraId="4F9F2F3B"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63 x 10</w:t>
            </w:r>
          </w:p>
        </w:tc>
        <w:tc>
          <w:tcPr>
            <w:tcW w:w="2340" w:type="dxa"/>
            <w:tcBorders>
              <w:top w:val="single" w:sz="6" w:space="0" w:color="auto"/>
              <w:left w:val="single" w:sz="6" w:space="0" w:color="auto"/>
              <w:bottom w:val="single" w:sz="6" w:space="0" w:color="auto"/>
              <w:right w:val="single" w:sz="6" w:space="0" w:color="auto"/>
            </w:tcBorders>
            <w:hideMark/>
          </w:tcPr>
          <w:p w14:paraId="28E3C254"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1260</w:t>
            </w:r>
          </w:p>
        </w:tc>
        <w:tc>
          <w:tcPr>
            <w:tcW w:w="2340" w:type="dxa"/>
            <w:tcBorders>
              <w:top w:val="single" w:sz="6" w:space="0" w:color="auto"/>
              <w:left w:val="single" w:sz="6" w:space="0" w:color="auto"/>
              <w:bottom w:val="single" w:sz="6" w:space="0" w:color="auto"/>
              <w:right w:val="single" w:sz="6" w:space="0" w:color="auto"/>
            </w:tcBorders>
            <w:hideMark/>
          </w:tcPr>
          <w:p w14:paraId="44A2DD78"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2079</w:t>
            </w:r>
          </w:p>
        </w:tc>
        <w:tc>
          <w:tcPr>
            <w:tcW w:w="2340" w:type="dxa"/>
            <w:tcBorders>
              <w:top w:val="single" w:sz="6" w:space="0" w:color="auto"/>
              <w:left w:val="single" w:sz="6" w:space="0" w:color="auto"/>
              <w:bottom w:val="single" w:sz="6" w:space="0" w:color="auto"/>
              <w:right w:val="single" w:sz="6" w:space="0" w:color="auto"/>
            </w:tcBorders>
            <w:hideMark/>
          </w:tcPr>
          <w:p w14:paraId="37170CFA"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2721</w:t>
            </w:r>
          </w:p>
        </w:tc>
      </w:tr>
      <w:tr w:rsidR="0049725F" w:rsidRPr="00AB333F" w14:paraId="13974D1A" w14:textId="77777777" w:rsidTr="00AD04F8">
        <w:tc>
          <w:tcPr>
            <w:tcW w:w="2340" w:type="dxa"/>
            <w:tcBorders>
              <w:top w:val="single" w:sz="6" w:space="0" w:color="auto"/>
              <w:left w:val="single" w:sz="6" w:space="0" w:color="auto"/>
              <w:bottom w:val="single" w:sz="6" w:space="0" w:color="auto"/>
              <w:right w:val="single" w:sz="6" w:space="0" w:color="auto"/>
            </w:tcBorders>
            <w:hideMark/>
          </w:tcPr>
          <w:p w14:paraId="2A2E0481"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100 x 10</w:t>
            </w:r>
          </w:p>
        </w:tc>
        <w:tc>
          <w:tcPr>
            <w:tcW w:w="2340" w:type="dxa"/>
            <w:tcBorders>
              <w:top w:val="single" w:sz="6" w:space="0" w:color="auto"/>
              <w:left w:val="single" w:sz="6" w:space="0" w:color="auto"/>
              <w:bottom w:val="single" w:sz="6" w:space="0" w:color="auto"/>
              <w:right w:val="single" w:sz="6" w:space="0" w:color="auto"/>
            </w:tcBorders>
            <w:hideMark/>
          </w:tcPr>
          <w:p w14:paraId="426F8C86"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1800</w:t>
            </w:r>
          </w:p>
        </w:tc>
        <w:tc>
          <w:tcPr>
            <w:tcW w:w="2340" w:type="dxa"/>
            <w:tcBorders>
              <w:top w:val="single" w:sz="6" w:space="0" w:color="auto"/>
              <w:left w:val="single" w:sz="6" w:space="0" w:color="auto"/>
              <w:bottom w:val="single" w:sz="6" w:space="0" w:color="auto"/>
              <w:right w:val="single" w:sz="6" w:space="0" w:color="auto"/>
            </w:tcBorders>
            <w:hideMark/>
          </w:tcPr>
          <w:p w14:paraId="4C6ECB58"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2880</w:t>
            </w:r>
          </w:p>
        </w:tc>
        <w:tc>
          <w:tcPr>
            <w:tcW w:w="2340" w:type="dxa"/>
            <w:tcBorders>
              <w:top w:val="single" w:sz="6" w:space="0" w:color="auto"/>
              <w:left w:val="single" w:sz="6" w:space="0" w:color="auto"/>
              <w:bottom w:val="single" w:sz="6" w:space="0" w:color="auto"/>
              <w:right w:val="single" w:sz="6" w:space="0" w:color="auto"/>
            </w:tcBorders>
            <w:hideMark/>
          </w:tcPr>
          <w:p w14:paraId="517BC091"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3636</w:t>
            </w:r>
          </w:p>
        </w:tc>
      </w:tr>
      <w:tr w:rsidR="0049725F" w:rsidRPr="00AB333F" w14:paraId="18B52358" w14:textId="77777777" w:rsidTr="00AD04F8">
        <w:tc>
          <w:tcPr>
            <w:tcW w:w="2340" w:type="dxa"/>
            <w:tcBorders>
              <w:top w:val="single" w:sz="6" w:space="0" w:color="auto"/>
              <w:left w:val="single" w:sz="6" w:space="0" w:color="auto"/>
              <w:bottom w:val="single" w:sz="6" w:space="0" w:color="auto"/>
              <w:right w:val="single" w:sz="6" w:space="0" w:color="auto"/>
            </w:tcBorders>
            <w:hideMark/>
          </w:tcPr>
          <w:p w14:paraId="2E758A6E"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125 x 10</w:t>
            </w:r>
          </w:p>
        </w:tc>
        <w:tc>
          <w:tcPr>
            <w:tcW w:w="2340" w:type="dxa"/>
            <w:tcBorders>
              <w:top w:val="single" w:sz="6" w:space="0" w:color="auto"/>
              <w:left w:val="single" w:sz="6" w:space="0" w:color="auto"/>
              <w:bottom w:val="single" w:sz="6" w:space="0" w:color="auto"/>
              <w:right w:val="single" w:sz="6" w:space="0" w:color="auto"/>
            </w:tcBorders>
            <w:hideMark/>
          </w:tcPr>
          <w:p w14:paraId="6E4C6956"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2150</w:t>
            </w:r>
          </w:p>
        </w:tc>
        <w:tc>
          <w:tcPr>
            <w:tcW w:w="2340" w:type="dxa"/>
            <w:tcBorders>
              <w:top w:val="single" w:sz="6" w:space="0" w:color="auto"/>
              <w:left w:val="single" w:sz="6" w:space="0" w:color="auto"/>
              <w:bottom w:val="single" w:sz="6" w:space="0" w:color="auto"/>
              <w:right w:val="single" w:sz="6" w:space="0" w:color="auto"/>
            </w:tcBorders>
            <w:hideMark/>
          </w:tcPr>
          <w:p w14:paraId="0471FE1C"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3332</w:t>
            </w:r>
          </w:p>
        </w:tc>
        <w:tc>
          <w:tcPr>
            <w:tcW w:w="2340" w:type="dxa"/>
            <w:tcBorders>
              <w:top w:val="single" w:sz="6" w:space="0" w:color="auto"/>
              <w:left w:val="single" w:sz="6" w:space="0" w:color="auto"/>
              <w:bottom w:val="single" w:sz="6" w:space="0" w:color="auto"/>
              <w:right w:val="single" w:sz="6" w:space="0" w:color="auto"/>
            </w:tcBorders>
            <w:hideMark/>
          </w:tcPr>
          <w:p w14:paraId="242E2103"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4214</w:t>
            </w:r>
          </w:p>
        </w:tc>
      </w:tr>
      <w:tr w:rsidR="0049725F" w:rsidRPr="00AB333F" w14:paraId="4414694E" w14:textId="77777777" w:rsidTr="00AD04F8">
        <w:tc>
          <w:tcPr>
            <w:tcW w:w="2340" w:type="dxa"/>
            <w:tcBorders>
              <w:top w:val="single" w:sz="6" w:space="0" w:color="auto"/>
              <w:left w:val="single" w:sz="6" w:space="0" w:color="auto"/>
              <w:bottom w:val="single" w:sz="6" w:space="0" w:color="auto"/>
              <w:right w:val="single" w:sz="6" w:space="0" w:color="auto"/>
            </w:tcBorders>
            <w:hideMark/>
          </w:tcPr>
          <w:p w14:paraId="7819A3BC"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150 x 10</w:t>
            </w:r>
          </w:p>
        </w:tc>
        <w:tc>
          <w:tcPr>
            <w:tcW w:w="2340" w:type="dxa"/>
            <w:tcBorders>
              <w:top w:val="single" w:sz="6" w:space="0" w:color="auto"/>
              <w:left w:val="single" w:sz="6" w:space="0" w:color="auto"/>
              <w:bottom w:val="single" w:sz="6" w:space="0" w:color="auto"/>
              <w:right w:val="single" w:sz="6" w:space="0" w:color="auto"/>
            </w:tcBorders>
            <w:hideMark/>
          </w:tcPr>
          <w:p w14:paraId="0AAB490E"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2340</w:t>
            </w:r>
          </w:p>
        </w:tc>
        <w:tc>
          <w:tcPr>
            <w:tcW w:w="2340" w:type="dxa"/>
            <w:tcBorders>
              <w:top w:val="single" w:sz="6" w:space="0" w:color="auto"/>
              <w:left w:val="single" w:sz="6" w:space="0" w:color="auto"/>
              <w:bottom w:val="single" w:sz="6" w:space="0" w:color="auto"/>
              <w:right w:val="single" w:sz="6" w:space="0" w:color="auto"/>
            </w:tcBorders>
            <w:hideMark/>
          </w:tcPr>
          <w:p w14:paraId="681E44F9"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3556</w:t>
            </w:r>
          </w:p>
        </w:tc>
        <w:tc>
          <w:tcPr>
            <w:tcW w:w="2340" w:type="dxa"/>
            <w:tcBorders>
              <w:top w:val="single" w:sz="6" w:space="0" w:color="auto"/>
              <w:left w:val="single" w:sz="6" w:space="0" w:color="auto"/>
              <w:bottom w:val="single" w:sz="6" w:space="0" w:color="auto"/>
              <w:right w:val="single" w:sz="6" w:space="0" w:color="auto"/>
            </w:tcBorders>
            <w:hideMark/>
          </w:tcPr>
          <w:p w14:paraId="6C48E8B5"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4346</w:t>
            </w:r>
          </w:p>
        </w:tc>
      </w:tr>
      <w:tr w:rsidR="0049725F" w:rsidRPr="00AB333F" w14:paraId="5BF28A73" w14:textId="77777777" w:rsidTr="00AD04F8">
        <w:tc>
          <w:tcPr>
            <w:tcW w:w="2340" w:type="dxa"/>
            <w:tcBorders>
              <w:top w:val="single" w:sz="6" w:space="0" w:color="auto"/>
              <w:left w:val="single" w:sz="6" w:space="0" w:color="auto"/>
              <w:bottom w:val="single" w:sz="6" w:space="0" w:color="auto"/>
              <w:right w:val="single" w:sz="6" w:space="0" w:color="auto"/>
            </w:tcBorders>
            <w:hideMark/>
          </w:tcPr>
          <w:p w14:paraId="5E18B16C"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160 x 10</w:t>
            </w:r>
          </w:p>
        </w:tc>
        <w:tc>
          <w:tcPr>
            <w:tcW w:w="2340" w:type="dxa"/>
            <w:tcBorders>
              <w:top w:val="single" w:sz="6" w:space="0" w:color="auto"/>
              <w:left w:val="single" w:sz="6" w:space="0" w:color="auto"/>
              <w:bottom w:val="single" w:sz="6" w:space="0" w:color="auto"/>
              <w:right w:val="single" w:sz="6" w:space="0" w:color="auto"/>
            </w:tcBorders>
            <w:hideMark/>
          </w:tcPr>
          <w:p w14:paraId="745B5F23"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2620</w:t>
            </w:r>
          </w:p>
        </w:tc>
        <w:tc>
          <w:tcPr>
            <w:tcW w:w="2340" w:type="dxa"/>
            <w:tcBorders>
              <w:top w:val="single" w:sz="6" w:space="0" w:color="auto"/>
              <w:left w:val="single" w:sz="6" w:space="0" w:color="auto"/>
              <w:bottom w:val="single" w:sz="6" w:space="0" w:color="auto"/>
              <w:right w:val="single" w:sz="6" w:space="0" w:color="auto"/>
            </w:tcBorders>
            <w:hideMark/>
          </w:tcPr>
          <w:p w14:paraId="705DB8EC"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3878</w:t>
            </w:r>
          </w:p>
        </w:tc>
        <w:tc>
          <w:tcPr>
            <w:tcW w:w="2340" w:type="dxa"/>
            <w:tcBorders>
              <w:top w:val="single" w:sz="6" w:space="0" w:color="auto"/>
              <w:left w:val="single" w:sz="6" w:space="0" w:color="auto"/>
              <w:bottom w:val="single" w:sz="6" w:space="0" w:color="auto"/>
              <w:right w:val="single" w:sz="6" w:space="0" w:color="auto"/>
            </w:tcBorders>
            <w:hideMark/>
          </w:tcPr>
          <w:p w14:paraId="568C35A3" w14:textId="77777777" w:rsidR="0049725F" w:rsidRPr="00AB333F" w:rsidRDefault="0049725F" w:rsidP="00AD04F8">
            <w:pPr>
              <w:pStyle w:val="TableText"/>
              <w:jc w:val="center"/>
              <w:rPr>
                <w:rFonts w:ascii="Tahoma" w:hAnsi="Tahoma" w:cs="Tahoma"/>
                <w:sz w:val="22"/>
                <w:lang w:val="en-GB"/>
              </w:rPr>
            </w:pPr>
            <w:r w:rsidRPr="00AB333F">
              <w:rPr>
                <w:rFonts w:ascii="Tahoma" w:hAnsi="Tahoma" w:cs="Tahoma"/>
                <w:sz w:val="22"/>
                <w:lang w:val="en-GB"/>
              </w:rPr>
              <w:t>4716</w:t>
            </w:r>
          </w:p>
        </w:tc>
      </w:tr>
      <w:tr w:rsidR="0049725F" w:rsidRPr="00AB333F" w14:paraId="308D0745" w14:textId="77777777" w:rsidTr="00AD04F8">
        <w:tc>
          <w:tcPr>
            <w:tcW w:w="2340" w:type="dxa"/>
            <w:tcBorders>
              <w:top w:val="single" w:sz="6" w:space="0" w:color="auto"/>
              <w:left w:val="single" w:sz="6" w:space="0" w:color="auto"/>
              <w:bottom w:val="single" w:sz="6" w:space="0" w:color="auto"/>
              <w:right w:val="single" w:sz="6" w:space="0" w:color="auto"/>
            </w:tcBorders>
          </w:tcPr>
          <w:p w14:paraId="02B64EA0" w14:textId="77777777" w:rsidR="0049725F" w:rsidRPr="00AB333F" w:rsidRDefault="0049725F" w:rsidP="00AD04F8">
            <w:pPr>
              <w:rPr>
                <w:rFonts w:cs="Tahoma"/>
              </w:rPr>
            </w:pPr>
          </w:p>
        </w:tc>
        <w:tc>
          <w:tcPr>
            <w:tcW w:w="2340" w:type="dxa"/>
            <w:tcBorders>
              <w:top w:val="single" w:sz="6" w:space="0" w:color="auto"/>
              <w:left w:val="single" w:sz="6" w:space="0" w:color="auto"/>
              <w:bottom w:val="single" w:sz="6" w:space="0" w:color="auto"/>
              <w:right w:val="single" w:sz="6" w:space="0" w:color="auto"/>
            </w:tcBorders>
          </w:tcPr>
          <w:p w14:paraId="26F2F25E" w14:textId="77777777" w:rsidR="0049725F" w:rsidRPr="00AB333F" w:rsidRDefault="0049725F" w:rsidP="00AD04F8">
            <w:pPr>
              <w:rPr>
                <w:rFonts w:cs="Tahoma"/>
              </w:rPr>
            </w:pPr>
          </w:p>
        </w:tc>
        <w:tc>
          <w:tcPr>
            <w:tcW w:w="2340" w:type="dxa"/>
            <w:tcBorders>
              <w:top w:val="single" w:sz="6" w:space="0" w:color="auto"/>
              <w:left w:val="single" w:sz="6" w:space="0" w:color="auto"/>
              <w:bottom w:val="single" w:sz="6" w:space="0" w:color="auto"/>
              <w:right w:val="single" w:sz="6" w:space="0" w:color="auto"/>
            </w:tcBorders>
          </w:tcPr>
          <w:p w14:paraId="5148DA5D" w14:textId="77777777" w:rsidR="0049725F" w:rsidRPr="00AB333F" w:rsidRDefault="0049725F" w:rsidP="00AD04F8">
            <w:pPr>
              <w:rPr>
                <w:rFonts w:cs="Tahoma"/>
              </w:rPr>
            </w:pPr>
          </w:p>
        </w:tc>
        <w:tc>
          <w:tcPr>
            <w:tcW w:w="2340" w:type="dxa"/>
            <w:tcBorders>
              <w:top w:val="single" w:sz="6" w:space="0" w:color="auto"/>
              <w:left w:val="single" w:sz="6" w:space="0" w:color="auto"/>
              <w:bottom w:val="single" w:sz="6" w:space="0" w:color="auto"/>
              <w:right w:val="single" w:sz="6" w:space="0" w:color="auto"/>
            </w:tcBorders>
          </w:tcPr>
          <w:p w14:paraId="72EE06F0" w14:textId="77777777" w:rsidR="0049725F" w:rsidRPr="00AB333F" w:rsidRDefault="0049725F" w:rsidP="00AD04F8">
            <w:pPr>
              <w:rPr>
                <w:rFonts w:cs="Tahoma"/>
              </w:rPr>
            </w:pPr>
          </w:p>
        </w:tc>
      </w:tr>
    </w:tbl>
    <w:p w14:paraId="6DF8F24F" w14:textId="77777777" w:rsidR="0049725F" w:rsidRDefault="0049725F" w:rsidP="0049725F">
      <w:pPr>
        <w:rPr>
          <w:noProof/>
          <w:color w:val="0F4761" w:themeColor="accent1" w:themeShade="BF"/>
          <w:sz w:val="28"/>
          <w:szCs w:val="28"/>
          <w:lang w:val="en-US"/>
        </w:rPr>
      </w:pPr>
      <w:bookmarkStart w:id="137" w:name="_Toc522257609"/>
      <w:bookmarkStart w:id="138" w:name="_Toc113033163"/>
      <w:bookmarkStart w:id="139" w:name="_Toc230087198"/>
      <w:bookmarkStart w:id="140" w:name="_Toc231402967"/>
    </w:p>
    <w:p w14:paraId="2D5CB311" w14:textId="3EC38603" w:rsidR="0049725F" w:rsidRPr="0049725F" w:rsidRDefault="0049725F" w:rsidP="0049725F">
      <w:pPr>
        <w:rPr>
          <w:noProof/>
          <w:color w:val="0F4761" w:themeColor="accent1" w:themeShade="BF"/>
          <w:sz w:val="28"/>
          <w:szCs w:val="28"/>
          <w:lang w:val="en-US"/>
        </w:rPr>
      </w:pPr>
      <w:r w:rsidRPr="0049725F">
        <w:rPr>
          <w:noProof/>
          <w:color w:val="0F4761" w:themeColor="accent1" w:themeShade="BF"/>
          <w:sz w:val="28"/>
          <w:szCs w:val="28"/>
          <w:lang w:val="en-US"/>
        </w:rPr>
        <w:t>Appendix 1</w:t>
      </w:r>
      <w:bookmarkEnd w:id="137"/>
      <w:bookmarkEnd w:id="138"/>
      <w:r w:rsidRPr="0049725F">
        <w:rPr>
          <w:noProof/>
          <w:color w:val="0F4761" w:themeColor="accent1" w:themeShade="BF"/>
          <w:sz w:val="28"/>
          <w:szCs w:val="28"/>
          <w:lang w:val="en-US"/>
        </w:rPr>
        <w:t>6</w:t>
      </w:r>
      <w:bookmarkEnd w:id="139"/>
      <w:bookmarkEnd w:id="140"/>
    </w:p>
    <w:p w14:paraId="584E5436" w14:textId="77777777" w:rsidR="0049725F" w:rsidRPr="00E70DD7" w:rsidRDefault="0049725F" w:rsidP="0049725F">
      <w:pPr>
        <w:autoSpaceDE w:val="0"/>
        <w:autoSpaceDN w:val="0"/>
        <w:adjustRightInd w:val="0"/>
        <w:rPr>
          <w:rFonts w:cs="Tahoma"/>
          <w:bCs/>
          <w:sz w:val="22"/>
        </w:rPr>
      </w:pPr>
      <w:r w:rsidRPr="00E70DD7">
        <w:rPr>
          <w:rFonts w:cs="Tahoma"/>
          <w:bCs/>
          <w:sz w:val="22"/>
        </w:rPr>
        <w:t>FLEXIBAR CURRENT RATINGS</w:t>
      </w:r>
    </w:p>
    <w:p w14:paraId="50018EEE" w14:textId="77777777" w:rsidR="0049725F" w:rsidRPr="00E70DD7" w:rsidRDefault="0049725F" w:rsidP="0049725F">
      <w:pPr>
        <w:autoSpaceDE w:val="0"/>
        <w:autoSpaceDN w:val="0"/>
        <w:adjustRightInd w:val="0"/>
        <w:rPr>
          <w:rFonts w:cs="Tahoma"/>
          <w:bCs/>
          <w:sz w:val="22"/>
        </w:rPr>
      </w:pPr>
      <w:r w:rsidRPr="00AB333F">
        <w:rPr>
          <w:rFonts w:cs="Tahoma"/>
          <w:sz w:val="22"/>
        </w:rPr>
        <w:t xml:space="preserve">Ratings assume </w:t>
      </w:r>
      <w:r>
        <w:rPr>
          <w:rFonts w:cs="Tahoma"/>
          <w:sz w:val="22"/>
        </w:rPr>
        <w:t xml:space="preserve">a </w:t>
      </w:r>
      <w:r w:rsidRPr="00AB333F">
        <w:rPr>
          <w:rFonts w:cs="Tahoma"/>
          <w:sz w:val="22"/>
        </w:rPr>
        <w:t>temp</w:t>
      </w:r>
      <w:r>
        <w:rPr>
          <w:rFonts w:cs="Tahoma"/>
          <w:sz w:val="22"/>
        </w:rPr>
        <w:t>erature-</w:t>
      </w:r>
      <w:r w:rsidRPr="00AB333F">
        <w:rPr>
          <w:rFonts w:cs="Tahoma"/>
          <w:sz w:val="22"/>
        </w:rPr>
        <w:t xml:space="preserve">rise of </w:t>
      </w:r>
      <w:r>
        <w:rPr>
          <w:rFonts w:cs="Tahoma"/>
          <w:sz w:val="22"/>
        </w:rPr>
        <w:t>5</w:t>
      </w:r>
      <w:r w:rsidRPr="00AB333F">
        <w:rPr>
          <w:rFonts w:cs="Tahoma"/>
          <w:sz w:val="22"/>
        </w:rPr>
        <w:t>0°C</w:t>
      </w:r>
      <w:r w:rsidRPr="0018570B" w:rsidDel="0018570B">
        <w:rPr>
          <w:rFonts w:cs="Tahoma"/>
          <w:bCs/>
          <w:sz w:val="22"/>
        </w:rPr>
        <w:t xml:space="preserve"> </w:t>
      </w:r>
      <w:r>
        <w:rPr>
          <w:rFonts w:cs="Tahoma"/>
          <w:bCs/>
          <w:sz w:val="22"/>
        </w:rPr>
        <w:t xml:space="preserve">on </w:t>
      </w:r>
      <w:r w:rsidRPr="00E70DD7">
        <w:rPr>
          <w:rFonts w:cs="Tahoma"/>
          <w:bCs/>
          <w:sz w:val="22"/>
        </w:rPr>
        <w:t xml:space="preserve">35°C </w:t>
      </w:r>
      <w:r>
        <w:rPr>
          <w:rFonts w:cs="Tahoma"/>
          <w:bCs/>
          <w:sz w:val="22"/>
        </w:rPr>
        <w:t>ambient</w:t>
      </w:r>
    </w:p>
    <w:tbl>
      <w:tblPr>
        <w:tblW w:w="9360" w:type="dxa"/>
        <w:tblInd w:w="108" w:type="dxa"/>
        <w:tblLayout w:type="fixed"/>
        <w:tblLook w:val="04A0" w:firstRow="1" w:lastRow="0" w:firstColumn="1" w:lastColumn="0" w:noHBand="0" w:noVBand="1"/>
      </w:tblPr>
      <w:tblGrid>
        <w:gridCol w:w="3120"/>
        <w:gridCol w:w="3120"/>
        <w:gridCol w:w="3120"/>
      </w:tblGrid>
      <w:tr w:rsidR="0049725F" w:rsidRPr="00542FB8" w14:paraId="36854FAD" w14:textId="77777777" w:rsidTr="00AD04F8">
        <w:tc>
          <w:tcPr>
            <w:tcW w:w="3120" w:type="dxa"/>
            <w:tcBorders>
              <w:top w:val="single" w:sz="6" w:space="0" w:color="auto"/>
              <w:left w:val="single" w:sz="6" w:space="0" w:color="auto"/>
              <w:bottom w:val="single" w:sz="6" w:space="0" w:color="auto"/>
              <w:right w:val="single" w:sz="6" w:space="0" w:color="auto"/>
            </w:tcBorders>
            <w:hideMark/>
          </w:tcPr>
          <w:p w14:paraId="66D52F34"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b/>
                <w:sz w:val="22"/>
              </w:rPr>
              <w:t>Size</w:t>
            </w:r>
          </w:p>
        </w:tc>
        <w:tc>
          <w:tcPr>
            <w:tcW w:w="3120" w:type="dxa"/>
            <w:tcBorders>
              <w:top w:val="single" w:sz="6" w:space="0" w:color="auto"/>
              <w:left w:val="single" w:sz="6" w:space="0" w:color="auto"/>
              <w:bottom w:val="single" w:sz="6" w:space="0" w:color="auto"/>
              <w:right w:val="single" w:sz="6" w:space="0" w:color="auto"/>
            </w:tcBorders>
            <w:hideMark/>
          </w:tcPr>
          <w:p w14:paraId="1B80C991" w14:textId="77777777" w:rsidR="0049725F" w:rsidRPr="00542FB8" w:rsidRDefault="0049725F" w:rsidP="00AD04F8">
            <w:pPr>
              <w:tabs>
                <w:tab w:val="decimal" w:pos="0"/>
              </w:tabs>
              <w:autoSpaceDE w:val="0"/>
              <w:autoSpaceDN w:val="0"/>
              <w:adjustRightInd w:val="0"/>
              <w:jc w:val="center"/>
              <w:rPr>
                <w:rFonts w:cs="Tahoma"/>
                <w:sz w:val="22"/>
              </w:rPr>
            </w:pPr>
            <w:r>
              <w:rPr>
                <w:rFonts w:cs="Tahoma"/>
                <w:b/>
                <w:sz w:val="22"/>
              </w:rPr>
              <w:t xml:space="preserve">OEM </w:t>
            </w:r>
            <w:r w:rsidRPr="00542FB8">
              <w:rPr>
                <w:rFonts w:cs="Tahoma"/>
                <w:b/>
                <w:sz w:val="22"/>
              </w:rPr>
              <w:t xml:space="preserve">Part </w:t>
            </w:r>
            <w:r>
              <w:rPr>
                <w:rFonts w:cs="Tahoma"/>
                <w:b/>
                <w:sz w:val="22"/>
              </w:rPr>
              <w:t>Ref. (</w:t>
            </w:r>
            <w:proofErr w:type="spellStart"/>
            <w:r>
              <w:rPr>
                <w:rFonts w:cs="Tahoma"/>
                <w:b/>
                <w:sz w:val="22"/>
              </w:rPr>
              <w:t>EriFlex</w:t>
            </w:r>
            <w:proofErr w:type="spellEnd"/>
            <w:r>
              <w:rPr>
                <w:rFonts w:cs="Tahoma"/>
                <w:b/>
                <w:sz w:val="22"/>
              </w:rPr>
              <w:t>)</w:t>
            </w:r>
          </w:p>
        </w:tc>
        <w:tc>
          <w:tcPr>
            <w:tcW w:w="3120" w:type="dxa"/>
            <w:tcBorders>
              <w:top w:val="single" w:sz="6" w:space="0" w:color="auto"/>
              <w:left w:val="single" w:sz="6" w:space="0" w:color="auto"/>
              <w:bottom w:val="single" w:sz="6" w:space="0" w:color="auto"/>
              <w:right w:val="single" w:sz="6" w:space="0" w:color="auto"/>
            </w:tcBorders>
            <w:hideMark/>
          </w:tcPr>
          <w:p w14:paraId="36C173D4"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b/>
                <w:sz w:val="22"/>
              </w:rPr>
              <w:t>Current</w:t>
            </w:r>
            <w:r>
              <w:rPr>
                <w:rFonts w:cs="Tahoma"/>
                <w:b/>
                <w:sz w:val="22"/>
              </w:rPr>
              <w:t xml:space="preserve"> rating</w:t>
            </w:r>
            <w:r w:rsidRPr="00542FB8">
              <w:rPr>
                <w:rFonts w:cs="Tahoma"/>
                <w:b/>
                <w:sz w:val="22"/>
              </w:rPr>
              <w:t xml:space="preserve"> (Amp)</w:t>
            </w:r>
          </w:p>
        </w:tc>
      </w:tr>
      <w:tr w:rsidR="0049725F" w:rsidRPr="00542FB8" w14:paraId="561E8E44" w14:textId="77777777" w:rsidTr="00AD04F8">
        <w:tc>
          <w:tcPr>
            <w:tcW w:w="3120" w:type="dxa"/>
            <w:tcBorders>
              <w:top w:val="single" w:sz="6" w:space="0" w:color="auto"/>
              <w:left w:val="single" w:sz="6" w:space="0" w:color="auto"/>
              <w:bottom w:val="single" w:sz="6" w:space="0" w:color="auto"/>
              <w:right w:val="single" w:sz="6" w:space="0" w:color="auto"/>
            </w:tcBorders>
          </w:tcPr>
          <w:p w14:paraId="334E7A83" w14:textId="77777777" w:rsidR="0049725F" w:rsidRPr="00542FB8" w:rsidRDefault="0049725F" w:rsidP="00AD04F8">
            <w:pPr>
              <w:tabs>
                <w:tab w:val="decimal" w:pos="0"/>
              </w:tabs>
              <w:autoSpaceDE w:val="0"/>
              <w:autoSpaceDN w:val="0"/>
              <w:adjustRightInd w:val="0"/>
              <w:jc w:val="center"/>
              <w:rPr>
                <w:rFonts w:cs="Tahoma"/>
                <w:sz w:val="22"/>
              </w:rPr>
            </w:pPr>
          </w:p>
        </w:tc>
        <w:tc>
          <w:tcPr>
            <w:tcW w:w="3120" w:type="dxa"/>
            <w:tcBorders>
              <w:top w:val="single" w:sz="6" w:space="0" w:color="auto"/>
              <w:left w:val="single" w:sz="6" w:space="0" w:color="auto"/>
              <w:bottom w:val="single" w:sz="6" w:space="0" w:color="auto"/>
              <w:right w:val="single" w:sz="6" w:space="0" w:color="auto"/>
            </w:tcBorders>
          </w:tcPr>
          <w:p w14:paraId="64BEC52F" w14:textId="77777777" w:rsidR="0049725F" w:rsidRPr="00542FB8" w:rsidRDefault="0049725F" w:rsidP="00AD04F8">
            <w:pPr>
              <w:tabs>
                <w:tab w:val="decimal" w:pos="0"/>
              </w:tabs>
              <w:autoSpaceDE w:val="0"/>
              <w:autoSpaceDN w:val="0"/>
              <w:adjustRightInd w:val="0"/>
              <w:jc w:val="center"/>
              <w:rPr>
                <w:rFonts w:cs="Tahoma"/>
                <w:sz w:val="22"/>
              </w:rPr>
            </w:pPr>
          </w:p>
        </w:tc>
        <w:tc>
          <w:tcPr>
            <w:tcW w:w="3120" w:type="dxa"/>
            <w:tcBorders>
              <w:top w:val="single" w:sz="6" w:space="0" w:color="auto"/>
              <w:left w:val="single" w:sz="6" w:space="0" w:color="auto"/>
              <w:bottom w:val="single" w:sz="6" w:space="0" w:color="auto"/>
              <w:right w:val="single" w:sz="6" w:space="0" w:color="auto"/>
            </w:tcBorders>
          </w:tcPr>
          <w:p w14:paraId="059F94DD" w14:textId="77777777" w:rsidR="0049725F" w:rsidRPr="00542FB8" w:rsidRDefault="0049725F" w:rsidP="00AD04F8">
            <w:pPr>
              <w:tabs>
                <w:tab w:val="decimal" w:pos="0"/>
              </w:tabs>
              <w:autoSpaceDE w:val="0"/>
              <w:autoSpaceDN w:val="0"/>
              <w:adjustRightInd w:val="0"/>
              <w:jc w:val="center"/>
              <w:rPr>
                <w:rFonts w:cs="Tahoma"/>
                <w:sz w:val="22"/>
              </w:rPr>
            </w:pPr>
          </w:p>
        </w:tc>
      </w:tr>
      <w:tr w:rsidR="0049725F" w:rsidRPr="00542FB8" w14:paraId="089CC6E0" w14:textId="77777777" w:rsidTr="00AD04F8">
        <w:tc>
          <w:tcPr>
            <w:tcW w:w="3120" w:type="dxa"/>
            <w:tcBorders>
              <w:top w:val="single" w:sz="6" w:space="0" w:color="auto"/>
              <w:left w:val="single" w:sz="6" w:space="0" w:color="auto"/>
              <w:bottom w:val="single" w:sz="6" w:space="0" w:color="auto"/>
              <w:right w:val="single" w:sz="6" w:space="0" w:color="auto"/>
            </w:tcBorders>
            <w:hideMark/>
          </w:tcPr>
          <w:p w14:paraId="6D44B871"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6 x 20mm x 1mm</w:t>
            </w:r>
          </w:p>
        </w:tc>
        <w:tc>
          <w:tcPr>
            <w:tcW w:w="3120" w:type="dxa"/>
            <w:tcBorders>
              <w:top w:val="single" w:sz="6" w:space="0" w:color="auto"/>
              <w:left w:val="single" w:sz="6" w:space="0" w:color="auto"/>
              <w:bottom w:val="single" w:sz="6" w:space="0" w:color="auto"/>
              <w:right w:val="single" w:sz="6" w:space="0" w:color="auto"/>
            </w:tcBorders>
            <w:hideMark/>
          </w:tcPr>
          <w:p w14:paraId="0064BCEB"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552530</w:t>
            </w:r>
          </w:p>
        </w:tc>
        <w:tc>
          <w:tcPr>
            <w:tcW w:w="3120" w:type="dxa"/>
            <w:tcBorders>
              <w:top w:val="single" w:sz="6" w:space="0" w:color="auto"/>
              <w:left w:val="single" w:sz="6" w:space="0" w:color="auto"/>
              <w:bottom w:val="single" w:sz="6" w:space="0" w:color="auto"/>
              <w:right w:val="single" w:sz="6" w:space="0" w:color="auto"/>
            </w:tcBorders>
            <w:hideMark/>
          </w:tcPr>
          <w:p w14:paraId="33B02C35"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413</w:t>
            </w:r>
          </w:p>
        </w:tc>
      </w:tr>
      <w:tr w:rsidR="0049725F" w:rsidRPr="00542FB8" w14:paraId="50C72D9E" w14:textId="77777777" w:rsidTr="00AD04F8">
        <w:tc>
          <w:tcPr>
            <w:tcW w:w="3120" w:type="dxa"/>
            <w:tcBorders>
              <w:top w:val="single" w:sz="6" w:space="0" w:color="auto"/>
              <w:left w:val="single" w:sz="6" w:space="0" w:color="auto"/>
              <w:bottom w:val="single" w:sz="6" w:space="0" w:color="auto"/>
              <w:right w:val="single" w:sz="6" w:space="0" w:color="auto"/>
            </w:tcBorders>
            <w:hideMark/>
          </w:tcPr>
          <w:p w14:paraId="0186242B"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4 x 24mm x 1mm</w:t>
            </w:r>
          </w:p>
        </w:tc>
        <w:tc>
          <w:tcPr>
            <w:tcW w:w="3120" w:type="dxa"/>
            <w:tcBorders>
              <w:top w:val="single" w:sz="6" w:space="0" w:color="auto"/>
              <w:left w:val="single" w:sz="6" w:space="0" w:color="auto"/>
              <w:bottom w:val="single" w:sz="6" w:space="0" w:color="auto"/>
              <w:right w:val="single" w:sz="6" w:space="0" w:color="auto"/>
            </w:tcBorders>
            <w:hideMark/>
          </w:tcPr>
          <w:p w14:paraId="12264038"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552570</w:t>
            </w:r>
          </w:p>
        </w:tc>
        <w:tc>
          <w:tcPr>
            <w:tcW w:w="3120" w:type="dxa"/>
            <w:tcBorders>
              <w:top w:val="single" w:sz="6" w:space="0" w:color="auto"/>
              <w:left w:val="single" w:sz="6" w:space="0" w:color="auto"/>
              <w:bottom w:val="single" w:sz="6" w:space="0" w:color="auto"/>
              <w:right w:val="single" w:sz="6" w:space="0" w:color="auto"/>
            </w:tcBorders>
            <w:hideMark/>
          </w:tcPr>
          <w:p w14:paraId="607A5978"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416</w:t>
            </w:r>
          </w:p>
        </w:tc>
      </w:tr>
      <w:tr w:rsidR="0049725F" w:rsidRPr="00542FB8" w14:paraId="7A6E3566" w14:textId="77777777" w:rsidTr="00AD04F8">
        <w:tc>
          <w:tcPr>
            <w:tcW w:w="3120" w:type="dxa"/>
            <w:tcBorders>
              <w:top w:val="single" w:sz="6" w:space="0" w:color="auto"/>
              <w:left w:val="single" w:sz="6" w:space="0" w:color="auto"/>
              <w:bottom w:val="single" w:sz="6" w:space="0" w:color="auto"/>
              <w:right w:val="single" w:sz="6" w:space="0" w:color="auto"/>
            </w:tcBorders>
            <w:hideMark/>
          </w:tcPr>
          <w:p w14:paraId="042DE077"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8 x 24mm x 1mm</w:t>
            </w:r>
          </w:p>
        </w:tc>
        <w:tc>
          <w:tcPr>
            <w:tcW w:w="3120" w:type="dxa"/>
            <w:tcBorders>
              <w:top w:val="single" w:sz="6" w:space="0" w:color="auto"/>
              <w:left w:val="single" w:sz="6" w:space="0" w:color="auto"/>
              <w:bottom w:val="single" w:sz="6" w:space="0" w:color="auto"/>
              <w:right w:val="single" w:sz="6" w:space="0" w:color="auto"/>
            </w:tcBorders>
            <w:hideMark/>
          </w:tcPr>
          <w:p w14:paraId="6F08F571"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552600</w:t>
            </w:r>
          </w:p>
        </w:tc>
        <w:tc>
          <w:tcPr>
            <w:tcW w:w="3120" w:type="dxa"/>
            <w:tcBorders>
              <w:top w:val="single" w:sz="6" w:space="0" w:color="auto"/>
              <w:left w:val="single" w:sz="6" w:space="0" w:color="auto"/>
              <w:bottom w:val="single" w:sz="6" w:space="0" w:color="auto"/>
              <w:right w:val="single" w:sz="6" w:space="0" w:color="auto"/>
            </w:tcBorders>
            <w:hideMark/>
          </w:tcPr>
          <w:p w14:paraId="45BCE371"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606</w:t>
            </w:r>
          </w:p>
        </w:tc>
      </w:tr>
      <w:tr w:rsidR="0049725F" w:rsidRPr="00542FB8" w14:paraId="7B251FD4" w14:textId="77777777" w:rsidTr="00AD04F8">
        <w:tc>
          <w:tcPr>
            <w:tcW w:w="3120" w:type="dxa"/>
            <w:tcBorders>
              <w:top w:val="single" w:sz="6" w:space="0" w:color="auto"/>
              <w:left w:val="single" w:sz="6" w:space="0" w:color="auto"/>
              <w:bottom w:val="single" w:sz="6" w:space="0" w:color="auto"/>
              <w:right w:val="single" w:sz="6" w:space="0" w:color="auto"/>
            </w:tcBorders>
            <w:hideMark/>
          </w:tcPr>
          <w:p w14:paraId="7103719A"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10 x 24mm x 1mm</w:t>
            </w:r>
          </w:p>
        </w:tc>
        <w:tc>
          <w:tcPr>
            <w:tcW w:w="3120" w:type="dxa"/>
            <w:tcBorders>
              <w:top w:val="single" w:sz="6" w:space="0" w:color="auto"/>
              <w:left w:val="single" w:sz="6" w:space="0" w:color="auto"/>
              <w:bottom w:val="single" w:sz="6" w:space="0" w:color="auto"/>
              <w:right w:val="single" w:sz="6" w:space="0" w:color="auto"/>
            </w:tcBorders>
            <w:hideMark/>
          </w:tcPr>
          <w:p w14:paraId="2C2A2259"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552610</w:t>
            </w:r>
          </w:p>
        </w:tc>
        <w:tc>
          <w:tcPr>
            <w:tcW w:w="3120" w:type="dxa"/>
            <w:tcBorders>
              <w:top w:val="single" w:sz="6" w:space="0" w:color="auto"/>
              <w:left w:val="single" w:sz="6" w:space="0" w:color="auto"/>
              <w:bottom w:val="single" w:sz="6" w:space="0" w:color="auto"/>
              <w:right w:val="single" w:sz="6" w:space="0" w:color="auto"/>
            </w:tcBorders>
            <w:hideMark/>
          </w:tcPr>
          <w:p w14:paraId="67747E7B"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716</w:t>
            </w:r>
          </w:p>
        </w:tc>
      </w:tr>
      <w:tr w:rsidR="0049725F" w:rsidRPr="00542FB8" w14:paraId="1F95D43A" w14:textId="77777777" w:rsidTr="00AD04F8">
        <w:tc>
          <w:tcPr>
            <w:tcW w:w="3120" w:type="dxa"/>
            <w:tcBorders>
              <w:top w:val="single" w:sz="6" w:space="0" w:color="auto"/>
              <w:left w:val="single" w:sz="6" w:space="0" w:color="auto"/>
              <w:bottom w:val="single" w:sz="6" w:space="0" w:color="auto"/>
              <w:right w:val="single" w:sz="6" w:space="0" w:color="auto"/>
            </w:tcBorders>
            <w:hideMark/>
          </w:tcPr>
          <w:p w14:paraId="5A42FE7A"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3 x 32mm x 1mm</w:t>
            </w:r>
          </w:p>
        </w:tc>
        <w:tc>
          <w:tcPr>
            <w:tcW w:w="3120" w:type="dxa"/>
            <w:tcBorders>
              <w:top w:val="single" w:sz="6" w:space="0" w:color="auto"/>
              <w:left w:val="single" w:sz="6" w:space="0" w:color="auto"/>
              <w:bottom w:val="single" w:sz="6" w:space="0" w:color="auto"/>
              <w:right w:val="single" w:sz="6" w:space="0" w:color="auto"/>
            </w:tcBorders>
            <w:hideMark/>
          </w:tcPr>
          <w:p w14:paraId="57296EE7"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552630</w:t>
            </w:r>
          </w:p>
        </w:tc>
        <w:tc>
          <w:tcPr>
            <w:tcW w:w="3120" w:type="dxa"/>
            <w:tcBorders>
              <w:top w:val="single" w:sz="6" w:space="0" w:color="auto"/>
              <w:left w:val="single" w:sz="6" w:space="0" w:color="auto"/>
              <w:bottom w:val="single" w:sz="6" w:space="0" w:color="auto"/>
              <w:right w:val="single" w:sz="6" w:space="0" w:color="auto"/>
            </w:tcBorders>
            <w:hideMark/>
          </w:tcPr>
          <w:p w14:paraId="6B9072ED"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430</w:t>
            </w:r>
          </w:p>
        </w:tc>
      </w:tr>
      <w:tr w:rsidR="0049725F" w:rsidRPr="00542FB8" w14:paraId="6564625A" w14:textId="77777777" w:rsidTr="00AD04F8">
        <w:tc>
          <w:tcPr>
            <w:tcW w:w="3120" w:type="dxa"/>
            <w:tcBorders>
              <w:top w:val="single" w:sz="6" w:space="0" w:color="auto"/>
              <w:left w:val="single" w:sz="6" w:space="0" w:color="auto"/>
              <w:bottom w:val="single" w:sz="6" w:space="0" w:color="auto"/>
              <w:right w:val="single" w:sz="6" w:space="0" w:color="auto"/>
            </w:tcBorders>
            <w:hideMark/>
          </w:tcPr>
          <w:p w14:paraId="51FB7EB9"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6 x 32mm x 1mm</w:t>
            </w:r>
          </w:p>
        </w:tc>
        <w:tc>
          <w:tcPr>
            <w:tcW w:w="3120" w:type="dxa"/>
            <w:tcBorders>
              <w:top w:val="single" w:sz="6" w:space="0" w:color="auto"/>
              <w:left w:val="single" w:sz="6" w:space="0" w:color="auto"/>
              <w:bottom w:val="single" w:sz="6" w:space="0" w:color="auto"/>
              <w:right w:val="single" w:sz="6" w:space="0" w:color="auto"/>
            </w:tcBorders>
            <w:hideMark/>
          </w:tcPr>
          <w:p w14:paraId="38396E40"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552660</w:t>
            </w:r>
          </w:p>
        </w:tc>
        <w:tc>
          <w:tcPr>
            <w:tcW w:w="3120" w:type="dxa"/>
            <w:tcBorders>
              <w:top w:val="single" w:sz="6" w:space="0" w:color="auto"/>
              <w:left w:val="single" w:sz="6" w:space="0" w:color="auto"/>
              <w:bottom w:val="single" w:sz="6" w:space="0" w:color="auto"/>
              <w:right w:val="single" w:sz="6" w:space="0" w:color="auto"/>
            </w:tcBorders>
            <w:hideMark/>
          </w:tcPr>
          <w:p w14:paraId="0E476E6F"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640</w:t>
            </w:r>
          </w:p>
        </w:tc>
      </w:tr>
      <w:tr w:rsidR="0049725F" w:rsidRPr="00542FB8" w14:paraId="24F2E621" w14:textId="77777777" w:rsidTr="00AD04F8">
        <w:tc>
          <w:tcPr>
            <w:tcW w:w="3120" w:type="dxa"/>
            <w:tcBorders>
              <w:top w:val="single" w:sz="6" w:space="0" w:color="auto"/>
              <w:left w:val="single" w:sz="6" w:space="0" w:color="auto"/>
              <w:bottom w:val="single" w:sz="6" w:space="0" w:color="auto"/>
              <w:right w:val="single" w:sz="6" w:space="0" w:color="auto"/>
            </w:tcBorders>
            <w:hideMark/>
          </w:tcPr>
          <w:p w14:paraId="571E0237"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10 x 32mm x 1mm</w:t>
            </w:r>
          </w:p>
        </w:tc>
        <w:tc>
          <w:tcPr>
            <w:tcW w:w="3120" w:type="dxa"/>
            <w:tcBorders>
              <w:top w:val="single" w:sz="6" w:space="0" w:color="auto"/>
              <w:left w:val="single" w:sz="6" w:space="0" w:color="auto"/>
              <w:bottom w:val="single" w:sz="6" w:space="0" w:color="auto"/>
              <w:right w:val="single" w:sz="6" w:space="0" w:color="auto"/>
            </w:tcBorders>
            <w:hideMark/>
          </w:tcPr>
          <w:p w14:paraId="3547EAEC"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552680</w:t>
            </w:r>
          </w:p>
        </w:tc>
        <w:tc>
          <w:tcPr>
            <w:tcW w:w="3120" w:type="dxa"/>
            <w:tcBorders>
              <w:top w:val="single" w:sz="6" w:space="0" w:color="auto"/>
              <w:left w:val="single" w:sz="6" w:space="0" w:color="auto"/>
              <w:bottom w:val="single" w:sz="6" w:space="0" w:color="auto"/>
              <w:right w:val="single" w:sz="6" w:space="0" w:color="auto"/>
            </w:tcBorders>
            <w:hideMark/>
          </w:tcPr>
          <w:p w14:paraId="230C2BA4"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930</w:t>
            </w:r>
          </w:p>
        </w:tc>
      </w:tr>
      <w:tr w:rsidR="0049725F" w:rsidRPr="00542FB8" w14:paraId="24929980" w14:textId="77777777" w:rsidTr="00AD04F8">
        <w:tc>
          <w:tcPr>
            <w:tcW w:w="3120" w:type="dxa"/>
            <w:tcBorders>
              <w:top w:val="single" w:sz="6" w:space="0" w:color="auto"/>
              <w:left w:val="single" w:sz="6" w:space="0" w:color="auto"/>
              <w:bottom w:val="single" w:sz="6" w:space="0" w:color="auto"/>
              <w:right w:val="single" w:sz="6" w:space="0" w:color="auto"/>
            </w:tcBorders>
            <w:hideMark/>
          </w:tcPr>
          <w:p w14:paraId="157358A2"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2 x 40mm x 1mm</w:t>
            </w:r>
          </w:p>
        </w:tc>
        <w:tc>
          <w:tcPr>
            <w:tcW w:w="3120" w:type="dxa"/>
            <w:tcBorders>
              <w:top w:val="single" w:sz="6" w:space="0" w:color="auto"/>
              <w:left w:val="single" w:sz="6" w:space="0" w:color="auto"/>
              <w:bottom w:val="single" w:sz="6" w:space="0" w:color="auto"/>
              <w:right w:val="single" w:sz="6" w:space="0" w:color="auto"/>
            </w:tcBorders>
            <w:hideMark/>
          </w:tcPr>
          <w:p w14:paraId="051BEDC3"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552690</w:t>
            </w:r>
          </w:p>
        </w:tc>
        <w:tc>
          <w:tcPr>
            <w:tcW w:w="3120" w:type="dxa"/>
            <w:tcBorders>
              <w:top w:val="single" w:sz="6" w:space="0" w:color="auto"/>
              <w:left w:val="single" w:sz="6" w:space="0" w:color="auto"/>
              <w:bottom w:val="single" w:sz="6" w:space="0" w:color="auto"/>
              <w:right w:val="single" w:sz="6" w:space="0" w:color="auto"/>
            </w:tcBorders>
            <w:hideMark/>
          </w:tcPr>
          <w:p w14:paraId="1B7CFA14"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406</w:t>
            </w:r>
          </w:p>
        </w:tc>
      </w:tr>
      <w:tr w:rsidR="0049725F" w:rsidRPr="00542FB8" w14:paraId="62242906" w14:textId="77777777" w:rsidTr="00AD04F8">
        <w:tc>
          <w:tcPr>
            <w:tcW w:w="3120" w:type="dxa"/>
            <w:tcBorders>
              <w:top w:val="single" w:sz="6" w:space="0" w:color="auto"/>
              <w:left w:val="single" w:sz="6" w:space="0" w:color="auto"/>
              <w:bottom w:val="single" w:sz="6" w:space="0" w:color="auto"/>
              <w:right w:val="single" w:sz="6" w:space="0" w:color="auto"/>
            </w:tcBorders>
            <w:hideMark/>
          </w:tcPr>
          <w:p w14:paraId="27177AE0"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5 x 40mm x 1mm</w:t>
            </w:r>
          </w:p>
        </w:tc>
        <w:tc>
          <w:tcPr>
            <w:tcW w:w="3120" w:type="dxa"/>
            <w:tcBorders>
              <w:top w:val="single" w:sz="6" w:space="0" w:color="auto"/>
              <w:left w:val="single" w:sz="6" w:space="0" w:color="auto"/>
              <w:bottom w:val="single" w:sz="6" w:space="0" w:color="auto"/>
              <w:right w:val="single" w:sz="6" w:space="0" w:color="auto"/>
            </w:tcBorders>
            <w:hideMark/>
          </w:tcPr>
          <w:p w14:paraId="4AD19FC4"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552720</w:t>
            </w:r>
          </w:p>
        </w:tc>
        <w:tc>
          <w:tcPr>
            <w:tcW w:w="3120" w:type="dxa"/>
            <w:tcBorders>
              <w:top w:val="single" w:sz="6" w:space="0" w:color="auto"/>
              <w:left w:val="single" w:sz="6" w:space="0" w:color="auto"/>
              <w:bottom w:val="single" w:sz="6" w:space="0" w:color="auto"/>
              <w:right w:val="single" w:sz="6" w:space="0" w:color="auto"/>
            </w:tcBorders>
            <w:hideMark/>
          </w:tcPr>
          <w:p w14:paraId="66EB0B7A"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680</w:t>
            </w:r>
          </w:p>
        </w:tc>
      </w:tr>
      <w:tr w:rsidR="0049725F" w:rsidRPr="00542FB8" w14:paraId="12C335EB" w14:textId="77777777" w:rsidTr="00AD04F8">
        <w:tc>
          <w:tcPr>
            <w:tcW w:w="3120" w:type="dxa"/>
            <w:tcBorders>
              <w:top w:val="single" w:sz="6" w:space="0" w:color="auto"/>
              <w:left w:val="single" w:sz="6" w:space="0" w:color="auto"/>
              <w:bottom w:val="single" w:sz="6" w:space="0" w:color="auto"/>
              <w:right w:val="single" w:sz="6" w:space="0" w:color="auto"/>
            </w:tcBorders>
            <w:hideMark/>
          </w:tcPr>
          <w:p w14:paraId="2046C5FD"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8 x 40mm x 1mm</w:t>
            </w:r>
          </w:p>
        </w:tc>
        <w:tc>
          <w:tcPr>
            <w:tcW w:w="3120" w:type="dxa"/>
            <w:tcBorders>
              <w:top w:val="single" w:sz="6" w:space="0" w:color="auto"/>
              <w:left w:val="single" w:sz="6" w:space="0" w:color="auto"/>
              <w:bottom w:val="single" w:sz="6" w:space="0" w:color="auto"/>
              <w:right w:val="single" w:sz="6" w:space="0" w:color="auto"/>
            </w:tcBorders>
            <w:hideMark/>
          </w:tcPr>
          <w:p w14:paraId="56264995"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552740</w:t>
            </w:r>
          </w:p>
        </w:tc>
        <w:tc>
          <w:tcPr>
            <w:tcW w:w="3120" w:type="dxa"/>
            <w:tcBorders>
              <w:top w:val="single" w:sz="6" w:space="0" w:color="auto"/>
              <w:left w:val="single" w:sz="6" w:space="0" w:color="auto"/>
              <w:bottom w:val="single" w:sz="6" w:space="0" w:color="auto"/>
              <w:right w:val="single" w:sz="6" w:space="0" w:color="auto"/>
            </w:tcBorders>
            <w:hideMark/>
          </w:tcPr>
          <w:p w14:paraId="15E1CEB2"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930</w:t>
            </w:r>
          </w:p>
        </w:tc>
      </w:tr>
      <w:tr w:rsidR="0049725F" w:rsidRPr="00542FB8" w14:paraId="1F19780F" w14:textId="77777777" w:rsidTr="00AD04F8">
        <w:tc>
          <w:tcPr>
            <w:tcW w:w="3120" w:type="dxa"/>
            <w:tcBorders>
              <w:top w:val="single" w:sz="6" w:space="0" w:color="auto"/>
              <w:left w:val="single" w:sz="6" w:space="0" w:color="auto"/>
              <w:bottom w:val="single" w:sz="6" w:space="0" w:color="auto"/>
              <w:right w:val="single" w:sz="6" w:space="0" w:color="auto"/>
            </w:tcBorders>
            <w:hideMark/>
          </w:tcPr>
          <w:p w14:paraId="65F83523"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10 x 40mm x 1mm</w:t>
            </w:r>
          </w:p>
        </w:tc>
        <w:tc>
          <w:tcPr>
            <w:tcW w:w="3120" w:type="dxa"/>
            <w:tcBorders>
              <w:top w:val="single" w:sz="6" w:space="0" w:color="auto"/>
              <w:left w:val="single" w:sz="6" w:space="0" w:color="auto"/>
              <w:bottom w:val="single" w:sz="6" w:space="0" w:color="auto"/>
              <w:right w:val="single" w:sz="6" w:space="0" w:color="auto"/>
            </w:tcBorders>
            <w:hideMark/>
          </w:tcPr>
          <w:p w14:paraId="7E1B6577"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552750</w:t>
            </w:r>
          </w:p>
        </w:tc>
        <w:tc>
          <w:tcPr>
            <w:tcW w:w="3120" w:type="dxa"/>
            <w:tcBorders>
              <w:top w:val="single" w:sz="6" w:space="0" w:color="auto"/>
              <w:left w:val="single" w:sz="6" w:space="0" w:color="auto"/>
              <w:bottom w:val="single" w:sz="6" w:space="0" w:color="auto"/>
              <w:right w:val="single" w:sz="6" w:space="0" w:color="auto"/>
            </w:tcBorders>
            <w:hideMark/>
          </w:tcPr>
          <w:p w14:paraId="7C1079B1"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1055</w:t>
            </w:r>
          </w:p>
        </w:tc>
      </w:tr>
      <w:tr w:rsidR="0049725F" w:rsidRPr="00542FB8" w14:paraId="5FD8A73E" w14:textId="77777777" w:rsidTr="00AD04F8">
        <w:tc>
          <w:tcPr>
            <w:tcW w:w="3120" w:type="dxa"/>
            <w:tcBorders>
              <w:top w:val="single" w:sz="6" w:space="0" w:color="auto"/>
              <w:left w:val="single" w:sz="6" w:space="0" w:color="auto"/>
              <w:bottom w:val="single" w:sz="6" w:space="0" w:color="auto"/>
              <w:right w:val="single" w:sz="6" w:space="0" w:color="auto"/>
            </w:tcBorders>
            <w:hideMark/>
          </w:tcPr>
          <w:p w14:paraId="2F1F9B8F"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3 x 50mm x 1mm</w:t>
            </w:r>
          </w:p>
        </w:tc>
        <w:tc>
          <w:tcPr>
            <w:tcW w:w="3120" w:type="dxa"/>
            <w:tcBorders>
              <w:top w:val="single" w:sz="6" w:space="0" w:color="auto"/>
              <w:left w:val="single" w:sz="6" w:space="0" w:color="auto"/>
              <w:bottom w:val="single" w:sz="6" w:space="0" w:color="auto"/>
              <w:right w:val="single" w:sz="6" w:space="0" w:color="auto"/>
            </w:tcBorders>
            <w:hideMark/>
          </w:tcPr>
          <w:p w14:paraId="6A9F9B0F"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552760</w:t>
            </w:r>
          </w:p>
        </w:tc>
        <w:tc>
          <w:tcPr>
            <w:tcW w:w="3120" w:type="dxa"/>
            <w:tcBorders>
              <w:top w:val="single" w:sz="6" w:space="0" w:color="auto"/>
              <w:left w:val="single" w:sz="6" w:space="0" w:color="auto"/>
              <w:bottom w:val="single" w:sz="6" w:space="0" w:color="auto"/>
              <w:right w:val="single" w:sz="6" w:space="0" w:color="auto"/>
            </w:tcBorders>
            <w:hideMark/>
          </w:tcPr>
          <w:p w14:paraId="080C6DB0"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530</w:t>
            </w:r>
          </w:p>
        </w:tc>
      </w:tr>
      <w:tr w:rsidR="0049725F" w:rsidRPr="00542FB8" w14:paraId="767DAAC6" w14:textId="77777777" w:rsidTr="00AD04F8">
        <w:tc>
          <w:tcPr>
            <w:tcW w:w="3120" w:type="dxa"/>
            <w:tcBorders>
              <w:top w:val="single" w:sz="6" w:space="0" w:color="auto"/>
              <w:left w:val="single" w:sz="6" w:space="0" w:color="auto"/>
              <w:bottom w:val="single" w:sz="6" w:space="0" w:color="auto"/>
              <w:right w:val="single" w:sz="6" w:space="0" w:color="auto"/>
            </w:tcBorders>
            <w:hideMark/>
          </w:tcPr>
          <w:p w14:paraId="1594D91B"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4 x 50mm x 1mm</w:t>
            </w:r>
          </w:p>
        </w:tc>
        <w:tc>
          <w:tcPr>
            <w:tcW w:w="3120" w:type="dxa"/>
            <w:tcBorders>
              <w:top w:val="single" w:sz="6" w:space="0" w:color="auto"/>
              <w:left w:val="single" w:sz="6" w:space="0" w:color="auto"/>
              <w:bottom w:val="single" w:sz="6" w:space="0" w:color="auto"/>
              <w:right w:val="single" w:sz="6" w:space="0" w:color="auto"/>
            </w:tcBorders>
            <w:hideMark/>
          </w:tcPr>
          <w:p w14:paraId="0A59A3A6"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552770</w:t>
            </w:r>
          </w:p>
        </w:tc>
        <w:tc>
          <w:tcPr>
            <w:tcW w:w="3120" w:type="dxa"/>
            <w:tcBorders>
              <w:top w:val="single" w:sz="6" w:space="0" w:color="auto"/>
              <w:left w:val="single" w:sz="6" w:space="0" w:color="auto"/>
              <w:bottom w:val="single" w:sz="6" w:space="0" w:color="auto"/>
              <w:right w:val="single" w:sz="6" w:space="0" w:color="auto"/>
            </w:tcBorders>
            <w:hideMark/>
          </w:tcPr>
          <w:p w14:paraId="2BE7CBAE"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650</w:t>
            </w:r>
          </w:p>
        </w:tc>
      </w:tr>
      <w:tr w:rsidR="0049725F" w:rsidRPr="00542FB8" w14:paraId="2ADF1CEE" w14:textId="77777777" w:rsidTr="00AD04F8">
        <w:tc>
          <w:tcPr>
            <w:tcW w:w="3120" w:type="dxa"/>
            <w:tcBorders>
              <w:top w:val="single" w:sz="6" w:space="0" w:color="auto"/>
              <w:left w:val="single" w:sz="6" w:space="0" w:color="auto"/>
              <w:bottom w:val="single" w:sz="6" w:space="0" w:color="auto"/>
              <w:right w:val="single" w:sz="6" w:space="0" w:color="auto"/>
            </w:tcBorders>
            <w:hideMark/>
          </w:tcPr>
          <w:p w14:paraId="4E0D6298"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5 x 50mm x 1mm</w:t>
            </w:r>
          </w:p>
        </w:tc>
        <w:tc>
          <w:tcPr>
            <w:tcW w:w="3120" w:type="dxa"/>
            <w:tcBorders>
              <w:top w:val="single" w:sz="6" w:space="0" w:color="auto"/>
              <w:left w:val="single" w:sz="6" w:space="0" w:color="auto"/>
              <w:bottom w:val="single" w:sz="6" w:space="0" w:color="auto"/>
              <w:right w:val="single" w:sz="6" w:space="0" w:color="auto"/>
            </w:tcBorders>
            <w:hideMark/>
          </w:tcPr>
          <w:p w14:paraId="728C3403"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552780</w:t>
            </w:r>
          </w:p>
        </w:tc>
        <w:tc>
          <w:tcPr>
            <w:tcW w:w="3120" w:type="dxa"/>
            <w:tcBorders>
              <w:top w:val="single" w:sz="6" w:space="0" w:color="auto"/>
              <w:left w:val="single" w:sz="6" w:space="0" w:color="auto"/>
              <w:bottom w:val="single" w:sz="6" w:space="0" w:color="auto"/>
              <w:right w:val="single" w:sz="6" w:space="0" w:color="auto"/>
            </w:tcBorders>
            <w:hideMark/>
          </w:tcPr>
          <w:p w14:paraId="07B44C48"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830</w:t>
            </w:r>
          </w:p>
        </w:tc>
      </w:tr>
      <w:tr w:rsidR="0049725F" w:rsidRPr="00542FB8" w14:paraId="3CAD6E31" w14:textId="77777777" w:rsidTr="00AD04F8">
        <w:tc>
          <w:tcPr>
            <w:tcW w:w="3120" w:type="dxa"/>
            <w:tcBorders>
              <w:top w:val="single" w:sz="6" w:space="0" w:color="auto"/>
              <w:left w:val="single" w:sz="6" w:space="0" w:color="auto"/>
              <w:bottom w:val="single" w:sz="6" w:space="0" w:color="auto"/>
              <w:right w:val="single" w:sz="6" w:space="0" w:color="auto"/>
            </w:tcBorders>
            <w:hideMark/>
          </w:tcPr>
          <w:p w14:paraId="4C65A7D5"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8 x 50mm x 1mm</w:t>
            </w:r>
          </w:p>
        </w:tc>
        <w:tc>
          <w:tcPr>
            <w:tcW w:w="3120" w:type="dxa"/>
            <w:tcBorders>
              <w:top w:val="single" w:sz="6" w:space="0" w:color="auto"/>
              <w:left w:val="single" w:sz="6" w:space="0" w:color="auto"/>
              <w:bottom w:val="single" w:sz="6" w:space="0" w:color="auto"/>
              <w:right w:val="single" w:sz="6" w:space="0" w:color="auto"/>
            </w:tcBorders>
            <w:hideMark/>
          </w:tcPr>
          <w:p w14:paraId="72E47A41"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552800</w:t>
            </w:r>
          </w:p>
        </w:tc>
        <w:tc>
          <w:tcPr>
            <w:tcW w:w="3120" w:type="dxa"/>
            <w:tcBorders>
              <w:top w:val="single" w:sz="6" w:space="0" w:color="auto"/>
              <w:left w:val="single" w:sz="6" w:space="0" w:color="auto"/>
              <w:bottom w:val="single" w:sz="6" w:space="0" w:color="auto"/>
              <w:right w:val="single" w:sz="6" w:space="0" w:color="auto"/>
            </w:tcBorders>
            <w:hideMark/>
          </w:tcPr>
          <w:p w14:paraId="423314B0"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1050</w:t>
            </w:r>
          </w:p>
        </w:tc>
      </w:tr>
      <w:tr w:rsidR="0049725F" w:rsidRPr="00542FB8" w14:paraId="59441269" w14:textId="77777777" w:rsidTr="00AD04F8">
        <w:tc>
          <w:tcPr>
            <w:tcW w:w="3120" w:type="dxa"/>
            <w:tcBorders>
              <w:top w:val="single" w:sz="6" w:space="0" w:color="auto"/>
              <w:left w:val="single" w:sz="6" w:space="0" w:color="auto"/>
              <w:bottom w:val="single" w:sz="6" w:space="0" w:color="auto"/>
              <w:right w:val="single" w:sz="6" w:space="0" w:color="auto"/>
            </w:tcBorders>
            <w:hideMark/>
          </w:tcPr>
          <w:p w14:paraId="646927DD"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lastRenderedPageBreak/>
              <w:t>10 x 50mm x 1mm</w:t>
            </w:r>
          </w:p>
        </w:tc>
        <w:tc>
          <w:tcPr>
            <w:tcW w:w="3120" w:type="dxa"/>
            <w:tcBorders>
              <w:top w:val="single" w:sz="6" w:space="0" w:color="auto"/>
              <w:left w:val="single" w:sz="6" w:space="0" w:color="auto"/>
              <w:bottom w:val="single" w:sz="6" w:space="0" w:color="auto"/>
              <w:right w:val="single" w:sz="6" w:space="0" w:color="auto"/>
            </w:tcBorders>
            <w:hideMark/>
          </w:tcPr>
          <w:p w14:paraId="312B2FDD"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552810</w:t>
            </w:r>
          </w:p>
        </w:tc>
        <w:tc>
          <w:tcPr>
            <w:tcW w:w="3120" w:type="dxa"/>
            <w:tcBorders>
              <w:top w:val="single" w:sz="6" w:space="0" w:color="auto"/>
              <w:left w:val="single" w:sz="6" w:space="0" w:color="auto"/>
              <w:bottom w:val="single" w:sz="6" w:space="0" w:color="auto"/>
              <w:right w:val="single" w:sz="6" w:space="0" w:color="auto"/>
            </w:tcBorders>
            <w:hideMark/>
          </w:tcPr>
          <w:p w14:paraId="60D7FE4F"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1245</w:t>
            </w:r>
          </w:p>
        </w:tc>
      </w:tr>
      <w:tr w:rsidR="0049725F" w:rsidRPr="00542FB8" w14:paraId="00FB10A2" w14:textId="77777777" w:rsidTr="00AD04F8">
        <w:tc>
          <w:tcPr>
            <w:tcW w:w="3120" w:type="dxa"/>
            <w:tcBorders>
              <w:top w:val="single" w:sz="6" w:space="0" w:color="auto"/>
              <w:left w:val="single" w:sz="6" w:space="0" w:color="auto"/>
              <w:bottom w:val="single" w:sz="6" w:space="0" w:color="auto"/>
              <w:right w:val="single" w:sz="6" w:space="0" w:color="auto"/>
            </w:tcBorders>
            <w:hideMark/>
          </w:tcPr>
          <w:p w14:paraId="23832DB3"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3 x 63mm x 1mm</w:t>
            </w:r>
          </w:p>
        </w:tc>
        <w:tc>
          <w:tcPr>
            <w:tcW w:w="3120" w:type="dxa"/>
            <w:tcBorders>
              <w:top w:val="single" w:sz="6" w:space="0" w:color="auto"/>
              <w:left w:val="single" w:sz="6" w:space="0" w:color="auto"/>
              <w:bottom w:val="single" w:sz="6" w:space="0" w:color="auto"/>
              <w:right w:val="single" w:sz="6" w:space="0" w:color="auto"/>
            </w:tcBorders>
            <w:hideMark/>
          </w:tcPr>
          <w:p w14:paraId="7A7CE08D"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552820</w:t>
            </w:r>
          </w:p>
        </w:tc>
        <w:tc>
          <w:tcPr>
            <w:tcW w:w="3120" w:type="dxa"/>
            <w:tcBorders>
              <w:top w:val="single" w:sz="6" w:space="0" w:color="auto"/>
              <w:left w:val="single" w:sz="6" w:space="0" w:color="auto"/>
              <w:bottom w:val="single" w:sz="6" w:space="0" w:color="auto"/>
              <w:right w:val="single" w:sz="6" w:space="0" w:color="auto"/>
            </w:tcBorders>
            <w:hideMark/>
          </w:tcPr>
          <w:p w14:paraId="23BF67BA"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603</w:t>
            </w:r>
          </w:p>
        </w:tc>
      </w:tr>
      <w:tr w:rsidR="0049725F" w:rsidRPr="00542FB8" w14:paraId="3E7CFA38" w14:textId="77777777" w:rsidTr="00AD04F8">
        <w:tc>
          <w:tcPr>
            <w:tcW w:w="3120" w:type="dxa"/>
            <w:tcBorders>
              <w:top w:val="single" w:sz="6" w:space="0" w:color="auto"/>
              <w:left w:val="single" w:sz="6" w:space="0" w:color="auto"/>
              <w:bottom w:val="single" w:sz="6" w:space="0" w:color="auto"/>
              <w:right w:val="single" w:sz="6" w:space="0" w:color="auto"/>
            </w:tcBorders>
            <w:hideMark/>
          </w:tcPr>
          <w:p w14:paraId="3AB9C3F6"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4 x 63mm x 1mm</w:t>
            </w:r>
          </w:p>
        </w:tc>
        <w:tc>
          <w:tcPr>
            <w:tcW w:w="3120" w:type="dxa"/>
            <w:tcBorders>
              <w:top w:val="single" w:sz="6" w:space="0" w:color="auto"/>
              <w:left w:val="single" w:sz="6" w:space="0" w:color="auto"/>
              <w:bottom w:val="single" w:sz="6" w:space="0" w:color="auto"/>
              <w:right w:val="single" w:sz="6" w:space="0" w:color="auto"/>
            </w:tcBorders>
            <w:hideMark/>
          </w:tcPr>
          <w:p w14:paraId="039F752F"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552830</w:t>
            </w:r>
          </w:p>
        </w:tc>
        <w:tc>
          <w:tcPr>
            <w:tcW w:w="3120" w:type="dxa"/>
            <w:tcBorders>
              <w:top w:val="single" w:sz="6" w:space="0" w:color="auto"/>
              <w:left w:val="single" w:sz="6" w:space="0" w:color="auto"/>
              <w:bottom w:val="single" w:sz="6" w:space="0" w:color="auto"/>
              <w:right w:val="single" w:sz="6" w:space="0" w:color="auto"/>
            </w:tcBorders>
            <w:hideMark/>
          </w:tcPr>
          <w:p w14:paraId="175F4F96"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763</w:t>
            </w:r>
          </w:p>
        </w:tc>
      </w:tr>
      <w:tr w:rsidR="0049725F" w:rsidRPr="00542FB8" w14:paraId="77874497" w14:textId="77777777" w:rsidTr="00AD04F8">
        <w:tc>
          <w:tcPr>
            <w:tcW w:w="3120" w:type="dxa"/>
            <w:tcBorders>
              <w:top w:val="single" w:sz="6" w:space="0" w:color="auto"/>
              <w:left w:val="single" w:sz="6" w:space="0" w:color="auto"/>
              <w:bottom w:val="single" w:sz="6" w:space="0" w:color="auto"/>
              <w:right w:val="single" w:sz="6" w:space="0" w:color="auto"/>
            </w:tcBorders>
            <w:hideMark/>
          </w:tcPr>
          <w:p w14:paraId="5B98102E"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5 x 63mm x 1mm</w:t>
            </w:r>
          </w:p>
        </w:tc>
        <w:tc>
          <w:tcPr>
            <w:tcW w:w="3120" w:type="dxa"/>
            <w:tcBorders>
              <w:top w:val="single" w:sz="6" w:space="0" w:color="auto"/>
              <w:left w:val="single" w:sz="6" w:space="0" w:color="auto"/>
              <w:bottom w:val="single" w:sz="6" w:space="0" w:color="auto"/>
              <w:right w:val="single" w:sz="6" w:space="0" w:color="auto"/>
            </w:tcBorders>
            <w:hideMark/>
          </w:tcPr>
          <w:p w14:paraId="73B1ACBE"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552840</w:t>
            </w:r>
          </w:p>
        </w:tc>
        <w:tc>
          <w:tcPr>
            <w:tcW w:w="3120" w:type="dxa"/>
            <w:tcBorders>
              <w:top w:val="single" w:sz="6" w:space="0" w:color="auto"/>
              <w:left w:val="single" w:sz="6" w:space="0" w:color="auto"/>
              <w:bottom w:val="single" w:sz="6" w:space="0" w:color="auto"/>
              <w:right w:val="single" w:sz="6" w:space="0" w:color="auto"/>
            </w:tcBorders>
            <w:hideMark/>
          </w:tcPr>
          <w:p w14:paraId="023CF4C8"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920</w:t>
            </w:r>
          </w:p>
        </w:tc>
      </w:tr>
      <w:tr w:rsidR="0049725F" w:rsidRPr="00542FB8" w14:paraId="1C403FF5" w14:textId="77777777" w:rsidTr="00AD04F8">
        <w:tc>
          <w:tcPr>
            <w:tcW w:w="3120" w:type="dxa"/>
            <w:tcBorders>
              <w:top w:val="single" w:sz="6" w:space="0" w:color="auto"/>
              <w:left w:val="single" w:sz="6" w:space="0" w:color="auto"/>
              <w:bottom w:val="single" w:sz="6" w:space="0" w:color="auto"/>
              <w:right w:val="single" w:sz="6" w:space="0" w:color="auto"/>
            </w:tcBorders>
            <w:hideMark/>
          </w:tcPr>
          <w:p w14:paraId="1B5F4DF2"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6 x 63mm x 1mm</w:t>
            </w:r>
          </w:p>
        </w:tc>
        <w:tc>
          <w:tcPr>
            <w:tcW w:w="3120" w:type="dxa"/>
            <w:tcBorders>
              <w:top w:val="single" w:sz="6" w:space="0" w:color="auto"/>
              <w:left w:val="single" w:sz="6" w:space="0" w:color="auto"/>
              <w:bottom w:val="single" w:sz="6" w:space="0" w:color="auto"/>
              <w:right w:val="single" w:sz="6" w:space="0" w:color="auto"/>
            </w:tcBorders>
            <w:hideMark/>
          </w:tcPr>
          <w:p w14:paraId="323DF57C"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552850</w:t>
            </w:r>
          </w:p>
        </w:tc>
        <w:tc>
          <w:tcPr>
            <w:tcW w:w="3120" w:type="dxa"/>
            <w:tcBorders>
              <w:top w:val="single" w:sz="6" w:space="0" w:color="auto"/>
              <w:left w:val="single" w:sz="6" w:space="0" w:color="auto"/>
              <w:bottom w:val="single" w:sz="6" w:space="0" w:color="auto"/>
              <w:right w:val="single" w:sz="6" w:space="0" w:color="auto"/>
            </w:tcBorders>
            <w:hideMark/>
          </w:tcPr>
          <w:p w14:paraId="0DFF7536"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1085</w:t>
            </w:r>
          </w:p>
        </w:tc>
      </w:tr>
      <w:tr w:rsidR="0049725F" w:rsidRPr="00542FB8" w14:paraId="2CA7CCAA" w14:textId="77777777" w:rsidTr="00AD04F8">
        <w:tc>
          <w:tcPr>
            <w:tcW w:w="3120" w:type="dxa"/>
            <w:tcBorders>
              <w:top w:val="single" w:sz="6" w:space="0" w:color="auto"/>
              <w:left w:val="single" w:sz="6" w:space="0" w:color="auto"/>
              <w:bottom w:val="single" w:sz="6" w:space="0" w:color="auto"/>
              <w:right w:val="single" w:sz="6" w:space="0" w:color="auto"/>
            </w:tcBorders>
            <w:hideMark/>
          </w:tcPr>
          <w:p w14:paraId="67E25B57"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8 x 63mm x 1mm</w:t>
            </w:r>
          </w:p>
        </w:tc>
        <w:tc>
          <w:tcPr>
            <w:tcW w:w="3120" w:type="dxa"/>
            <w:tcBorders>
              <w:top w:val="single" w:sz="6" w:space="0" w:color="auto"/>
              <w:left w:val="single" w:sz="6" w:space="0" w:color="auto"/>
              <w:bottom w:val="single" w:sz="6" w:space="0" w:color="auto"/>
              <w:right w:val="single" w:sz="6" w:space="0" w:color="auto"/>
            </w:tcBorders>
            <w:hideMark/>
          </w:tcPr>
          <w:p w14:paraId="71D7016D"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552860</w:t>
            </w:r>
          </w:p>
        </w:tc>
        <w:tc>
          <w:tcPr>
            <w:tcW w:w="3120" w:type="dxa"/>
            <w:tcBorders>
              <w:top w:val="single" w:sz="6" w:space="0" w:color="auto"/>
              <w:left w:val="single" w:sz="6" w:space="0" w:color="auto"/>
              <w:bottom w:val="single" w:sz="6" w:space="0" w:color="auto"/>
              <w:right w:val="single" w:sz="6" w:space="0" w:color="auto"/>
            </w:tcBorders>
            <w:hideMark/>
          </w:tcPr>
          <w:p w14:paraId="605EB738"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1245</w:t>
            </w:r>
          </w:p>
        </w:tc>
      </w:tr>
      <w:tr w:rsidR="0049725F" w:rsidRPr="00542FB8" w14:paraId="717F2301" w14:textId="77777777" w:rsidTr="00AD04F8">
        <w:tc>
          <w:tcPr>
            <w:tcW w:w="3120" w:type="dxa"/>
            <w:tcBorders>
              <w:top w:val="single" w:sz="6" w:space="0" w:color="auto"/>
              <w:left w:val="single" w:sz="6" w:space="0" w:color="auto"/>
              <w:bottom w:val="single" w:sz="6" w:space="0" w:color="auto"/>
              <w:right w:val="single" w:sz="6" w:space="0" w:color="auto"/>
            </w:tcBorders>
            <w:hideMark/>
          </w:tcPr>
          <w:p w14:paraId="3C63701F"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5 x 80mm x 1mm</w:t>
            </w:r>
          </w:p>
        </w:tc>
        <w:tc>
          <w:tcPr>
            <w:tcW w:w="3120" w:type="dxa"/>
            <w:tcBorders>
              <w:top w:val="single" w:sz="6" w:space="0" w:color="auto"/>
              <w:left w:val="single" w:sz="6" w:space="0" w:color="auto"/>
              <w:bottom w:val="single" w:sz="6" w:space="0" w:color="auto"/>
              <w:right w:val="single" w:sz="6" w:space="0" w:color="auto"/>
            </w:tcBorders>
            <w:hideMark/>
          </w:tcPr>
          <w:p w14:paraId="4DD13159"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552900</w:t>
            </w:r>
          </w:p>
        </w:tc>
        <w:tc>
          <w:tcPr>
            <w:tcW w:w="3120" w:type="dxa"/>
            <w:tcBorders>
              <w:top w:val="single" w:sz="6" w:space="0" w:color="auto"/>
              <w:left w:val="single" w:sz="6" w:space="0" w:color="auto"/>
              <w:bottom w:val="single" w:sz="6" w:space="0" w:color="auto"/>
              <w:right w:val="single" w:sz="6" w:space="0" w:color="auto"/>
            </w:tcBorders>
            <w:hideMark/>
          </w:tcPr>
          <w:p w14:paraId="6D5F063C"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1050</w:t>
            </w:r>
          </w:p>
        </w:tc>
      </w:tr>
      <w:tr w:rsidR="0049725F" w:rsidRPr="00542FB8" w14:paraId="4A0900A9" w14:textId="77777777" w:rsidTr="00AD04F8">
        <w:tc>
          <w:tcPr>
            <w:tcW w:w="3120" w:type="dxa"/>
            <w:tcBorders>
              <w:top w:val="single" w:sz="6" w:space="0" w:color="auto"/>
              <w:left w:val="single" w:sz="6" w:space="0" w:color="auto"/>
              <w:bottom w:val="single" w:sz="6" w:space="0" w:color="auto"/>
              <w:right w:val="single" w:sz="6" w:space="0" w:color="auto"/>
            </w:tcBorders>
            <w:hideMark/>
          </w:tcPr>
          <w:p w14:paraId="356EDD44"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6 x 80mm x 1mm</w:t>
            </w:r>
          </w:p>
        </w:tc>
        <w:tc>
          <w:tcPr>
            <w:tcW w:w="3120" w:type="dxa"/>
            <w:tcBorders>
              <w:top w:val="single" w:sz="6" w:space="0" w:color="auto"/>
              <w:left w:val="single" w:sz="6" w:space="0" w:color="auto"/>
              <w:bottom w:val="single" w:sz="6" w:space="0" w:color="auto"/>
              <w:right w:val="single" w:sz="6" w:space="0" w:color="auto"/>
            </w:tcBorders>
            <w:hideMark/>
          </w:tcPr>
          <w:p w14:paraId="792B55F0"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552910</w:t>
            </w:r>
          </w:p>
        </w:tc>
        <w:tc>
          <w:tcPr>
            <w:tcW w:w="3120" w:type="dxa"/>
            <w:tcBorders>
              <w:top w:val="single" w:sz="6" w:space="0" w:color="auto"/>
              <w:left w:val="single" w:sz="6" w:space="0" w:color="auto"/>
              <w:bottom w:val="single" w:sz="6" w:space="0" w:color="auto"/>
              <w:right w:val="single" w:sz="6" w:space="0" w:color="auto"/>
            </w:tcBorders>
            <w:hideMark/>
          </w:tcPr>
          <w:p w14:paraId="0E8CC908"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1230</w:t>
            </w:r>
          </w:p>
        </w:tc>
      </w:tr>
      <w:tr w:rsidR="0049725F" w:rsidRPr="00542FB8" w14:paraId="4FFFD480" w14:textId="77777777" w:rsidTr="00AD04F8">
        <w:tc>
          <w:tcPr>
            <w:tcW w:w="3120" w:type="dxa"/>
            <w:tcBorders>
              <w:top w:val="single" w:sz="6" w:space="0" w:color="auto"/>
              <w:left w:val="single" w:sz="6" w:space="0" w:color="auto"/>
              <w:bottom w:val="single" w:sz="6" w:space="0" w:color="auto"/>
              <w:right w:val="single" w:sz="6" w:space="0" w:color="auto"/>
            </w:tcBorders>
            <w:hideMark/>
          </w:tcPr>
          <w:p w14:paraId="566B3B8B"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8 x 80mm x 1mm</w:t>
            </w:r>
          </w:p>
        </w:tc>
        <w:tc>
          <w:tcPr>
            <w:tcW w:w="3120" w:type="dxa"/>
            <w:tcBorders>
              <w:top w:val="single" w:sz="6" w:space="0" w:color="auto"/>
              <w:left w:val="single" w:sz="6" w:space="0" w:color="auto"/>
              <w:bottom w:val="single" w:sz="6" w:space="0" w:color="auto"/>
              <w:right w:val="single" w:sz="6" w:space="0" w:color="auto"/>
            </w:tcBorders>
            <w:hideMark/>
          </w:tcPr>
          <w:p w14:paraId="6AD82FC4"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552920</w:t>
            </w:r>
          </w:p>
        </w:tc>
        <w:tc>
          <w:tcPr>
            <w:tcW w:w="3120" w:type="dxa"/>
            <w:tcBorders>
              <w:top w:val="single" w:sz="6" w:space="0" w:color="auto"/>
              <w:left w:val="single" w:sz="6" w:space="0" w:color="auto"/>
              <w:bottom w:val="single" w:sz="6" w:space="0" w:color="auto"/>
              <w:right w:val="single" w:sz="6" w:space="0" w:color="auto"/>
            </w:tcBorders>
            <w:hideMark/>
          </w:tcPr>
          <w:p w14:paraId="02AD5E1B"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1430</w:t>
            </w:r>
          </w:p>
        </w:tc>
      </w:tr>
      <w:tr w:rsidR="0049725F" w:rsidRPr="00542FB8" w14:paraId="7CD36812" w14:textId="77777777" w:rsidTr="00AD04F8">
        <w:tc>
          <w:tcPr>
            <w:tcW w:w="3120" w:type="dxa"/>
            <w:tcBorders>
              <w:top w:val="single" w:sz="6" w:space="0" w:color="auto"/>
              <w:left w:val="single" w:sz="6" w:space="0" w:color="auto"/>
              <w:bottom w:val="single" w:sz="6" w:space="0" w:color="auto"/>
              <w:right w:val="single" w:sz="6" w:space="0" w:color="auto"/>
            </w:tcBorders>
            <w:hideMark/>
          </w:tcPr>
          <w:p w14:paraId="2488102A"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4 x 100mm x 1mm</w:t>
            </w:r>
          </w:p>
        </w:tc>
        <w:tc>
          <w:tcPr>
            <w:tcW w:w="3120" w:type="dxa"/>
            <w:tcBorders>
              <w:top w:val="single" w:sz="6" w:space="0" w:color="auto"/>
              <w:left w:val="single" w:sz="6" w:space="0" w:color="auto"/>
              <w:bottom w:val="single" w:sz="6" w:space="0" w:color="auto"/>
              <w:right w:val="single" w:sz="6" w:space="0" w:color="auto"/>
            </w:tcBorders>
            <w:hideMark/>
          </w:tcPr>
          <w:p w14:paraId="12E0E7B0"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552940</w:t>
            </w:r>
          </w:p>
        </w:tc>
        <w:tc>
          <w:tcPr>
            <w:tcW w:w="3120" w:type="dxa"/>
            <w:tcBorders>
              <w:top w:val="single" w:sz="6" w:space="0" w:color="auto"/>
              <w:left w:val="single" w:sz="6" w:space="0" w:color="auto"/>
              <w:bottom w:val="single" w:sz="6" w:space="0" w:color="auto"/>
              <w:right w:val="single" w:sz="6" w:space="0" w:color="auto"/>
            </w:tcBorders>
            <w:hideMark/>
          </w:tcPr>
          <w:p w14:paraId="592508E7"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1093</w:t>
            </w:r>
          </w:p>
        </w:tc>
      </w:tr>
      <w:tr w:rsidR="0049725F" w:rsidRPr="00542FB8" w14:paraId="6BB055ED" w14:textId="77777777" w:rsidTr="00AD04F8">
        <w:tc>
          <w:tcPr>
            <w:tcW w:w="3120" w:type="dxa"/>
            <w:tcBorders>
              <w:top w:val="single" w:sz="6" w:space="0" w:color="auto"/>
              <w:left w:val="single" w:sz="6" w:space="0" w:color="auto"/>
              <w:bottom w:val="single" w:sz="6" w:space="0" w:color="auto"/>
              <w:right w:val="single" w:sz="6" w:space="0" w:color="auto"/>
            </w:tcBorders>
            <w:hideMark/>
          </w:tcPr>
          <w:p w14:paraId="554C78CB"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5 x 100mm x 1mm</w:t>
            </w:r>
          </w:p>
        </w:tc>
        <w:tc>
          <w:tcPr>
            <w:tcW w:w="3120" w:type="dxa"/>
            <w:tcBorders>
              <w:top w:val="single" w:sz="6" w:space="0" w:color="auto"/>
              <w:left w:val="single" w:sz="6" w:space="0" w:color="auto"/>
              <w:bottom w:val="single" w:sz="6" w:space="0" w:color="auto"/>
              <w:right w:val="single" w:sz="6" w:space="0" w:color="auto"/>
            </w:tcBorders>
            <w:hideMark/>
          </w:tcPr>
          <w:p w14:paraId="71C2E021"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552950</w:t>
            </w:r>
          </w:p>
        </w:tc>
        <w:tc>
          <w:tcPr>
            <w:tcW w:w="3120" w:type="dxa"/>
            <w:tcBorders>
              <w:top w:val="single" w:sz="6" w:space="0" w:color="auto"/>
              <w:left w:val="single" w:sz="6" w:space="0" w:color="auto"/>
              <w:bottom w:val="single" w:sz="6" w:space="0" w:color="auto"/>
              <w:right w:val="single" w:sz="6" w:space="0" w:color="auto"/>
            </w:tcBorders>
            <w:hideMark/>
          </w:tcPr>
          <w:p w14:paraId="5C1D50C4"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1235</w:t>
            </w:r>
          </w:p>
        </w:tc>
      </w:tr>
      <w:tr w:rsidR="0049725F" w:rsidRPr="00542FB8" w14:paraId="7820E4EC" w14:textId="77777777" w:rsidTr="00AD04F8">
        <w:tc>
          <w:tcPr>
            <w:tcW w:w="3120" w:type="dxa"/>
            <w:tcBorders>
              <w:top w:val="single" w:sz="6" w:space="0" w:color="auto"/>
              <w:left w:val="single" w:sz="6" w:space="0" w:color="auto"/>
              <w:bottom w:val="single" w:sz="6" w:space="0" w:color="auto"/>
              <w:right w:val="single" w:sz="6" w:space="0" w:color="auto"/>
            </w:tcBorders>
            <w:hideMark/>
          </w:tcPr>
          <w:p w14:paraId="66DD666C"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8 x 100mm x 1mm</w:t>
            </w:r>
          </w:p>
        </w:tc>
        <w:tc>
          <w:tcPr>
            <w:tcW w:w="3120" w:type="dxa"/>
            <w:tcBorders>
              <w:top w:val="single" w:sz="6" w:space="0" w:color="auto"/>
              <w:left w:val="single" w:sz="6" w:space="0" w:color="auto"/>
              <w:bottom w:val="single" w:sz="6" w:space="0" w:color="auto"/>
              <w:right w:val="single" w:sz="6" w:space="0" w:color="auto"/>
            </w:tcBorders>
            <w:hideMark/>
          </w:tcPr>
          <w:p w14:paraId="56AF2ADA"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552970</w:t>
            </w:r>
          </w:p>
        </w:tc>
        <w:tc>
          <w:tcPr>
            <w:tcW w:w="3120" w:type="dxa"/>
            <w:tcBorders>
              <w:top w:val="single" w:sz="6" w:space="0" w:color="auto"/>
              <w:left w:val="single" w:sz="6" w:space="0" w:color="auto"/>
              <w:bottom w:val="single" w:sz="6" w:space="0" w:color="auto"/>
              <w:right w:val="single" w:sz="6" w:space="0" w:color="auto"/>
            </w:tcBorders>
            <w:hideMark/>
          </w:tcPr>
          <w:p w14:paraId="190BE36F"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1625</w:t>
            </w:r>
          </w:p>
        </w:tc>
      </w:tr>
      <w:tr w:rsidR="0049725F" w:rsidRPr="00542FB8" w14:paraId="73F0E1E0" w14:textId="77777777" w:rsidTr="00AD04F8">
        <w:tc>
          <w:tcPr>
            <w:tcW w:w="3120" w:type="dxa"/>
            <w:tcBorders>
              <w:top w:val="single" w:sz="6" w:space="0" w:color="auto"/>
              <w:left w:val="single" w:sz="6" w:space="0" w:color="auto"/>
              <w:bottom w:val="single" w:sz="6" w:space="0" w:color="auto"/>
              <w:right w:val="single" w:sz="6" w:space="0" w:color="auto"/>
            </w:tcBorders>
            <w:hideMark/>
          </w:tcPr>
          <w:p w14:paraId="20FB3C81"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12 x 100mm x 1mm</w:t>
            </w:r>
          </w:p>
        </w:tc>
        <w:tc>
          <w:tcPr>
            <w:tcW w:w="3120" w:type="dxa"/>
            <w:tcBorders>
              <w:top w:val="single" w:sz="6" w:space="0" w:color="auto"/>
              <w:left w:val="single" w:sz="6" w:space="0" w:color="auto"/>
              <w:bottom w:val="single" w:sz="6" w:space="0" w:color="auto"/>
              <w:right w:val="single" w:sz="6" w:space="0" w:color="auto"/>
            </w:tcBorders>
            <w:hideMark/>
          </w:tcPr>
          <w:p w14:paraId="614CE39F"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552990</w:t>
            </w:r>
          </w:p>
        </w:tc>
        <w:tc>
          <w:tcPr>
            <w:tcW w:w="3120" w:type="dxa"/>
            <w:tcBorders>
              <w:top w:val="single" w:sz="6" w:space="0" w:color="auto"/>
              <w:left w:val="single" w:sz="6" w:space="0" w:color="auto"/>
              <w:bottom w:val="single" w:sz="6" w:space="0" w:color="auto"/>
              <w:right w:val="single" w:sz="6" w:space="0" w:color="auto"/>
            </w:tcBorders>
            <w:hideMark/>
          </w:tcPr>
          <w:p w14:paraId="5DC544E5" w14:textId="77777777" w:rsidR="0049725F" w:rsidRPr="00542FB8" w:rsidRDefault="0049725F" w:rsidP="00AD04F8">
            <w:pPr>
              <w:tabs>
                <w:tab w:val="decimal" w:pos="0"/>
              </w:tabs>
              <w:autoSpaceDE w:val="0"/>
              <w:autoSpaceDN w:val="0"/>
              <w:adjustRightInd w:val="0"/>
              <w:jc w:val="center"/>
              <w:rPr>
                <w:rFonts w:cs="Tahoma"/>
                <w:sz w:val="22"/>
              </w:rPr>
            </w:pPr>
            <w:r w:rsidRPr="00542FB8">
              <w:rPr>
                <w:rFonts w:cs="Tahoma"/>
                <w:sz w:val="22"/>
              </w:rPr>
              <w:t>1890</w:t>
            </w:r>
          </w:p>
        </w:tc>
      </w:tr>
      <w:tr w:rsidR="0049725F" w:rsidRPr="00542FB8" w14:paraId="5299741F" w14:textId="77777777" w:rsidTr="00AD04F8">
        <w:tc>
          <w:tcPr>
            <w:tcW w:w="3120" w:type="dxa"/>
            <w:tcBorders>
              <w:top w:val="single" w:sz="6" w:space="0" w:color="auto"/>
              <w:left w:val="single" w:sz="6" w:space="0" w:color="auto"/>
              <w:bottom w:val="single" w:sz="6" w:space="0" w:color="auto"/>
              <w:right w:val="single" w:sz="6" w:space="0" w:color="auto"/>
            </w:tcBorders>
          </w:tcPr>
          <w:p w14:paraId="7B1642A9" w14:textId="77777777" w:rsidR="0049725F" w:rsidRPr="00542FB8" w:rsidRDefault="0049725F" w:rsidP="00AD04F8">
            <w:pPr>
              <w:tabs>
                <w:tab w:val="decimal" w:pos="0"/>
              </w:tabs>
              <w:autoSpaceDE w:val="0"/>
              <w:autoSpaceDN w:val="0"/>
              <w:adjustRightInd w:val="0"/>
              <w:jc w:val="center"/>
              <w:rPr>
                <w:rFonts w:cs="Tahoma"/>
                <w:sz w:val="22"/>
              </w:rPr>
            </w:pPr>
          </w:p>
        </w:tc>
        <w:tc>
          <w:tcPr>
            <w:tcW w:w="3120" w:type="dxa"/>
            <w:tcBorders>
              <w:top w:val="single" w:sz="6" w:space="0" w:color="auto"/>
              <w:left w:val="single" w:sz="6" w:space="0" w:color="auto"/>
              <w:bottom w:val="single" w:sz="6" w:space="0" w:color="auto"/>
              <w:right w:val="single" w:sz="6" w:space="0" w:color="auto"/>
            </w:tcBorders>
          </w:tcPr>
          <w:p w14:paraId="20084A01" w14:textId="77777777" w:rsidR="0049725F" w:rsidRPr="00542FB8" w:rsidRDefault="0049725F" w:rsidP="00AD04F8">
            <w:pPr>
              <w:rPr>
                <w:rFonts w:cs="Tahoma"/>
                <w:sz w:val="22"/>
              </w:rPr>
            </w:pPr>
          </w:p>
        </w:tc>
        <w:tc>
          <w:tcPr>
            <w:tcW w:w="3120" w:type="dxa"/>
            <w:tcBorders>
              <w:top w:val="single" w:sz="6" w:space="0" w:color="auto"/>
              <w:left w:val="single" w:sz="6" w:space="0" w:color="auto"/>
              <w:bottom w:val="single" w:sz="6" w:space="0" w:color="auto"/>
              <w:right w:val="single" w:sz="6" w:space="0" w:color="auto"/>
            </w:tcBorders>
          </w:tcPr>
          <w:p w14:paraId="790BBE89" w14:textId="77777777" w:rsidR="0049725F" w:rsidRPr="00542FB8" w:rsidRDefault="0049725F" w:rsidP="00AD04F8">
            <w:pPr>
              <w:rPr>
                <w:rFonts w:cs="Tahoma"/>
                <w:sz w:val="22"/>
              </w:rPr>
            </w:pPr>
          </w:p>
        </w:tc>
      </w:tr>
    </w:tbl>
    <w:p w14:paraId="6408A7E5" w14:textId="77777777" w:rsidR="0049725F" w:rsidRDefault="0049725F" w:rsidP="0049725F">
      <w:pPr>
        <w:autoSpaceDE w:val="0"/>
        <w:autoSpaceDN w:val="0"/>
        <w:adjustRightInd w:val="0"/>
      </w:pPr>
    </w:p>
    <w:p w14:paraId="6AF035F7" w14:textId="77777777" w:rsidR="001C16BC" w:rsidRDefault="001C16BC" w:rsidP="00073673">
      <w:pPr>
        <w:spacing w:line="259" w:lineRule="auto"/>
        <w:rPr>
          <w:rFonts w:cs="Tahoma"/>
          <w:lang w:val="en-US"/>
        </w:rPr>
      </w:pPr>
    </w:p>
    <w:sectPr w:rsidR="001C16BC" w:rsidSect="00B265AD">
      <w:headerReference w:type="even" r:id="rId21"/>
      <w:headerReference w:type="default" r:id="rId22"/>
      <w:footerReference w:type="even" r:id="rId23"/>
      <w:footerReference w:type="default" r:id="rId24"/>
      <w:headerReference w:type="first" r:id="rId25"/>
      <w:footerReference w:type="first" r:id="rId2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721D7E" w14:textId="77777777" w:rsidR="00FE28A3" w:rsidRDefault="00FE28A3" w:rsidP="00B24DE5">
      <w:pPr>
        <w:spacing w:after="0" w:line="240" w:lineRule="auto"/>
      </w:pPr>
      <w:r>
        <w:separator/>
      </w:r>
    </w:p>
  </w:endnote>
  <w:endnote w:type="continuationSeparator" w:id="0">
    <w:p w14:paraId="2593BCFD" w14:textId="77777777" w:rsidR="00FE28A3" w:rsidRDefault="00FE28A3" w:rsidP="00B24D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Vrinda">
    <w:panose1 w:val="00000400000000000000"/>
    <w:charset w:val="00"/>
    <w:family w:val="swiss"/>
    <w:pitch w:val="variable"/>
    <w:sig w:usb0="0001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Futura-Book">
    <w:altName w:val="Century Gothic"/>
    <w:charset w:val="00"/>
    <w:family w:val="swiss"/>
    <w:pitch w:val="variable"/>
    <w:sig w:usb0="00000003" w:usb1="00000000" w:usb2="00000000" w:usb3="00000000" w:csb0="00000001" w:csb1="00000000"/>
  </w:font>
  <w:font w:name="Roboto Black">
    <w:charset w:val="00"/>
    <w:family w:val="auto"/>
    <w:pitch w:val="variable"/>
    <w:sig w:usb0="E0000AFF" w:usb1="5000217F" w:usb2="00000021" w:usb3="00000000" w:csb0="0000019F" w:csb1="00000000"/>
  </w:font>
  <w:font w:name="Roboto Light">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 w:name="MS Shell Dlg 2">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755C3" w14:textId="77777777" w:rsidR="00F64B9D" w:rsidRDefault="00F64B9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F7582" w14:textId="7BF724C4" w:rsidR="00F64B9D" w:rsidRPr="00F64B9D" w:rsidRDefault="00F64B9D">
    <w:pPr>
      <w:pStyle w:val="Footer"/>
      <w:rPr>
        <w:sz w:val="16"/>
        <w:szCs w:val="16"/>
      </w:rPr>
    </w:pPr>
    <w:r w:rsidRPr="00F64B9D">
      <w:rPr>
        <w:sz w:val="16"/>
        <w:szCs w:val="16"/>
      </w:rPr>
      <w:t>IP-02-06-04-01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9DC1C" w14:textId="77777777" w:rsidR="00F64B9D" w:rsidRDefault="00F64B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0AF734" w14:textId="77777777" w:rsidR="00FE28A3" w:rsidRDefault="00FE28A3" w:rsidP="00B24DE5">
      <w:pPr>
        <w:spacing w:after="0" w:line="240" w:lineRule="auto"/>
      </w:pPr>
      <w:r>
        <w:separator/>
      </w:r>
    </w:p>
  </w:footnote>
  <w:footnote w:type="continuationSeparator" w:id="0">
    <w:p w14:paraId="4250A21B" w14:textId="77777777" w:rsidR="00FE28A3" w:rsidRDefault="00FE28A3" w:rsidP="00B24DE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1D9F6" w14:textId="77777777" w:rsidR="00F64B9D" w:rsidRDefault="00F64B9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D76C8" w14:textId="77777777" w:rsidR="00F64B9D" w:rsidRDefault="00F64B9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F600F2" w14:textId="77777777" w:rsidR="00F64B9D" w:rsidRDefault="00F64B9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6438F"/>
    <w:multiLevelType w:val="hybridMultilevel"/>
    <w:tmpl w:val="1CE6EF42"/>
    <w:lvl w:ilvl="0" w:tplc="A4640A72">
      <w:numFmt w:val="bullet"/>
      <w:lvlText w:val="•"/>
      <w:lvlJc w:val="left"/>
      <w:pPr>
        <w:ind w:left="1080" w:hanging="720"/>
      </w:pPr>
      <w:rPr>
        <w:rFonts w:ascii="Aptos" w:eastAsiaTheme="minorHAnsi" w:hAnsi="Aptos"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4014AD5"/>
    <w:multiLevelType w:val="hybridMultilevel"/>
    <w:tmpl w:val="3C7E1B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8BA0902"/>
    <w:multiLevelType w:val="hybridMultilevel"/>
    <w:tmpl w:val="82289B5E"/>
    <w:lvl w:ilvl="0" w:tplc="F5D48DF4">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04C5DA0"/>
    <w:multiLevelType w:val="hybridMultilevel"/>
    <w:tmpl w:val="3FA615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381008A"/>
    <w:multiLevelType w:val="hybridMultilevel"/>
    <w:tmpl w:val="96F2659E"/>
    <w:lvl w:ilvl="0" w:tplc="DE7481CE">
      <w:start w:val="1"/>
      <w:numFmt w:val="lowerRoman"/>
      <w:lvlText w:val="(%1)"/>
      <w:lvlJc w:val="left"/>
      <w:pPr>
        <w:ind w:left="430" w:hanging="289"/>
      </w:pPr>
      <w:rPr>
        <w:rFonts w:ascii="Tahoma" w:eastAsia="Tahoma" w:hAnsi="Tahoma" w:cs="Tahoma" w:hint="default"/>
        <w:b w:val="0"/>
        <w:bCs w:val="0"/>
        <w:i w:val="0"/>
        <w:iCs w:val="0"/>
        <w:spacing w:val="-1"/>
        <w:w w:val="100"/>
        <w:sz w:val="22"/>
        <w:szCs w:val="22"/>
        <w:lang w:val="en-US" w:eastAsia="en-US" w:bidi="ar-SA"/>
      </w:rPr>
    </w:lvl>
    <w:lvl w:ilvl="1" w:tplc="275A2AD2">
      <w:numFmt w:val="bullet"/>
      <w:lvlText w:val=""/>
      <w:lvlJc w:val="left"/>
      <w:pPr>
        <w:ind w:left="862" w:hanging="361"/>
      </w:pPr>
      <w:rPr>
        <w:rFonts w:ascii="Symbol" w:eastAsia="Symbol" w:hAnsi="Symbol" w:cs="Symbol" w:hint="default"/>
        <w:b w:val="0"/>
        <w:bCs w:val="0"/>
        <w:i w:val="0"/>
        <w:iCs w:val="0"/>
        <w:spacing w:val="0"/>
        <w:w w:val="100"/>
        <w:sz w:val="22"/>
        <w:szCs w:val="22"/>
        <w:lang w:val="en-US" w:eastAsia="en-US" w:bidi="ar-SA"/>
      </w:rPr>
    </w:lvl>
    <w:lvl w:ilvl="2" w:tplc="29F053EA">
      <w:numFmt w:val="bullet"/>
      <w:lvlText w:val="•"/>
      <w:lvlJc w:val="left"/>
      <w:pPr>
        <w:ind w:left="1961" w:hanging="361"/>
      </w:pPr>
      <w:rPr>
        <w:rFonts w:hint="default"/>
        <w:lang w:val="en-US" w:eastAsia="en-US" w:bidi="ar-SA"/>
      </w:rPr>
    </w:lvl>
    <w:lvl w:ilvl="3" w:tplc="A4328E1C">
      <w:numFmt w:val="bullet"/>
      <w:lvlText w:val="•"/>
      <w:lvlJc w:val="left"/>
      <w:pPr>
        <w:ind w:left="3063" w:hanging="361"/>
      </w:pPr>
      <w:rPr>
        <w:rFonts w:hint="default"/>
        <w:lang w:val="en-US" w:eastAsia="en-US" w:bidi="ar-SA"/>
      </w:rPr>
    </w:lvl>
    <w:lvl w:ilvl="4" w:tplc="4926C588">
      <w:numFmt w:val="bullet"/>
      <w:lvlText w:val="•"/>
      <w:lvlJc w:val="left"/>
      <w:pPr>
        <w:ind w:left="4164" w:hanging="361"/>
      </w:pPr>
      <w:rPr>
        <w:rFonts w:hint="default"/>
        <w:lang w:val="en-US" w:eastAsia="en-US" w:bidi="ar-SA"/>
      </w:rPr>
    </w:lvl>
    <w:lvl w:ilvl="5" w:tplc="96360B54">
      <w:numFmt w:val="bullet"/>
      <w:lvlText w:val="•"/>
      <w:lvlJc w:val="left"/>
      <w:pPr>
        <w:ind w:left="5266" w:hanging="361"/>
      </w:pPr>
      <w:rPr>
        <w:rFonts w:hint="default"/>
        <w:lang w:val="en-US" w:eastAsia="en-US" w:bidi="ar-SA"/>
      </w:rPr>
    </w:lvl>
    <w:lvl w:ilvl="6" w:tplc="DF3A4984">
      <w:numFmt w:val="bullet"/>
      <w:lvlText w:val="•"/>
      <w:lvlJc w:val="left"/>
      <w:pPr>
        <w:ind w:left="6368" w:hanging="361"/>
      </w:pPr>
      <w:rPr>
        <w:rFonts w:hint="default"/>
        <w:lang w:val="en-US" w:eastAsia="en-US" w:bidi="ar-SA"/>
      </w:rPr>
    </w:lvl>
    <w:lvl w:ilvl="7" w:tplc="A716AA2A">
      <w:numFmt w:val="bullet"/>
      <w:lvlText w:val="•"/>
      <w:lvlJc w:val="left"/>
      <w:pPr>
        <w:ind w:left="7469" w:hanging="361"/>
      </w:pPr>
      <w:rPr>
        <w:rFonts w:hint="default"/>
        <w:lang w:val="en-US" w:eastAsia="en-US" w:bidi="ar-SA"/>
      </w:rPr>
    </w:lvl>
    <w:lvl w:ilvl="8" w:tplc="B71C3D68">
      <w:numFmt w:val="bullet"/>
      <w:lvlText w:val="•"/>
      <w:lvlJc w:val="left"/>
      <w:pPr>
        <w:ind w:left="8571" w:hanging="361"/>
      </w:pPr>
      <w:rPr>
        <w:rFonts w:hint="default"/>
        <w:lang w:val="en-US" w:eastAsia="en-US" w:bidi="ar-SA"/>
      </w:rPr>
    </w:lvl>
  </w:abstractNum>
  <w:abstractNum w:abstractNumId="5" w15:restartNumberingAfterBreak="0">
    <w:nsid w:val="193D7291"/>
    <w:multiLevelType w:val="hybridMultilevel"/>
    <w:tmpl w:val="0EEA7432"/>
    <w:lvl w:ilvl="0" w:tplc="7F78C5A8">
      <w:start w:val="1"/>
      <w:numFmt w:val="bullet"/>
      <w:pStyle w:val="basepara1"/>
      <w:lvlText w:val=""/>
      <w:lvlJc w:val="left"/>
      <w:pPr>
        <w:tabs>
          <w:tab w:val="num" w:pos="1267"/>
        </w:tabs>
        <w:ind w:left="1267"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FA839AA"/>
    <w:multiLevelType w:val="hybridMultilevel"/>
    <w:tmpl w:val="D2C46A98"/>
    <w:lvl w:ilvl="0" w:tplc="D6B2E406">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99206BC"/>
    <w:multiLevelType w:val="hybridMultilevel"/>
    <w:tmpl w:val="FF445ED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5506F06"/>
    <w:multiLevelType w:val="hybridMultilevel"/>
    <w:tmpl w:val="368630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3EA2475"/>
    <w:multiLevelType w:val="hybridMultilevel"/>
    <w:tmpl w:val="D19CF7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1771476"/>
    <w:multiLevelType w:val="hybridMultilevel"/>
    <w:tmpl w:val="35C8AD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676278C"/>
    <w:multiLevelType w:val="hybridMultilevel"/>
    <w:tmpl w:val="A4B40B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A826ED5"/>
    <w:multiLevelType w:val="hybridMultilevel"/>
    <w:tmpl w:val="3836F9B2"/>
    <w:lvl w:ilvl="0" w:tplc="D8B8832C">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139158E"/>
    <w:multiLevelType w:val="hybridMultilevel"/>
    <w:tmpl w:val="C890C4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28B401C"/>
    <w:multiLevelType w:val="hybridMultilevel"/>
    <w:tmpl w:val="5F687D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3550905"/>
    <w:multiLevelType w:val="hybridMultilevel"/>
    <w:tmpl w:val="D7928964"/>
    <w:lvl w:ilvl="0" w:tplc="3F04F2C4">
      <w:start w:val="1"/>
      <w:numFmt w:val="bullet"/>
      <w:lvlText w:val=""/>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6CEF6A24"/>
    <w:multiLevelType w:val="hybridMultilevel"/>
    <w:tmpl w:val="2C8C5DA8"/>
    <w:lvl w:ilvl="0" w:tplc="BFC6C744">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6FE61C24"/>
    <w:multiLevelType w:val="hybridMultilevel"/>
    <w:tmpl w:val="8D2072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28D52CD"/>
    <w:multiLevelType w:val="hybridMultilevel"/>
    <w:tmpl w:val="25EC3EF8"/>
    <w:lvl w:ilvl="0" w:tplc="308E2BBE">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6D63680"/>
    <w:multiLevelType w:val="hybridMultilevel"/>
    <w:tmpl w:val="579688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B0822CF"/>
    <w:multiLevelType w:val="hybridMultilevel"/>
    <w:tmpl w:val="B45A88FC"/>
    <w:lvl w:ilvl="0" w:tplc="A02AD322">
      <w:start w:val="1"/>
      <w:numFmt w:val="bullet"/>
      <w:lvlText w:val=""/>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7D574623"/>
    <w:multiLevelType w:val="hybridMultilevel"/>
    <w:tmpl w:val="CF2C4EF8"/>
    <w:lvl w:ilvl="0" w:tplc="0DA0F9E0">
      <w:start w:val="1"/>
      <w:numFmt w:val="bullet"/>
      <w:lvlText w:val=""/>
      <w:lvlJc w:val="left"/>
      <w:pPr>
        <w:ind w:left="720" w:hanging="360"/>
      </w:pPr>
      <w:rPr>
        <w:rFonts w:ascii="Symbol" w:hAnsi="Symbol" w:hint="default"/>
        <w:color w:val="00808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41230434">
    <w:abstractNumId w:val="5"/>
  </w:num>
  <w:num w:numId="2" w16cid:durableId="2041658525">
    <w:abstractNumId w:val="2"/>
  </w:num>
  <w:num w:numId="3" w16cid:durableId="760182968">
    <w:abstractNumId w:val="12"/>
  </w:num>
  <w:num w:numId="4" w16cid:durableId="677200336">
    <w:abstractNumId w:val="21"/>
  </w:num>
  <w:num w:numId="5" w16cid:durableId="1573277319">
    <w:abstractNumId w:val="17"/>
  </w:num>
  <w:num w:numId="6" w16cid:durableId="207962407">
    <w:abstractNumId w:val="20"/>
  </w:num>
  <w:num w:numId="7" w16cid:durableId="1147362401">
    <w:abstractNumId w:val="15"/>
  </w:num>
  <w:num w:numId="8" w16cid:durableId="864057607">
    <w:abstractNumId w:val="10"/>
  </w:num>
  <w:num w:numId="9" w16cid:durableId="354766506">
    <w:abstractNumId w:val="6"/>
  </w:num>
  <w:num w:numId="10" w16cid:durableId="1204556807">
    <w:abstractNumId w:val="18"/>
  </w:num>
  <w:num w:numId="11" w16cid:durableId="337469198">
    <w:abstractNumId w:val="16"/>
  </w:num>
  <w:num w:numId="12" w16cid:durableId="242842085">
    <w:abstractNumId w:val="7"/>
  </w:num>
  <w:num w:numId="13" w16cid:durableId="1088842126">
    <w:abstractNumId w:val="19"/>
  </w:num>
  <w:num w:numId="14" w16cid:durableId="1543444490">
    <w:abstractNumId w:val="1"/>
  </w:num>
  <w:num w:numId="15" w16cid:durableId="510753098">
    <w:abstractNumId w:val="13"/>
  </w:num>
  <w:num w:numId="16" w16cid:durableId="1850681291">
    <w:abstractNumId w:val="4"/>
  </w:num>
  <w:num w:numId="17" w16cid:durableId="696808234">
    <w:abstractNumId w:val="11"/>
  </w:num>
  <w:num w:numId="18" w16cid:durableId="3241733">
    <w:abstractNumId w:val="0"/>
  </w:num>
  <w:num w:numId="19" w16cid:durableId="1527862497">
    <w:abstractNumId w:val="3"/>
  </w:num>
  <w:num w:numId="20" w16cid:durableId="496650380">
    <w:abstractNumId w:val="14"/>
  </w:num>
  <w:num w:numId="21" w16cid:durableId="1023088549">
    <w:abstractNumId w:val="9"/>
  </w:num>
  <w:num w:numId="22" w16cid:durableId="458111417">
    <w:abstractNumId w:val="8"/>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97E"/>
    <w:rsid w:val="000071B9"/>
    <w:rsid w:val="00013BF4"/>
    <w:rsid w:val="000239FE"/>
    <w:rsid w:val="00026B3A"/>
    <w:rsid w:val="000314D2"/>
    <w:rsid w:val="00035AFD"/>
    <w:rsid w:val="0004270C"/>
    <w:rsid w:val="00051B9A"/>
    <w:rsid w:val="0005781B"/>
    <w:rsid w:val="00060803"/>
    <w:rsid w:val="00065460"/>
    <w:rsid w:val="00065A01"/>
    <w:rsid w:val="00072517"/>
    <w:rsid w:val="00073673"/>
    <w:rsid w:val="00080E97"/>
    <w:rsid w:val="00081B6E"/>
    <w:rsid w:val="00086989"/>
    <w:rsid w:val="0009279D"/>
    <w:rsid w:val="000934F1"/>
    <w:rsid w:val="000A36C4"/>
    <w:rsid w:val="000A4FBC"/>
    <w:rsid w:val="000B09BD"/>
    <w:rsid w:val="000C1AF1"/>
    <w:rsid w:val="000C6E40"/>
    <w:rsid w:val="000C7061"/>
    <w:rsid w:val="000D791F"/>
    <w:rsid w:val="000E50F3"/>
    <w:rsid w:val="000E6FC3"/>
    <w:rsid w:val="000F2D49"/>
    <w:rsid w:val="00104491"/>
    <w:rsid w:val="00117B31"/>
    <w:rsid w:val="0012445F"/>
    <w:rsid w:val="00130584"/>
    <w:rsid w:val="00135D9C"/>
    <w:rsid w:val="00147C4F"/>
    <w:rsid w:val="00151778"/>
    <w:rsid w:val="001523F0"/>
    <w:rsid w:val="00163633"/>
    <w:rsid w:val="00184617"/>
    <w:rsid w:val="00193E37"/>
    <w:rsid w:val="001A6667"/>
    <w:rsid w:val="001B134A"/>
    <w:rsid w:val="001B2C56"/>
    <w:rsid w:val="001B4555"/>
    <w:rsid w:val="001B7AA8"/>
    <w:rsid w:val="001B7D36"/>
    <w:rsid w:val="001C16BC"/>
    <w:rsid w:val="001C466E"/>
    <w:rsid w:val="001F4BE7"/>
    <w:rsid w:val="001F786B"/>
    <w:rsid w:val="00207BFA"/>
    <w:rsid w:val="0021198C"/>
    <w:rsid w:val="002164DE"/>
    <w:rsid w:val="0021772F"/>
    <w:rsid w:val="002232AC"/>
    <w:rsid w:val="0022468F"/>
    <w:rsid w:val="00226290"/>
    <w:rsid w:val="00245EE1"/>
    <w:rsid w:val="00252DD4"/>
    <w:rsid w:val="002548F9"/>
    <w:rsid w:val="002576F6"/>
    <w:rsid w:val="00262FBC"/>
    <w:rsid w:val="002660D2"/>
    <w:rsid w:val="00273090"/>
    <w:rsid w:val="00275172"/>
    <w:rsid w:val="002759C6"/>
    <w:rsid w:val="0027730A"/>
    <w:rsid w:val="0027753E"/>
    <w:rsid w:val="00281D34"/>
    <w:rsid w:val="002859E9"/>
    <w:rsid w:val="0028614E"/>
    <w:rsid w:val="0029082C"/>
    <w:rsid w:val="00290CE7"/>
    <w:rsid w:val="00295716"/>
    <w:rsid w:val="002A088E"/>
    <w:rsid w:val="002A0B93"/>
    <w:rsid w:val="002A4F12"/>
    <w:rsid w:val="002A5ACB"/>
    <w:rsid w:val="002A75A7"/>
    <w:rsid w:val="002B0E0E"/>
    <w:rsid w:val="002B2889"/>
    <w:rsid w:val="002C1AC3"/>
    <w:rsid w:val="002C658C"/>
    <w:rsid w:val="002D2EEE"/>
    <w:rsid w:val="002D5606"/>
    <w:rsid w:val="002E04C1"/>
    <w:rsid w:val="002E5689"/>
    <w:rsid w:val="002F2DBC"/>
    <w:rsid w:val="00303179"/>
    <w:rsid w:val="00313248"/>
    <w:rsid w:val="00332C2B"/>
    <w:rsid w:val="003331FA"/>
    <w:rsid w:val="00340566"/>
    <w:rsid w:val="00343984"/>
    <w:rsid w:val="00367961"/>
    <w:rsid w:val="00372988"/>
    <w:rsid w:val="003860F4"/>
    <w:rsid w:val="00390AA8"/>
    <w:rsid w:val="003A1ABA"/>
    <w:rsid w:val="003A78BD"/>
    <w:rsid w:val="003A7B6F"/>
    <w:rsid w:val="003B3623"/>
    <w:rsid w:val="003C1EED"/>
    <w:rsid w:val="003C3332"/>
    <w:rsid w:val="003D4AEC"/>
    <w:rsid w:val="003E0E24"/>
    <w:rsid w:val="003F231C"/>
    <w:rsid w:val="00401194"/>
    <w:rsid w:val="00403076"/>
    <w:rsid w:val="00416A2C"/>
    <w:rsid w:val="00420EBC"/>
    <w:rsid w:val="0043365A"/>
    <w:rsid w:val="0043678C"/>
    <w:rsid w:val="00440A71"/>
    <w:rsid w:val="00446035"/>
    <w:rsid w:val="00451C82"/>
    <w:rsid w:val="00457042"/>
    <w:rsid w:val="00457E0F"/>
    <w:rsid w:val="00462497"/>
    <w:rsid w:val="004627BE"/>
    <w:rsid w:val="0047391B"/>
    <w:rsid w:val="00474177"/>
    <w:rsid w:val="00477662"/>
    <w:rsid w:val="00482C29"/>
    <w:rsid w:val="00485C21"/>
    <w:rsid w:val="00486F38"/>
    <w:rsid w:val="0049725F"/>
    <w:rsid w:val="004A0171"/>
    <w:rsid w:val="004B736B"/>
    <w:rsid w:val="004C270E"/>
    <w:rsid w:val="004D176A"/>
    <w:rsid w:val="004D35D9"/>
    <w:rsid w:val="004D5FEE"/>
    <w:rsid w:val="004D62D7"/>
    <w:rsid w:val="004E096B"/>
    <w:rsid w:val="004E1377"/>
    <w:rsid w:val="004E54CE"/>
    <w:rsid w:val="004E79A8"/>
    <w:rsid w:val="004F0AB3"/>
    <w:rsid w:val="004F16C1"/>
    <w:rsid w:val="004F1B8C"/>
    <w:rsid w:val="004F1B8F"/>
    <w:rsid w:val="004F6082"/>
    <w:rsid w:val="00505871"/>
    <w:rsid w:val="00507E39"/>
    <w:rsid w:val="00511C6F"/>
    <w:rsid w:val="005132F0"/>
    <w:rsid w:val="005428F8"/>
    <w:rsid w:val="00543C5F"/>
    <w:rsid w:val="005507CB"/>
    <w:rsid w:val="00555AA9"/>
    <w:rsid w:val="00560477"/>
    <w:rsid w:val="00567A2F"/>
    <w:rsid w:val="00572E23"/>
    <w:rsid w:val="005730C2"/>
    <w:rsid w:val="00575D1A"/>
    <w:rsid w:val="0059412A"/>
    <w:rsid w:val="00596664"/>
    <w:rsid w:val="005A32DA"/>
    <w:rsid w:val="005A6294"/>
    <w:rsid w:val="005A770C"/>
    <w:rsid w:val="005B3D14"/>
    <w:rsid w:val="005B6122"/>
    <w:rsid w:val="005B6474"/>
    <w:rsid w:val="005D2B30"/>
    <w:rsid w:val="005D79AB"/>
    <w:rsid w:val="005E74DA"/>
    <w:rsid w:val="005F3209"/>
    <w:rsid w:val="005F4BAC"/>
    <w:rsid w:val="00601574"/>
    <w:rsid w:val="006041C3"/>
    <w:rsid w:val="00605AEB"/>
    <w:rsid w:val="00615F94"/>
    <w:rsid w:val="006239DA"/>
    <w:rsid w:val="0062561D"/>
    <w:rsid w:val="006357C4"/>
    <w:rsid w:val="00635943"/>
    <w:rsid w:val="00637266"/>
    <w:rsid w:val="006440F4"/>
    <w:rsid w:val="0064439C"/>
    <w:rsid w:val="00660078"/>
    <w:rsid w:val="0066168B"/>
    <w:rsid w:val="006625F9"/>
    <w:rsid w:val="0066319F"/>
    <w:rsid w:val="0067252B"/>
    <w:rsid w:val="00672FF2"/>
    <w:rsid w:val="006766E2"/>
    <w:rsid w:val="00680123"/>
    <w:rsid w:val="006A0711"/>
    <w:rsid w:val="006A1810"/>
    <w:rsid w:val="006A18CB"/>
    <w:rsid w:val="006A4320"/>
    <w:rsid w:val="006C4C48"/>
    <w:rsid w:val="006C5E86"/>
    <w:rsid w:val="006C6A9A"/>
    <w:rsid w:val="006C79AE"/>
    <w:rsid w:val="006D2053"/>
    <w:rsid w:val="006E113C"/>
    <w:rsid w:val="006E6D72"/>
    <w:rsid w:val="006F0FDD"/>
    <w:rsid w:val="006F23EF"/>
    <w:rsid w:val="006F27E3"/>
    <w:rsid w:val="006F2C95"/>
    <w:rsid w:val="006F5673"/>
    <w:rsid w:val="0070173F"/>
    <w:rsid w:val="00704372"/>
    <w:rsid w:val="0070631B"/>
    <w:rsid w:val="0070730A"/>
    <w:rsid w:val="00710935"/>
    <w:rsid w:val="00716D4A"/>
    <w:rsid w:val="00724FA4"/>
    <w:rsid w:val="00737005"/>
    <w:rsid w:val="00742F60"/>
    <w:rsid w:val="0074776F"/>
    <w:rsid w:val="007554F4"/>
    <w:rsid w:val="00757EDD"/>
    <w:rsid w:val="007621AD"/>
    <w:rsid w:val="00762D8C"/>
    <w:rsid w:val="0076451B"/>
    <w:rsid w:val="00766CD7"/>
    <w:rsid w:val="00767F92"/>
    <w:rsid w:val="00770153"/>
    <w:rsid w:val="00773E82"/>
    <w:rsid w:val="00796FE2"/>
    <w:rsid w:val="007A0C99"/>
    <w:rsid w:val="007A5935"/>
    <w:rsid w:val="007C583A"/>
    <w:rsid w:val="007D0CFA"/>
    <w:rsid w:val="007D1F23"/>
    <w:rsid w:val="007E204B"/>
    <w:rsid w:val="007E6C23"/>
    <w:rsid w:val="007F03C9"/>
    <w:rsid w:val="008001C8"/>
    <w:rsid w:val="008067B3"/>
    <w:rsid w:val="00806D52"/>
    <w:rsid w:val="00810FE6"/>
    <w:rsid w:val="00813434"/>
    <w:rsid w:val="00813AA6"/>
    <w:rsid w:val="00821FDF"/>
    <w:rsid w:val="00826AA9"/>
    <w:rsid w:val="00836C46"/>
    <w:rsid w:val="008411C4"/>
    <w:rsid w:val="00841CDC"/>
    <w:rsid w:val="00845BB5"/>
    <w:rsid w:val="00855B1F"/>
    <w:rsid w:val="00855E3A"/>
    <w:rsid w:val="008628CE"/>
    <w:rsid w:val="008639CB"/>
    <w:rsid w:val="00865318"/>
    <w:rsid w:val="008738CE"/>
    <w:rsid w:val="008879BA"/>
    <w:rsid w:val="00892F27"/>
    <w:rsid w:val="008A4531"/>
    <w:rsid w:val="008A6379"/>
    <w:rsid w:val="008B090F"/>
    <w:rsid w:val="008B1359"/>
    <w:rsid w:val="008B50AE"/>
    <w:rsid w:val="008B6B48"/>
    <w:rsid w:val="008B70CC"/>
    <w:rsid w:val="008C3A82"/>
    <w:rsid w:val="008C3E2C"/>
    <w:rsid w:val="008C58B0"/>
    <w:rsid w:val="008C6E5B"/>
    <w:rsid w:val="008D5222"/>
    <w:rsid w:val="008F0E9C"/>
    <w:rsid w:val="008F1A9C"/>
    <w:rsid w:val="008F3098"/>
    <w:rsid w:val="008F7227"/>
    <w:rsid w:val="009009A1"/>
    <w:rsid w:val="00904275"/>
    <w:rsid w:val="00905359"/>
    <w:rsid w:val="0090708F"/>
    <w:rsid w:val="009116C8"/>
    <w:rsid w:val="0091177C"/>
    <w:rsid w:val="00915E6E"/>
    <w:rsid w:val="0091771F"/>
    <w:rsid w:val="009249E2"/>
    <w:rsid w:val="00935030"/>
    <w:rsid w:val="00945C43"/>
    <w:rsid w:val="00946768"/>
    <w:rsid w:val="009509F6"/>
    <w:rsid w:val="00951AB1"/>
    <w:rsid w:val="00954D5A"/>
    <w:rsid w:val="00954FFF"/>
    <w:rsid w:val="0095714E"/>
    <w:rsid w:val="00987919"/>
    <w:rsid w:val="009A1A94"/>
    <w:rsid w:val="009A3462"/>
    <w:rsid w:val="009A3BB4"/>
    <w:rsid w:val="009A6282"/>
    <w:rsid w:val="009B5A6B"/>
    <w:rsid w:val="009B7EAE"/>
    <w:rsid w:val="009C646C"/>
    <w:rsid w:val="009D4DCB"/>
    <w:rsid w:val="009E3ADF"/>
    <w:rsid w:val="00A0165B"/>
    <w:rsid w:val="00A102C0"/>
    <w:rsid w:val="00A10FB4"/>
    <w:rsid w:val="00A12A44"/>
    <w:rsid w:val="00A1444D"/>
    <w:rsid w:val="00A1597E"/>
    <w:rsid w:val="00A160C3"/>
    <w:rsid w:val="00A167A8"/>
    <w:rsid w:val="00A4242B"/>
    <w:rsid w:val="00A4453D"/>
    <w:rsid w:val="00A46D8A"/>
    <w:rsid w:val="00A539F1"/>
    <w:rsid w:val="00A53B7E"/>
    <w:rsid w:val="00A60BFB"/>
    <w:rsid w:val="00A67099"/>
    <w:rsid w:val="00A704B9"/>
    <w:rsid w:val="00A7521D"/>
    <w:rsid w:val="00A75DA3"/>
    <w:rsid w:val="00A77B8C"/>
    <w:rsid w:val="00A8330E"/>
    <w:rsid w:val="00A91868"/>
    <w:rsid w:val="00AA6CAF"/>
    <w:rsid w:val="00AA6FFE"/>
    <w:rsid w:val="00AB26B1"/>
    <w:rsid w:val="00AB36F5"/>
    <w:rsid w:val="00AC03A5"/>
    <w:rsid w:val="00AC560B"/>
    <w:rsid w:val="00AC70CB"/>
    <w:rsid w:val="00AD048F"/>
    <w:rsid w:val="00AE1C74"/>
    <w:rsid w:val="00AE6046"/>
    <w:rsid w:val="00AE6ECF"/>
    <w:rsid w:val="00AF034B"/>
    <w:rsid w:val="00AF794B"/>
    <w:rsid w:val="00B118CA"/>
    <w:rsid w:val="00B12BD4"/>
    <w:rsid w:val="00B12E73"/>
    <w:rsid w:val="00B12F54"/>
    <w:rsid w:val="00B238AD"/>
    <w:rsid w:val="00B24DE5"/>
    <w:rsid w:val="00B25D97"/>
    <w:rsid w:val="00B265AD"/>
    <w:rsid w:val="00B27E02"/>
    <w:rsid w:val="00B35CBD"/>
    <w:rsid w:val="00B41907"/>
    <w:rsid w:val="00B45349"/>
    <w:rsid w:val="00B45D2D"/>
    <w:rsid w:val="00B524D6"/>
    <w:rsid w:val="00B5438F"/>
    <w:rsid w:val="00B6721A"/>
    <w:rsid w:val="00B76331"/>
    <w:rsid w:val="00B83169"/>
    <w:rsid w:val="00B83F26"/>
    <w:rsid w:val="00B84E58"/>
    <w:rsid w:val="00B93C90"/>
    <w:rsid w:val="00B979AC"/>
    <w:rsid w:val="00BA489B"/>
    <w:rsid w:val="00BB03F1"/>
    <w:rsid w:val="00BB0E07"/>
    <w:rsid w:val="00BC1E70"/>
    <w:rsid w:val="00BC2657"/>
    <w:rsid w:val="00BC48A5"/>
    <w:rsid w:val="00BE0885"/>
    <w:rsid w:val="00BE5197"/>
    <w:rsid w:val="00BE7438"/>
    <w:rsid w:val="00C01DDA"/>
    <w:rsid w:val="00C06467"/>
    <w:rsid w:val="00C20BBB"/>
    <w:rsid w:val="00C2442B"/>
    <w:rsid w:val="00C26C4F"/>
    <w:rsid w:val="00C3324A"/>
    <w:rsid w:val="00C37C02"/>
    <w:rsid w:val="00C4392B"/>
    <w:rsid w:val="00C445C2"/>
    <w:rsid w:val="00C44954"/>
    <w:rsid w:val="00C4741B"/>
    <w:rsid w:val="00C53333"/>
    <w:rsid w:val="00C62868"/>
    <w:rsid w:val="00C6519C"/>
    <w:rsid w:val="00C66636"/>
    <w:rsid w:val="00C70781"/>
    <w:rsid w:val="00C776AC"/>
    <w:rsid w:val="00C92785"/>
    <w:rsid w:val="00CA43EB"/>
    <w:rsid w:val="00CA6336"/>
    <w:rsid w:val="00CB279E"/>
    <w:rsid w:val="00CB4A4D"/>
    <w:rsid w:val="00CB5E01"/>
    <w:rsid w:val="00CB69B5"/>
    <w:rsid w:val="00CC4BA5"/>
    <w:rsid w:val="00CC72AA"/>
    <w:rsid w:val="00CC79F2"/>
    <w:rsid w:val="00CD251F"/>
    <w:rsid w:val="00CE7A37"/>
    <w:rsid w:val="00CF1073"/>
    <w:rsid w:val="00CF74BD"/>
    <w:rsid w:val="00D1090A"/>
    <w:rsid w:val="00D11400"/>
    <w:rsid w:val="00D152B7"/>
    <w:rsid w:val="00D2166F"/>
    <w:rsid w:val="00D2721F"/>
    <w:rsid w:val="00D35455"/>
    <w:rsid w:val="00D3673A"/>
    <w:rsid w:val="00D424BD"/>
    <w:rsid w:val="00D44141"/>
    <w:rsid w:val="00D47268"/>
    <w:rsid w:val="00D53F01"/>
    <w:rsid w:val="00D575B9"/>
    <w:rsid w:val="00D61079"/>
    <w:rsid w:val="00D62C68"/>
    <w:rsid w:val="00D663CF"/>
    <w:rsid w:val="00D67BAC"/>
    <w:rsid w:val="00D67D11"/>
    <w:rsid w:val="00D73349"/>
    <w:rsid w:val="00D75833"/>
    <w:rsid w:val="00D7652C"/>
    <w:rsid w:val="00D774A8"/>
    <w:rsid w:val="00D829FF"/>
    <w:rsid w:val="00D95147"/>
    <w:rsid w:val="00DA2E1A"/>
    <w:rsid w:val="00DA45F8"/>
    <w:rsid w:val="00DE3EEA"/>
    <w:rsid w:val="00DE4F7E"/>
    <w:rsid w:val="00DE5DAF"/>
    <w:rsid w:val="00DE78C8"/>
    <w:rsid w:val="00DF4E5A"/>
    <w:rsid w:val="00E02615"/>
    <w:rsid w:val="00E14BA8"/>
    <w:rsid w:val="00E15015"/>
    <w:rsid w:val="00E155A3"/>
    <w:rsid w:val="00E15B3A"/>
    <w:rsid w:val="00E1666B"/>
    <w:rsid w:val="00E17310"/>
    <w:rsid w:val="00E17764"/>
    <w:rsid w:val="00E21ABA"/>
    <w:rsid w:val="00E22B5C"/>
    <w:rsid w:val="00E25E22"/>
    <w:rsid w:val="00E26290"/>
    <w:rsid w:val="00E41FE3"/>
    <w:rsid w:val="00E46258"/>
    <w:rsid w:val="00E55324"/>
    <w:rsid w:val="00E667F1"/>
    <w:rsid w:val="00E679FB"/>
    <w:rsid w:val="00E71B51"/>
    <w:rsid w:val="00E816A4"/>
    <w:rsid w:val="00E918DF"/>
    <w:rsid w:val="00EA4A02"/>
    <w:rsid w:val="00EB7853"/>
    <w:rsid w:val="00EC48F8"/>
    <w:rsid w:val="00EC7574"/>
    <w:rsid w:val="00ED0D9B"/>
    <w:rsid w:val="00ED339C"/>
    <w:rsid w:val="00ED3911"/>
    <w:rsid w:val="00ED67FD"/>
    <w:rsid w:val="00EE077C"/>
    <w:rsid w:val="00EE37E6"/>
    <w:rsid w:val="00EE37FD"/>
    <w:rsid w:val="00EF2B7A"/>
    <w:rsid w:val="00EF6762"/>
    <w:rsid w:val="00F05A1D"/>
    <w:rsid w:val="00F06613"/>
    <w:rsid w:val="00F11DB8"/>
    <w:rsid w:val="00F12CA9"/>
    <w:rsid w:val="00F20B80"/>
    <w:rsid w:val="00F22A8F"/>
    <w:rsid w:val="00F233D0"/>
    <w:rsid w:val="00F4184E"/>
    <w:rsid w:val="00F473A3"/>
    <w:rsid w:val="00F53CE4"/>
    <w:rsid w:val="00F64B9D"/>
    <w:rsid w:val="00F673C1"/>
    <w:rsid w:val="00F70E5E"/>
    <w:rsid w:val="00F7138E"/>
    <w:rsid w:val="00F74535"/>
    <w:rsid w:val="00FA46E6"/>
    <w:rsid w:val="00FA48CB"/>
    <w:rsid w:val="00FA6F43"/>
    <w:rsid w:val="00FB0DC0"/>
    <w:rsid w:val="00FB112D"/>
    <w:rsid w:val="00FB201D"/>
    <w:rsid w:val="00FB2B5D"/>
    <w:rsid w:val="00FC0D32"/>
    <w:rsid w:val="00FC367F"/>
    <w:rsid w:val="00FC3AB3"/>
    <w:rsid w:val="00FC6491"/>
    <w:rsid w:val="00FE28A3"/>
    <w:rsid w:val="00FE5FB8"/>
    <w:rsid w:val="00FE67C3"/>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6C5B5C"/>
  <w15:chartTrackingRefBased/>
  <w15:docId w15:val="{E5F0EFFA-8449-48F8-9C7E-EEEB37CA53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A159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nhideWhenUsed/>
    <w:qFormat/>
    <w:rsid w:val="00A159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nhideWhenUsed/>
    <w:qFormat/>
    <w:rsid w:val="00A1597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A1597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nhideWhenUsed/>
    <w:qFormat/>
    <w:rsid w:val="00A1597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nhideWhenUsed/>
    <w:qFormat/>
    <w:rsid w:val="00A159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A159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A159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A159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597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rsid w:val="00A1597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597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597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597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59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59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59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597E"/>
    <w:rPr>
      <w:rFonts w:eastAsiaTheme="majorEastAsia" w:cstheme="majorBidi"/>
      <w:color w:val="272727" w:themeColor="text1" w:themeTint="D8"/>
    </w:rPr>
  </w:style>
  <w:style w:type="paragraph" w:styleId="Title">
    <w:name w:val="Title"/>
    <w:basedOn w:val="Normal"/>
    <w:next w:val="Normal"/>
    <w:link w:val="TitleChar"/>
    <w:uiPriority w:val="10"/>
    <w:qFormat/>
    <w:rsid w:val="00A159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59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59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59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597E"/>
    <w:pPr>
      <w:spacing w:before="160"/>
      <w:jc w:val="center"/>
    </w:pPr>
    <w:rPr>
      <w:i/>
      <w:iCs/>
      <w:color w:val="404040" w:themeColor="text1" w:themeTint="BF"/>
    </w:rPr>
  </w:style>
  <w:style w:type="character" w:customStyle="1" w:styleId="QuoteChar">
    <w:name w:val="Quote Char"/>
    <w:basedOn w:val="DefaultParagraphFont"/>
    <w:link w:val="Quote"/>
    <w:uiPriority w:val="29"/>
    <w:rsid w:val="00A1597E"/>
    <w:rPr>
      <w:i/>
      <w:iCs/>
      <w:color w:val="404040" w:themeColor="text1" w:themeTint="BF"/>
    </w:rPr>
  </w:style>
  <w:style w:type="paragraph" w:styleId="ListParagraph">
    <w:name w:val="List Paragraph"/>
    <w:basedOn w:val="Normal"/>
    <w:uiPriority w:val="34"/>
    <w:qFormat/>
    <w:rsid w:val="00A1597E"/>
    <w:pPr>
      <w:ind w:left="720"/>
      <w:contextualSpacing/>
    </w:pPr>
  </w:style>
  <w:style w:type="character" w:styleId="IntenseEmphasis">
    <w:name w:val="Intense Emphasis"/>
    <w:basedOn w:val="DefaultParagraphFont"/>
    <w:uiPriority w:val="21"/>
    <w:qFormat/>
    <w:rsid w:val="00A1597E"/>
    <w:rPr>
      <w:i/>
      <w:iCs/>
      <w:color w:val="0F4761" w:themeColor="accent1" w:themeShade="BF"/>
    </w:rPr>
  </w:style>
  <w:style w:type="paragraph" w:styleId="IntenseQuote">
    <w:name w:val="Intense Quote"/>
    <w:basedOn w:val="Normal"/>
    <w:next w:val="Normal"/>
    <w:link w:val="IntenseQuoteChar"/>
    <w:uiPriority w:val="30"/>
    <w:qFormat/>
    <w:rsid w:val="00A159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597E"/>
    <w:rPr>
      <w:i/>
      <w:iCs/>
      <w:color w:val="0F4761" w:themeColor="accent1" w:themeShade="BF"/>
    </w:rPr>
  </w:style>
  <w:style w:type="character" w:styleId="IntenseReference">
    <w:name w:val="Intense Reference"/>
    <w:basedOn w:val="DefaultParagraphFont"/>
    <w:uiPriority w:val="32"/>
    <w:qFormat/>
    <w:rsid w:val="00A1597E"/>
    <w:rPr>
      <w:b/>
      <w:bCs/>
      <w:smallCaps/>
      <w:color w:val="0F4761" w:themeColor="accent1" w:themeShade="BF"/>
      <w:spacing w:val="5"/>
    </w:rPr>
  </w:style>
  <w:style w:type="paragraph" w:styleId="Header">
    <w:name w:val="header"/>
    <w:basedOn w:val="Normal"/>
    <w:link w:val="HeaderChar"/>
    <w:uiPriority w:val="99"/>
    <w:unhideWhenUsed/>
    <w:rsid w:val="00B24D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24DE5"/>
  </w:style>
  <w:style w:type="paragraph" w:styleId="Footer">
    <w:name w:val="footer"/>
    <w:basedOn w:val="Normal"/>
    <w:link w:val="FooterChar"/>
    <w:uiPriority w:val="99"/>
    <w:unhideWhenUsed/>
    <w:rsid w:val="00B24D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B24DE5"/>
  </w:style>
  <w:style w:type="paragraph" w:styleId="TOCHeading">
    <w:name w:val="TOC Heading"/>
    <w:basedOn w:val="Heading1"/>
    <w:next w:val="Normal"/>
    <w:uiPriority w:val="39"/>
    <w:unhideWhenUsed/>
    <w:qFormat/>
    <w:rsid w:val="006C79AE"/>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B45D2D"/>
    <w:pPr>
      <w:spacing w:after="100"/>
    </w:pPr>
  </w:style>
  <w:style w:type="character" w:styleId="Hyperlink">
    <w:name w:val="Hyperlink"/>
    <w:basedOn w:val="DefaultParagraphFont"/>
    <w:uiPriority w:val="99"/>
    <w:unhideWhenUsed/>
    <w:rsid w:val="00B45D2D"/>
    <w:rPr>
      <w:color w:val="467886" w:themeColor="hyperlink"/>
      <w:u w:val="single"/>
    </w:rPr>
  </w:style>
  <w:style w:type="paragraph" w:styleId="TOC2">
    <w:name w:val="toc 2"/>
    <w:basedOn w:val="Normal"/>
    <w:next w:val="Normal"/>
    <w:autoRedefine/>
    <w:uiPriority w:val="39"/>
    <w:unhideWhenUsed/>
    <w:rsid w:val="00555AA9"/>
    <w:pPr>
      <w:spacing w:after="100"/>
      <w:ind w:left="240"/>
    </w:pPr>
  </w:style>
  <w:style w:type="table" w:styleId="TableGrid">
    <w:name w:val="Table Grid"/>
    <w:basedOn w:val="TableNormal"/>
    <w:uiPriority w:val="59"/>
    <w:rsid w:val="005132F0"/>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073673"/>
    <w:pPr>
      <w:spacing w:after="100" w:line="240" w:lineRule="auto"/>
      <w:ind w:left="440"/>
      <w:jc w:val="both"/>
    </w:pPr>
    <w:rPr>
      <w:rFonts w:ascii="Tahoma" w:eastAsia="Times New Roman" w:hAnsi="Tahoma" w:cs="Vrinda"/>
      <w:kern w:val="0"/>
      <w:szCs w:val="22"/>
      <w14:ligatures w14:val="none"/>
    </w:rPr>
  </w:style>
  <w:style w:type="character" w:styleId="Strong">
    <w:name w:val="Strong"/>
    <w:basedOn w:val="DefaultParagraphFont"/>
    <w:uiPriority w:val="22"/>
    <w:qFormat/>
    <w:rsid w:val="00073673"/>
    <w:rPr>
      <w:b/>
      <w:bCs/>
    </w:rPr>
  </w:style>
  <w:style w:type="character" w:styleId="PlaceholderText">
    <w:name w:val="Placeholder Text"/>
    <w:basedOn w:val="DefaultParagraphFont"/>
    <w:uiPriority w:val="99"/>
    <w:semiHidden/>
    <w:rsid w:val="00073673"/>
    <w:rPr>
      <w:color w:val="808080"/>
    </w:rPr>
  </w:style>
  <w:style w:type="paragraph" w:styleId="BalloonText">
    <w:name w:val="Balloon Text"/>
    <w:basedOn w:val="Normal"/>
    <w:link w:val="BalloonTextChar"/>
    <w:uiPriority w:val="99"/>
    <w:semiHidden/>
    <w:unhideWhenUsed/>
    <w:rsid w:val="00073673"/>
    <w:pPr>
      <w:spacing w:after="0" w:line="240" w:lineRule="auto"/>
      <w:jc w:val="both"/>
    </w:pPr>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73673"/>
    <w:rPr>
      <w:rFonts w:ascii="Segoe UI" w:eastAsia="Times New Roman" w:hAnsi="Segoe UI" w:cs="Segoe UI"/>
      <w:kern w:val="0"/>
      <w:sz w:val="18"/>
      <w:szCs w:val="18"/>
      <w14:ligatures w14:val="none"/>
    </w:rPr>
  </w:style>
  <w:style w:type="paragraph" w:customStyle="1" w:styleId="Basepara">
    <w:name w:val="Basepara"/>
    <w:basedOn w:val="Normal"/>
    <w:link w:val="BaseparaChar"/>
    <w:qFormat/>
    <w:rsid w:val="00073673"/>
    <w:pPr>
      <w:overflowPunct w:val="0"/>
      <w:autoSpaceDE w:val="0"/>
      <w:autoSpaceDN w:val="0"/>
      <w:adjustRightInd w:val="0"/>
      <w:spacing w:before="120" w:after="120" w:line="240" w:lineRule="auto"/>
      <w:ind w:left="907"/>
      <w:jc w:val="both"/>
      <w:textAlignment w:val="baseline"/>
    </w:pPr>
    <w:rPr>
      <w:rFonts w:ascii="Arial" w:eastAsia="Times New Roman" w:hAnsi="Arial" w:cs="Times New Roman"/>
      <w:kern w:val="0"/>
      <w14:ligatures w14:val="none"/>
    </w:rPr>
  </w:style>
  <w:style w:type="character" w:customStyle="1" w:styleId="BaseparaChar">
    <w:name w:val="Basepara Char"/>
    <w:basedOn w:val="DefaultParagraphFont"/>
    <w:link w:val="Basepara"/>
    <w:rsid w:val="00073673"/>
    <w:rPr>
      <w:rFonts w:ascii="Arial" w:eastAsia="Times New Roman" w:hAnsi="Arial" w:cs="Times New Roman"/>
      <w:kern w:val="0"/>
      <w14:ligatures w14:val="none"/>
    </w:rPr>
  </w:style>
  <w:style w:type="paragraph" w:customStyle="1" w:styleId="basepara1">
    <w:name w:val="basepara1"/>
    <w:basedOn w:val="Normal"/>
    <w:link w:val="basepara1Char"/>
    <w:qFormat/>
    <w:rsid w:val="00073673"/>
    <w:pPr>
      <w:numPr>
        <w:numId w:val="1"/>
      </w:numPr>
      <w:overflowPunct w:val="0"/>
      <w:autoSpaceDE w:val="0"/>
      <w:autoSpaceDN w:val="0"/>
      <w:adjustRightInd w:val="0"/>
      <w:spacing w:after="0" w:line="264" w:lineRule="auto"/>
      <w:textAlignment w:val="baseline"/>
    </w:pPr>
    <w:rPr>
      <w:rFonts w:ascii="Arial" w:eastAsia="Times New Roman" w:hAnsi="Arial" w:cs="Times New Roman"/>
      <w:kern w:val="0"/>
      <w14:ligatures w14:val="none"/>
    </w:rPr>
  </w:style>
  <w:style w:type="character" w:customStyle="1" w:styleId="basepara1Char">
    <w:name w:val="basepara1 Char"/>
    <w:link w:val="basepara1"/>
    <w:rsid w:val="00073673"/>
    <w:rPr>
      <w:rFonts w:ascii="Arial" w:eastAsia="Times New Roman" w:hAnsi="Arial" w:cs="Times New Roman"/>
      <w:kern w:val="0"/>
      <w14:ligatures w14:val="none"/>
    </w:rPr>
  </w:style>
  <w:style w:type="paragraph" w:customStyle="1" w:styleId="basepara1a-a">
    <w:name w:val="basepara1a-a"/>
    <w:basedOn w:val="basepara1"/>
    <w:link w:val="basepara1a-aChar"/>
    <w:qFormat/>
    <w:rsid w:val="00073673"/>
    <w:pPr>
      <w:spacing w:after="360"/>
    </w:pPr>
  </w:style>
  <w:style w:type="character" w:customStyle="1" w:styleId="basepara1a-aChar">
    <w:name w:val="basepara1a-a Char"/>
    <w:basedOn w:val="basepara1Char"/>
    <w:link w:val="basepara1a-a"/>
    <w:rsid w:val="00073673"/>
    <w:rPr>
      <w:rFonts w:ascii="Arial" w:eastAsia="Times New Roman" w:hAnsi="Arial" w:cs="Times New Roman"/>
      <w:kern w:val="0"/>
      <w14:ligatures w14:val="none"/>
    </w:rPr>
  </w:style>
  <w:style w:type="table" w:customStyle="1" w:styleId="Grilledutableau4">
    <w:name w:val="Grille du tableau4"/>
    <w:basedOn w:val="TableNormal"/>
    <w:next w:val="TableGrid"/>
    <w:uiPriority w:val="59"/>
    <w:rsid w:val="00073673"/>
    <w:pPr>
      <w:spacing w:after="0" w:line="240" w:lineRule="auto"/>
    </w:pPr>
    <w:rPr>
      <w:rFonts w:ascii="Calibri" w:hAnsi="Calibri" w:cs="Times New Roman"/>
      <w:kern w:val="0"/>
      <w:sz w:val="22"/>
      <w:szCs w:val="22"/>
      <w:lang w:val="en-U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Default">
    <w:name w:val="Default"/>
    <w:rsid w:val="00073673"/>
    <w:pPr>
      <w:autoSpaceDE w:val="0"/>
      <w:autoSpaceDN w:val="0"/>
      <w:adjustRightInd w:val="0"/>
      <w:spacing w:after="0" w:line="240" w:lineRule="auto"/>
    </w:pPr>
    <w:rPr>
      <w:rFonts w:ascii="Futura-Book" w:hAnsi="Futura-Book" w:cs="Futura-Book"/>
      <w:color w:val="000000"/>
      <w:kern w:val="0"/>
      <w14:ligatures w14:val="none"/>
    </w:rPr>
  </w:style>
  <w:style w:type="character" w:customStyle="1" w:styleId="InitialStyle">
    <w:name w:val="InitialStyle"/>
    <w:rsid w:val="00073673"/>
    <w:rPr>
      <w:rFonts w:ascii="Arial" w:hAnsi="Arial"/>
      <w:color w:val="auto"/>
      <w:spacing w:val="0"/>
      <w:sz w:val="20"/>
    </w:rPr>
  </w:style>
  <w:style w:type="paragraph" w:styleId="NoSpacing">
    <w:name w:val="No Spacing"/>
    <w:uiPriority w:val="1"/>
    <w:qFormat/>
    <w:rsid w:val="00073673"/>
    <w:pPr>
      <w:spacing w:after="0" w:line="240" w:lineRule="auto"/>
      <w:jc w:val="both"/>
    </w:pPr>
    <w:rPr>
      <w:rFonts w:ascii="Tahoma" w:eastAsia="Times New Roman" w:hAnsi="Tahoma" w:cs="Vrinda"/>
      <w:noProof/>
      <w:kern w:val="0"/>
      <w:szCs w:val="22"/>
      <w14:ligatures w14:val="none"/>
    </w:rPr>
  </w:style>
  <w:style w:type="character" w:styleId="PageNumber">
    <w:name w:val="page number"/>
    <w:basedOn w:val="DefaultParagraphFont"/>
    <w:uiPriority w:val="99"/>
    <w:semiHidden/>
    <w:unhideWhenUsed/>
    <w:rsid w:val="00073673"/>
  </w:style>
  <w:style w:type="paragraph" w:styleId="NormalWeb">
    <w:name w:val="Normal (Web)"/>
    <w:basedOn w:val="Normal"/>
    <w:uiPriority w:val="99"/>
    <w:unhideWhenUsed/>
    <w:rsid w:val="00073673"/>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UnresolvedMention">
    <w:name w:val="Unresolved Mention"/>
    <w:basedOn w:val="DefaultParagraphFont"/>
    <w:uiPriority w:val="99"/>
    <w:semiHidden/>
    <w:unhideWhenUsed/>
    <w:rsid w:val="00073673"/>
    <w:rPr>
      <w:color w:val="605E5C"/>
      <w:shd w:val="clear" w:color="auto" w:fill="E1DFDD"/>
    </w:rPr>
  </w:style>
  <w:style w:type="paragraph" w:styleId="Revision">
    <w:name w:val="Revision"/>
    <w:hidden/>
    <w:uiPriority w:val="99"/>
    <w:semiHidden/>
    <w:rsid w:val="00073673"/>
    <w:pPr>
      <w:spacing w:after="0" w:line="240" w:lineRule="auto"/>
    </w:pPr>
    <w:rPr>
      <w:rFonts w:ascii="Tahoma" w:eastAsia="Times New Roman" w:hAnsi="Tahoma" w:cs="Vrinda"/>
      <w:kern w:val="0"/>
      <w:szCs w:val="22"/>
      <w14:ligatures w14:val="none"/>
    </w:rPr>
  </w:style>
  <w:style w:type="character" w:styleId="CommentReference">
    <w:name w:val="annotation reference"/>
    <w:basedOn w:val="DefaultParagraphFont"/>
    <w:uiPriority w:val="99"/>
    <w:semiHidden/>
    <w:unhideWhenUsed/>
    <w:rsid w:val="00073673"/>
    <w:rPr>
      <w:sz w:val="16"/>
      <w:szCs w:val="16"/>
    </w:rPr>
  </w:style>
  <w:style w:type="paragraph" w:styleId="CommentText">
    <w:name w:val="annotation text"/>
    <w:basedOn w:val="Normal"/>
    <w:link w:val="CommentTextChar"/>
    <w:uiPriority w:val="99"/>
    <w:unhideWhenUsed/>
    <w:rsid w:val="00073673"/>
    <w:pPr>
      <w:spacing w:after="0" w:line="240" w:lineRule="auto"/>
      <w:jc w:val="both"/>
    </w:pPr>
    <w:rPr>
      <w:rFonts w:ascii="Tahoma" w:eastAsia="Times New Roman" w:hAnsi="Tahoma" w:cs="Vrinda"/>
      <w:kern w:val="0"/>
      <w:sz w:val="20"/>
      <w:szCs w:val="20"/>
      <w14:ligatures w14:val="none"/>
    </w:rPr>
  </w:style>
  <w:style w:type="character" w:customStyle="1" w:styleId="CommentTextChar">
    <w:name w:val="Comment Text Char"/>
    <w:basedOn w:val="DefaultParagraphFont"/>
    <w:link w:val="CommentText"/>
    <w:uiPriority w:val="99"/>
    <w:rsid w:val="00073673"/>
    <w:rPr>
      <w:rFonts w:ascii="Tahoma" w:eastAsia="Times New Roman" w:hAnsi="Tahoma" w:cs="Vrinda"/>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73673"/>
    <w:rPr>
      <w:b/>
      <w:bCs/>
    </w:rPr>
  </w:style>
  <w:style w:type="character" w:customStyle="1" w:styleId="CommentSubjectChar">
    <w:name w:val="Comment Subject Char"/>
    <w:basedOn w:val="CommentTextChar"/>
    <w:link w:val="CommentSubject"/>
    <w:uiPriority w:val="99"/>
    <w:semiHidden/>
    <w:rsid w:val="00073673"/>
    <w:rPr>
      <w:rFonts w:ascii="Tahoma" w:eastAsia="Times New Roman" w:hAnsi="Tahoma" w:cs="Vrinda"/>
      <w:b/>
      <w:bCs/>
      <w:kern w:val="0"/>
      <w:sz w:val="20"/>
      <w:szCs w:val="20"/>
      <w14:ligatures w14:val="none"/>
    </w:rPr>
  </w:style>
  <w:style w:type="table" w:customStyle="1" w:styleId="TableGrid1">
    <w:name w:val="Table Grid1"/>
    <w:basedOn w:val="TableNormal"/>
    <w:next w:val="TableGrid"/>
    <w:rsid w:val="00073673"/>
    <w:pPr>
      <w:spacing w:after="0" w:line="240" w:lineRule="auto"/>
    </w:pPr>
    <w:rPr>
      <w:rFonts w:ascii="Times New Roman" w:eastAsia="Times New Roman" w:hAnsi="Times New Roman" w:cs="Times New Roman"/>
      <w:kern w:val="0"/>
      <w:sz w:val="20"/>
      <w:szCs w:val="20"/>
      <w:lang w:eastAsia="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Text">
    <w:name w:val="Default Text"/>
    <w:basedOn w:val="Normal"/>
    <w:rsid w:val="0049725F"/>
    <w:pPr>
      <w:spacing w:after="0" w:line="240" w:lineRule="auto"/>
    </w:pPr>
    <w:rPr>
      <w:rFonts w:ascii="Times New Roman" w:eastAsia="Times New Roman" w:hAnsi="Times New Roman" w:cs="Times New Roman"/>
      <w:kern w:val="0"/>
      <w:szCs w:val="20"/>
      <w:lang w:val="en-US"/>
      <w14:ligatures w14:val="none"/>
    </w:rPr>
  </w:style>
  <w:style w:type="paragraph" w:customStyle="1" w:styleId="TableText">
    <w:name w:val="Table Text"/>
    <w:basedOn w:val="Normal"/>
    <w:rsid w:val="0049725F"/>
    <w:pPr>
      <w:tabs>
        <w:tab w:val="decimal" w:pos="0"/>
      </w:tabs>
      <w:spacing w:after="0" w:line="240" w:lineRule="auto"/>
    </w:pPr>
    <w:rPr>
      <w:rFonts w:ascii="Times New Roman" w:eastAsia="Times New Roman" w:hAnsi="Times New Roman" w:cs="Times New Roman"/>
      <w:snapToGrid w:val="0"/>
      <w:kern w:val="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53E871EDB3C004E909CEAEE6A1F02F8" ma:contentTypeVersion="18" ma:contentTypeDescription="Create a new document." ma:contentTypeScope="" ma:versionID="852de58bbf9bc0e5888eda93ed80afbd">
  <xsd:schema xmlns:xsd="http://www.w3.org/2001/XMLSchema" xmlns:xs="http://www.w3.org/2001/XMLSchema" xmlns:p="http://schemas.microsoft.com/office/2006/metadata/properties" xmlns:ns2="e7f41548-b147-4677-b5c1-649140998ffd" xmlns:ns3="f958eb6a-8018-439d-a122-07974d7873c0" targetNamespace="http://schemas.microsoft.com/office/2006/metadata/properties" ma:root="true" ma:fieldsID="49e604e5a9b7605c1bba4dacddbd1ae9" ns2:_="" ns3:_="">
    <xsd:import namespace="e7f41548-b147-4677-b5c1-649140998ffd"/>
    <xsd:import namespace="f958eb6a-8018-439d-a122-07974d7873c0"/>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MediaServiceAutoKeyPoints" minOccurs="0"/>
                <xsd:element ref="ns2:MediaServiceKeyPoints" minOccurs="0"/>
                <xsd:element ref="ns2:MediaServiceAutoTags" minOccurs="0"/>
                <xsd:element ref="ns2:MediaServiceLocation" minOccurs="0"/>
                <xsd:element ref="ns2:MediaServiceGenerationTime" minOccurs="0"/>
                <xsd:element ref="ns2:MediaServiceEventHashCode" minOccurs="0"/>
                <xsd:element ref="ns2:MediaServiceOCR"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f41548-b147-4677-b5c1-649140998ff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AutoTags" ma:index="16" nillable="true" ma:displayName="Tags" ma:internalName="MediaServiceAutoTags"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2709e456-5b94-4878-aa1d-29a5f62fa0c5"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f958eb6a-8018-439d-a122-07974d7873c0"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00269b3-6f75-4172-b3a3-1492eacc1aeb}" ma:internalName="TaxCatchAll" ma:showField="CatchAllData" ma:web="f958eb6a-8018-439d-a122-07974d7873c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e7f41548-b147-4677-b5c1-649140998ffd">
      <Terms xmlns="http://schemas.microsoft.com/office/infopath/2007/PartnerControls"/>
    </lcf76f155ced4ddcb4097134ff3c332f>
    <TaxCatchAll xmlns="f958eb6a-8018-439d-a122-07974d7873c0" xsi:nil="true"/>
  </documentManagement>
</p:properties>
</file>

<file path=customXml/itemProps1.xml><?xml version="1.0" encoding="utf-8"?>
<ds:datastoreItem xmlns:ds="http://schemas.openxmlformats.org/officeDocument/2006/customXml" ds:itemID="{B83ED257-345C-44E0-90E6-972BB40586F3}">
  <ds:schemaRefs>
    <ds:schemaRef ds:uri="http://schemas.openxmlformats.org/officeDocument/2006/bibliography"/>
  </ds:schemaRefs>
</ds:datastoreItem>
</file>

<file path=customXml/itemProps2.xml><?xml version="1.0" encoding="utf-8"?>
<ds:datastoreItem xmlns:ds="http://schemas.openxmlformats.org/officeDocument/2006/customXml" ds:itemID="{79E00051-FAF4-48F2-B927-7B445C725EBB}">
  <ds:schemaRefs>
    <ds:schemaRef ds:uri="http://schemas.microsoft.com/sharepoint/v3/contenttype/forms"/>
  </ds:schemaRefs>
</ds:datastoreItem>
</file>

<file path=customXml/itemProps3.xml><?xml version="1.0" encoding="utf-8"?>
<ds:datastoreItem xmlns:ds="http://schemas.openxmlformats.org/officeDocument/2006/customXml" ds:itemID="{9504157C-FC8C-439C-BF00-8690AE014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f41548-b147-4677-b5c1-649140998ffd"/>
    <ds:schemaRef ds:uri="f958eb6a-8018-439d-a122-07974d7873c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D3F0CC7-DE01-4EA2-BAE5-9404B4A2CC2B}">
  <ds:schemaRefs>
    <ds:schemaRef ds:uri="http://schemas.microsoft.com/office/2006/metadata/properties"/>
    <ds:schemaRef ds:uri="http://schemas.microsoft.com/office/infopath/2007/PartnerControls"/>
    <ds:schemaRef ds:uri="e7f41548-b147-4677-b5c1-649140998ffd"/>
    <ds:schemaRef ds:uri="f958eb6a-8018-439d-a122-07974d7873c0"/>
  </ds:schemaRefs>
</ds:datastoreItem>
</file>

<file path=docProps/app.xml><?xml version="1.0" encoding="utf-8"?>
<Properties xmlns="http://schemas.openxmlformats.org/officeDocument/2006/extended-properties" xmlns:vt="http://schemas.openxmlformats.org/officeDocument/2006/docPropsVTypes">
  <Template>Normal.dotm</Template>
  <TotalTime>355</TotalTime>
  <Pages>34</Pages>
  <Words>9225</Words>
  <Characters>52585</Characters>
  <Application>Microsoft Office Word</Application>
  <DocSecurity>0</DocSecurity>
  <Lines>438</Lines>
  <Paragraphs>123</Paragraphs>
  <ScaleCrop>false</ScaleCrop>
  <Company/>
  <LinksUpToDate>false</LinksUpToDate>
  <CharactersWithSpaces>61687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Poulton</dc:creator>
  <cp:keywords/>
  <dc:description/>
  <cp:lastModifiedBy>kat neale</cp:lastModifiedBy>
  <cp:revision>204</cp:revision>
  <dcterms:created xsi:type="dcterms:W3CDTF">2026-06-01T14:26:00Z</dcterms:created>
  <dcterms:modified xsi:type="dcterms:W3CDTF">2026-06-24T10:23:00Z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0x010100753E871EDB3C004E909CEAEE6A1F02F8</vt:lpwstr>
  </property>
  <property fmtid="{D5CDD505-2E9C-101B-9397-08002B2CF9AE}" pid="3" name="MediaServiceImageTags">
    <vt:lpwstr/>
  </property>
</Properties>
</file>