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«Севастопольский государственный университет»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кафедра Информационные системы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Гусев Владислав Яковлевич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Институт информационных технологий и управления в технических системах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курс 4 группа ИС/б-42-о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09.03.02 Информационные системы и технологии (уровень </w:t>
      </w:r>
      <w:proofErr w:type="spellStart"/>
      <w:r w:rsidRPr="00E56DEC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E56DEC">
        <w:rPr>
          <w:rFonts w:ascii="Times New Roman" w:hAnsi="Times New Roman" w:cs="Times New Roman"/>
          <w:sz w:val="28"/>
          <w:szCs w:val="28"/>
        </w:rPr>
        <w:t>)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ОТЧЕТ</w:t>
      </w:r>
    </w:p>
    <w:p w:rsidR="001E4BB9" w:rsidRPr="00E56DEC" w:rsidRDefault="001E4BB9" w:rsidP="001E4BB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:rsidR="001E4BB9" w:rsidRPr="00E56DEC" w:rsidRDefault="001E4BB9" w:rsidP="001E4BB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по дисциплине «</w:t>
      </w:r>
      <w:r w:rsidRPr="001E4BB9">
        <w:rPr>
          <w:rFonts w:ascii="Times New Roman" w:hAnsi="Times New Roman" w:cs="Times New Roman"/>
          <w:sz w:val="28"/>
          <w:szCs w:val="28"/>
        </w:rPr>
        <w:t>Дизайн информационной среды</w:t>
      </w:r>
      <w:r w:rsidRPr="00E56DEC">
        <w:rPr>
          <w:rFonts w:ascii="Times New Roman" w:hAnsi="Times New Roman" w:cs="Times New Roman"/>
          <w:sz w:val="28"/>
          <w:szCs w:val="28"/>
        </w:rPr>
        <w:t>»</w:t>
      </w:r>
    </w:p>
    <w:p w:rsidR="00E657B5" w:rsidRPr="00E657B5" w:rsidRDefault="001E4BB9" w:rsidP="00E657B5">
      <w:pPr>
        <w:spacing w:after="12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на тему: «</w:t>
      </w:r>
      <w:r w:rsidR="00E657B5" w:rsidRPr="00E657B5">
        <w:rPr>
          <w:rFonts w:ascii="Times New Roman" w:hAnsi="Times New Roman" w:cs="Times New Roman"/>
          <w:color w:val="000000"/>
          <w:sz w:val="28"/>
          <w:szCs w:val="28"/>
        </w:rPr>
        <w:t>ИССЛЕДОВАНИЕ ВОЗМОЖНОСТЕЙ ПРИМЕНЕНИЯ ЦВЕТОВЫХ ПАЛИТР В ДИЗАЙНЕ</w:t>
      </w:r>
    </w:p>
    <w:p w:rsidR="001E4BB9" w:rsidRPr="00E56DEC" w:rsidRDefault="00E657B5" w:rsidP="00E657B5">
      <w:pPr>
        <w:spacing w:after="12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657B5">
        <w:rPr>
          <w:rFonts w:ascii="Times New Roman" w:hAnsi="Times New Roman" w:cs="Times New Roman"/>
          <w:color w:val="000000"/>
          <w:sz w:val="28"/>
          <w:szCs w:val="28"/>
        </w:rPr>
        <w:t>ИНФОРМАЦИОННОЙ СРЕДЫ</w:t>
      </w:r>
      <w:r w:rsidR="001E4BB9" w:rsidRPr="00E56DEC">
        <w:rPr>
          <w:rFonts w:ascii="Times New Roman" w:hAnsi="Times New Roman" w:cs="Times New Roman"/>
          <w:sz w:val="28"/>
          <w:szCs w:val="28"/>
        </w:rPr>
        <w:t>»</w:t>
      </w:r>
    </w:p>
    <w:p w:rsidR="001E4BB9" w:rsidRPr="00E56DEC" w:rsidRDefault="001E4BB9" w:rsidP="001E4BB9">
      <w:pPr>
        <w:pStyle w:val="a5"/>
        <w:jc w:val="center"/>
        <w:rPr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Отметка о зачете ________________________       __________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(дата)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Руководитель практикума</w:t>
      </w: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proofErr w:type="spellStart"/>
      <w:r w:rsidRPr="00E56DEC">
        <w:rPr>
          <w:rFonts w:ascii="Times New Roman" w:hAnsi="Times New Roman" w:cs="Times New Roman"/>
          <w:sz w:val="28"/>
          <w:szCs w:val="28"/>
          <w:u w:val="single"/>
        </w:rPr>
        <w:t>ст.пр</w:t>
      </w:r>
      <w:proofErr w:type="spellEnd"/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.           </w:t>
      </w: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</w:t>
      </w: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>Сырых О.А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.                  </w:t>
      </w: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Start"/>
      <w:r w:rsidRPr="00E56DEC">
        <w:rPr>
          <w:rFonts w:ascii="Times New Roman" w:hAnsi="Times New Roman" w:cs="Times New Roman"/>
          <w:sz w:val="28"/>
          <w:szCs w:val="28"/>
        </w:rPr>
        <w:t xml:space="preserve">должность)   </w:t>
      </w:r>
      <w:proofErr w:type="gramEnd"/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       (подпись)                        (инициалы, фамилия)</w:t>
      </w: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Севастополь </w:t>
      </w:r>
    </w:p>
    <w:p w:rsidR="001E4BB9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2020</w:t>
      </w:r>
    </w:p>
    <w:p w:rsidR="00C21766" w:rsidRPr="00E56DEC" w:rsidRDefault="00C21766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1E4BB9" w:rsidRDefault="001E4BB9" w:rsidP="00C217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</w:t>
      </w:r>
    </w:p>
    <w:p w:rsidR="001E4BB9" w:rsidRPr="001E4BB9" w:rsidRDefault="001E4BB9" w:rsidP="00C21766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BB9">
        <w:rPr>
          <w:rFonts w:ascii="Times New Roman" w:hAnsi="Times New Roman" w:cs="Times New Roman"/>
          <w:sz w:val="28"/>
          <w:szCs w:val="28"/>
        </w:rPr>
        <w:t>научиться подбирать цветовые палитры под заданные образы.</w:t>
      </w:r>
    </w:p>
    <w:p w:rsidR="001E4BB9" w:rsidRDefault="001E4BB9" w:rsidP="00C21766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BB9">
        <w:rPr>
          <w:rFonts w:ascii="Times New Roman" w:hAnsi="Times New Roman" w:cs="Times New Roman"/>
          <w:sz w:val="28"/>
          <w:szCs w:val="28"/>
        </w:rPr>
        <w:t>получить представление о возможностях цвета в реально существующих объектах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E4BB9" w:rsidRDefault="001E4BB9" w:rsidP="00C217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:rsidR="001E4BB9" w:rsidRPr="001E4BB9" w:rsidRDefault="001E4BB9" w:rsidP="00C2176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690F2F" w:rsidRPr="00140692" w:rsidRDefault="00690F2F" w:rsidP="00C21766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0692">
        <w:rPr>
          <w:rFonts w:ascii="Times New Roman" w:hAnsi="Times New Roman" w:cs="Times New Roman"/>
          <w:sz w:val="28"/>
          <w:szCs w:val="28"/>
        </w:rPr>
        <w:t>Создать эскиз, т.е. подобрать образы и цветовые сочетания (цветовую палитру, содержащую не более 5 цветов) или подобрать фотографии и определить палитру 5 основных цветов по заданной тематике согласно варианту в журнале (</w:t>
      </w:r>
      <w:proofErr w:type="spellStart"/>
      <w:r w:rsidRPr="00140692">
        <w:rPr>
          <w:rFonts w:ascii="Times New Roman" w:hAnsi="Times New Roman" w:cs="Times New Roman"/>
          <w:sz w:val="28"/>
          <w:szCs w:val="28"/>
        </w:rPr>
        <w:t>табл</w:t>
      </w:r>
      <w:proofErr w:type="spellEnd"/>
      <w:r w:rsidRPr="00140692">
        <w:rPr>
          <w:rFonts w:ascii="Times New Roman" w:hAnsi="Times New Roman" w:cs="Times New Roman"/>
          <w:sz w:val="28"/>
          <w:szCs w:val="28"/>
        </w:rPr>
        <w:t xml:space="preserve"> 1).</w:t>
      </w:r>
    </w:p>
    <w:p w:rsidR="00690F2F" w:rsidRDefault="00690F2F" w:rsidP="00C217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069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408153"/>
            <wp:effectExtent l="0" t="0" r="3175" b="0"/>
            <wp:docPr id="2" name="Рисунок 2" descr="Изображение с палитр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Изображение с палитрой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F2F" w:rsidRPr="00140692" w:rsidRDefault="001E4BB9" w:rsidP="00C2176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Результат 1 задания.</w:t>
      </w:r>
    </w:p>
    <w:p w:rsidR="00AC3A46" w:rsidRPr="00140692" w:rsidRDefault="00690F2F" w:rsidP="00C217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0692">
        <w:rPr>
          <w:rFonts w:ascii="Times New Roman" w:hAnsi="Times New Roman" w:cs="Times New Roman"/>
          <w:sz w:val="28"/>
          <w:szCs w:val="28"/>
        </w:rPr>
        <w:t>2. Предложить палитры (от 3 до 5 цветов), которые можно применить к изображению, без</w:t>
      </w:r>
      <w:r w:rsidR="00C21766">
        <w:rPr>
          <w:rFonts w:ascii="Times New Roman" w:hAnsi="Times New Roman" w:cs="Times New Roman"/>
          <w:sz w:val="28"/>
          <w:szCs w:val="28"/>
        </w:rPr>
        <w:t xml:space="preserve"> </w:t>
      </w:r>
      <w:r w:rsidRPr="00140692">
        <w:rPr>
          <w:rFonts w:ascii="Times New Roman" w:hAnsi="Times New Roman" w:cs="Times New Roman"/>
          <w:sz w:val="28"/>
          <w:szCs w:val="28"/>
        </w:rPr>
        <w:t xml:space="preserve">изменения базовой картинки для увеличения возможных вариантов дизайна (не менее 3 </w:t>
      </w:r>
      <w:proofErr w:type="spellStart"/>
      <w:r w:rsidRPr="00140692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140692">
        <w:rPr>
          <w:rFonts w:ascii="Times New Roman" w:hAnsi="Times New Roman" w:cs="Times New Roman"/>
          <w:sz w:val="28"/>
          <w:szCs w:val="28"/>
        </w:rPr>
        <w:t>).</w:t>
      </w:r>
    </w:p>
    <w:p w:rsidR="00140692" w:rsidRDefault="00140692" w:rsidP="00C217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21766" w:rsidRDefault="00C21766" w:rsidP="00C217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21766" w:rsidRDefault="00C21766" w:rsidP="00C217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657B5" w:rsidRPr="00140692" w:rsidRDefault="00E657B5" w:rsidP="00C2176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1 - Результат 1 задания.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280"/>
        <w:gridCol w:w="6490"/>
      </w:tblGrid>
      <w:tr w:rsidR="00140692" w:rsidRPr="00140692" w:rsidTr="001E4BB9">
        <w:trPr>
          <w:jc w:val="center"/>
        </w:trPr>
        <w:tc>
          <w:tcPr>
            <w:tcW w:w="3564" w:type="dxa"/>
            <w:vAlign w:val="center"/>
          </w:tcPr>
          <w:p w:rsidR="00140692" w:rsidRPr="00140692" w:rsidRDefault="00140692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069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Оригинал</w:t>
            </w:r>
          </w:p>
        </w:tc>
        <w:tc>
          <w:tcPr>
            <w:tcW w:w="5781" w:type="dxa"/>
            <w:vAlign w:val="center"/>
          </w:tcPr>
          <w:p w:rsidR="00140692" w:rsidRPr="00140692" w:rsidRDefault="00140692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069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93BE1B9" wp14:editId="494F3A04">
                  <wp:extent cx="3476625" cy="2315487"/>
                  <wp:effectExtent l="0" t="0" r="0" b="8890"/>
                  <wp:docPr id="3" name="Рисунок 3" descr="Загадки и тайны пустыни Сахар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Загадки и тайны пустыни Сахар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0323" cy="2337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0692" w:rsidRPr="00140692" w:rsidTr="001E4BB9">
        <w:trPr>
          <w:jc w:val="center"/>
        </w:trPr>
        <w:tc>
          <w:tcPr>
            <w:tcW w:w="3564" w:type="dxa"/>
            <w:vAlign w:val="center"/>
          </w:tcPr>
          <w:p w:rsidR="00140692" w:rsidRPr="00140692" w:rsidRDefault="00140692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#93bd00</w:t>
            </w:r>
          </w:p>
          <w:p w:rsidR="00140692" w:rsidRPr="00140692" w:rsidRDefault="00140692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069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428750" cy="1905000"/>
                  <wp:effectExtent l="0" t="0" r="0" b="0"/>
                  <wp:docPr id="7" name="Рисунок 7" descr="93bd00 hex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93bd00 hex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0692" w:rsidRPr="00140692" w:rsidRDefault="00140692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81" w:type="dxa"/>
            <w:vAlign w:val="center"/>
          </w:tcPr>
          <w:p w:rsidR="00140692" w:rsidRPr="00140692" w:rsidRDefault="00140692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069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B83104B" wp14:editId="6E1505E1">
                  <wp:extent cx="3476625" cy="2291766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45858" t="16419" r="18386" b="45870"/>
                          <a:stretch/>
                        </pic:blipFill>
                        <pic:spPr bwMode="auto">
                          <a:xfrm>
                            <a:off x="0" y="0"/>
                            <a:ext cx="3495863" cy="2304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0692" w:rsidRPr="00140692" w:rsidTr="001E4BB9">
        <w:trPr>
          <w:jc w:val="center"/>
        </w:trPr>
        <w:tc>
          <w:tcPr>
            <w:tcW w:w="3564" w:type="dxa"/>
            <w:vAlign w:val="center"/>
          </w:tcPr>
          <w:p w:rsidR="00140692" w:rsidRPr="00140692" w:rsidRDefault="00140692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0692">
              <w:rPr>
                <w:rFonts w:ascii="Times New Roman" w:hAnsi="Times New Roman" w:cs="Times New Roman"/>
                <w:sz w:val="28"/>
                <w:szCs w:val="28"/>
              </w:rPr>
              <w:t>#3a539b</w:t>
            </w:r>
          </w:p>
          <w:p w:rsidR="00140692" w:rsidRPr="00140692" w:rsidRDefault="00140692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069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428750" cy="1905000"/>
                  <wp:effectExtent l="0" t="0" r="0" b="0"/>
                  <wp:docPr id="8" name="Рисунок 8" descr="3a539b hex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3a539b hex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1" w:type="dxa"/>
            <w:vAlign w:val="center"/>
          </w:tcPr>
          <w:p w:rsidR="00140692" w:rsidRPr="00140692" w:rsidRDefault="00140692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069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4FA9896" wp14:editId="65FD0A37">
                  <wp:extent cx="3533775" cy="2302909"/>
                  <wp:effectExtent l="0" t="0" r="0" b="254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34954" t="17702" r="7963" b="22780"/>
                          <a:stretch/>
                        </pic:blipFill>
                        <pic:spPr bwMode="auto">
                          <a:xfrm>
                            <a:off x="0" y="0"/>
                            <a:ext cx="3557031" cy="2318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0692" w:rsidRPr="00140692" w:rsidTr="001E4BB9">
        <w:trPr>
          <w:jc w:val="center"/>
        </w:trPr>
        <w:tc>
          <w:tcPr>
            <w:tcW w:w="3564" w:type="dxa"/>
            <w:vAlign w:val="center"/>
          </w:tcPr>
          <w:p w:rsidR="00140692" w:rsidRPr="00140692" w:rsidRDefault="00140692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069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#be90d4</w:t>
            </w:r>
          </w:p>
          <w:p w:rsidR="00140692" w:rsidRPr="00140692" w:rsidRDefault="00140692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069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428750" cy="1905000"/>
                  <wp:effectExtent l="0" t="0" r="0" b="0"/>
                  <wp:docPr id="10" name="Рисунок 10" descr="be90d4 hex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be90d4 hex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1" w:type="dxa"/>
            <w:vAlign w:val="center"/>
          </w:tcPr>
          <w:p w:rsidR="00140692" w:rsidRPr="00140692" w:rsidRDefault="00140692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069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ED43A70" wp14:editId="3840A478">
                  <wp:extent cx="3533775" cy="2348798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605" cy="2365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0692" w:rsidRPr="00140692" w:rsidTr="001E4BB9">
        <w:trPr>
          <w:jc w:val="center"/>
        </w:trPr>
        <w:tc>
          <w:tcPr>
            <w:tcW w:w="3564" w:type="dxa"/>
            <w:vAlign w:val="center"/>
          </w:tcPr>
          <w:p w:rsidR="00140692" w:rsidRPr="00140692" w:rsidRDefault="00140692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0692">
              <w:rPr>
                <w:rFonts w:ascii="Times New Roman" w:hAnsi="Times New Roman" w:cs="Times New Roman"/>
                <w:sz w:val="28"/>
                <w:szCs w:val="28"/>
              </w:rPr>
              <w:t>#5f5a5a</w:t>
            </w:r>
          </w:p>
          <w:p w:rsidR="00140692" w:rsidRPr="00140692" w:rsidRDefault="00140692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069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556132" cy="693816"/>
                  <wp:effectExtent l="0" t="6985" r="0" b="0"/>
                  <wp:docPr id="11" name="Рисунок 11" descr="HEX color #5F5A5A, Color name: Zambezi, RGB(95,90,90), Windows: 5921375. -  HTML CSS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EX color #5F5A5A, Color name: Zambezi, RGB(95,90,90), Windows: 5921375. -  HTML CSS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 flipH="1">
                            <a:off x="0" y="0"/>
                            <a:ext cx="1844610" cy="822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1" w:type="dxa"/>
            <w:vAlign w:val="center"/>
          </w:tcPr>
          <w:p w:rsidR="00140692" w:rsidRPr="00140692" w:rsidRDefault="00140692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069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9101A0B" wp14:editId="28DF3B20">
                  <wp:extent cx="3533775" cy="2352954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307" cy="2383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40692" w:rsidRPr="00140692" w:rsidRDefault="00140692" w:rsidP="00C217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40692" w:rsidRPr="00140692" w:rsidRDefault="00140692" w:rsidP="00C217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0692">
        <w:rPr>
          <w:rFonts w:ascii="Times New Roman" w:hAnsi="Times New Roman" w:cs="Times New Roman"/>
          <w:sz w:val="28"/>
          <w:szCs w:val="28"/>
        </w:rPr>
        <w:t>Задание 2.</w:t>
      </w:r>
    </w:p>
    <w:p w:rsidR="00140692" w:rsidRPr="00140692" w:rsidRDefault="00140692" w:rsidP="00C217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0692">
        <w:rPr>
          <w:rFonts w:ascii="Times New Roman" w:hAnsi="Times New Roman" w:cs="Times New Roman"/>
          <w:sz w:val="28"/>
          <w:szCs w:val="28"/>
        </w:rPr>
        <w:t>1. Проанализировать заданную тему (табл. 2).</w:t>
      </w:r>
    </w:p>
    <w:p w:rsidR="00140692" w:rsidRPr="00140692" w:rsidRDefault="00140692" w:rsidP="00C217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0692">
        <w:rPr>
          <w:rFonts w:ascii="Times New Roman" w:hAnsi="Times New Roman" w:cs="Times New Roman"/>
          <w:sz w:val="28"/>
          <w:szCs w:val="28"/>
        </w:rPr>
        <w:t>2. Создать палитру из 3 базовых цветов для реализации цвет</w:t>
      </w:r>
      <w:r>
        <w:rPr>
          <w:rFonts w:ascii="Times New Roman" w:hAnsi="Times New Roman" w:cs="Times New Roman"/>
          <w:sz w:val="28"/>
          <w:szCs w:val="28"/>
        </w:rPr>
        <w:t xml:space="preserve">ового решения серии изделий (не </w:t>
      </w:r>
      <w:r w:rsidRPr="00140692">
        <w:rPr>
          <w:rFonts w:ascii="Times New Roman" w:hAnsi="Times New Roman" w:cs="Times New Roman"/>
          <w:sz w:val="28"/>
          <w:szCs w:val="28"/>
        </w:rPr>
        <w:t>менее 5 шт.) по заданной теме.</w:t>
      </w:r>
    </w:p>
    <w:p w:rsidR="00140692" w:rsidRDefault="00140692" w:rsidP="00C217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0692">
        <w:rPr>
          <w:rFonts w:ascii="Times New Roman" w:hAnsi="Times New Roman" w:cs="Times New Roman"/>
          <w:sz w:val="28"/>
          <w:szCs w:val="28"/>
        </w:rPr>
        <w:t>3. Выполнить набор цветных эскизов изделий с использованием предложенной палитры.</w:t>
      </w:r>
    </w:p>
    <w:p w:rsidR="00140692" w:rsidRDefault="00140692" w:rsidP="00C2176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4069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CAA62A" wp14:editId="427DD422">
            <wp:extent cx="3391373" cy="55252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BB9" w:rsidRPr="00140692" w:rsidRDefault="001E4BB9" w:rsidP="00C2176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Результат 1 задания.</w:t>
      </w:r>
    </w:p>
    <w:p w:rsidR="001E4BB9" w:rsidRDefault="001E4BB9" w:rsidP="00C2176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40692" w:rsidRPr="001E4BB9" w:rsidRDefault="001E4BB9" w:rsidP="00C21766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E4BB9">
        <w:rPr>
          <w:rFonts w:ascii="Times New Roman" w:hAnsi="Times New Roman" w:cs="Times New Roman"/>
          <w:sz w:val="32"/>
          <w:szCs w:val="32"/>
        </w:rPr>
        <w:lastRenderedPageBreak/>
        <w:t xml:space="preserve">Вариант   - </w:t>
      </w:r>
      <w:r w:rsidR="00140692" w:rsidRPr="001E4BB9">
        <w:rPr>
          <w:rFonts w:ascii="Times New Roman" w:hAnsi="Times New Roman" w:cs="Times New Roman"/>
          <w:sz w:val="32"/>
          <w:szCs w:val="32"/>
        </w:rPr>
        <w:t>6 Мебель</w:t>
      </w:r>
    </w:p>
    <w:p w:rsidR="00140692" w:rsidRDefault="00140692" w:rsidP="00C21766">
      <w:pPr>
        <w:spacing w:line="360" w:lineRule="auto"/>
        <w:ind w:firstLine="709"/>
        <w:jc w:val="both"/>
      </w:pPr>
      <w:r>
        <w:rPr>
          <w:noProof/>
          <w:lang w:eastAsia="ru-RU"/>
        </w:rPr>
        <w:drawing>
          <wp:inline distT="0" distB="0" distL="0" distR="0">
            <wp:extent cx="1552575" cy="1666875"/>
            <wp:effectExtent l="0" t="0" r="9525" b="0"/>
            <wp:docPr id="12" name="Рисунок 12" descr="Koltuk Loveseat Club Стул, Честер, синий, угол, мебель png | PNG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Koltuk Loveseat Club Стул, Честер, синий, угол, мебель png | PNGWi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92" t="8352" r="21959" b="5666"/>
                    <a:stretch/>
                  </pic:blipFill>
                  <pic:spPr bwMode="auto">
                    <a:xfrm>
                      <a:off x="0" y="0"/>
                      <a:ext cx="1564484" cy="167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1638300" cy="1638300"/>
            <wp:effectExtent l="0" t="0" r="0" b="0"/>
            <wp:docPr id="13" name="Рисунок 13" descr="Игровые кресла Офисные и письменные стулья Мебель Видео игры, модные  кресла, угол, мебель png | PNGE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Игровые кресла Офисные и письменные стулья Мебель Видео игры, модные  кресла, угол, мебель png | PNGEg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1943100" cy="1648691"/>
            <wp:effectExtent l="0" t="0" r="0" b="8890"/>
            <wp:docPr id="14" name="Рисунок 14" descr="Отдельные модули, полки, шкафы и парты - Шкаф модель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Отдельные модули, полки, шкафы и парты - Шкаф модель-0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209" cy="167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60B7">
        <w:rPr>
          <w:noProof/>
          <w:lang w:eastAsia="ru-RU"/>
        </w:rPr>
        <w:drawing>
          <wp:inline distT="0" distB="0" distL="0" distR="0">
            <wp:extent cx="1981200" cy="2134035"/>
            <wp:effectExtent l="0" t="0" r="0" b="0"/>
            <wp:docPr id="16" name="Рисунок 16" descr="стол пластиковый cutout PNG &amp; clipart images | PNGFu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стол пластиковый cutout PNG &amp; clipart images | PNGFuel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395" cy="2143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60B7">
        <w:rPr>
          <w:noProof/>
          <w:lang w:eastAsia="ru-RU"/>
        </w:rPr>
        <w:drawing>
          <wp:inline distT="0" distB="0" distL="0" distR="0">
            <wp:extent cx="3133725" cy="2116639"/>
            <wp:effectExtent l="0" t="0" r="0" b="0"/>
            <wp:docPr id="17" name="Рисунок 17" descr="Бильярдный стол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Бильярдный стол 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850" cy="2120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4BB9" w:rsidRPr="00140692" w:rsidRDefault="001E4BB9" w:rsidP="00C2176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 Результат 3 задания.</w:t>
      </w:r>
    </w:p>
    <w:p w:rsidR="001E4BB9" w:rsidRDefault="001E4BB9" w:rsidP="00C21766">
      <w:pPr>
        <w:spacing w:line="360" w:lineRule="auto"/>
        <w:ind w:firstLine="709"/>
        <w:jc w:val="both"/>
      </w:pPr>
    </w:p>
    <w:p w:rsidR="001E4BB9" w:rsidRDefault="001E4BB9" w:rsidP="00C21766">
      <w:pPr>
        <w:spacing w:line="360" w:lineRule="auto"/>
        <w:ind w:firstLine="709"/>
        <w:jc w:val="both"/>
      </w:pPr>
    </w:p>
    <w:p w:rsidR="003F60B7" w:rsidRPr="003F60B7" w:rsidRDefault="003F60B7" w:rsidP="00C217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0B7">
        <w:rPr>
          <w:rFonts w:ascii="Times New Roman" w:hAnsi="Times New Roman" w:cs="Times New Roman"/>
          <w:sz w:val="28"/>
          <w:szCs w:val="28"/>
        </w:rPr>
        <w:t>Задание 3. Цветовой планшет</w:t>
      </w:r>
    </w:p>
    <w:p w:rsidR="00140692" w:rsidRDefault="003F60B7" w:rsidP="00C217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0B7">
        <w:rPr>
          <w:rFonts w:ascii="Times New Roman" w:hAnsi="Times New Roman" w:cs="Times New Roman"/>
          <w:sz w:val="28"/>
          <w:szCs w:val="28"/>
        </w:rPr>
        <w:t xml:space="preserve">Выполнить плакат - Цветовой планшет </w:t>
      </w:r>
      <w:r>
        <w:rPr>
          <w:rFonts w:ascii="Times New Roman" w:hAnsi="Times New Roman" w:cs="Times New Roman"/>
          <w:sz w:val="28"/>
          <w:szCs w:val="28"/>
        </w:rPr>
        <w:t>Серый.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71"/>
        <w:gridCol w:w="5199"/>
      </w:tblGrid>
      <w:tr w:rsidR="003F60B7" w:rsidTr="001E4BB9">
        <w:tc>
          <w:tcPr>
            <w:tcW w:w="4672" w:type="dxa"/>
            <w:vAlign w:val="center"/>
          </w:tcPr>
          <w:p w:rsidR="003F60B7" w:rsidRDefault="003F60B7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60B7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837937F" wp14:editId="343A12FC">
                  <wp:extent cx="1914792" cy="733527"/>
                  <wp:effectExtent l="0" t="0" r="9525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792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vAlign w:val="center"/>
          </w:tcPr>
          <w:p w:rsidR="003F60B7" w:rsidRDefault="003F60B7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076450" cy="2076450"/>
                  <wp:effectExtent l="0" t="0" r="0" b="0"/>
                  <wp:docPr id="33" name="Рисунок 33" descr="Сервиз, 18 предметов, темно-серый IKEA ДИНЕРА 904.239.91 купить в Минске,  цена 129 рублей - Интернет магазин aIKEA.b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Сервиз, 18 предметов, темно-серый IKEA ДИНЕРА 904.239.91 купить в Минске,  цена 129 рублей - Интернет магазин aIKEA.b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207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0B7" w:rsidTr="001E4BB9">
        <w:tc>
          <w:tcPr>
            <w:tcW w:w="4672" w:type="dxa"/>
            <w:vAlign w:val="center"/>
          </w:tcPr>
          <w:p w:rsidR="003F60B7" w:rsidRDefault="003F60B7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60B7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3C900442" wp14:editId="3C4A419E">
                  <wp:extent cx="1971950" cy="847843"/>
                  <wp:effectExtent l="0" t="0" r="9525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950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vAlign w:val="center"/>
          </w:tcPr>
          <w:p w:rsidR="003F60B7" w:rsidRDefault="003F60B7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389892" cy="1593759"/>
                  <wp:effectExtent l="0" t="0" r="0" b="6985"/>
                  <wp:docPr id="28" name="Рисунок 28" descr="Porland Набор десертных тарелок 18 см (4 предмета), тёмно-серый - купить по  супер цене в Домель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orland Набор десертных тарелок 18 см (4 предмета), тёмно-серый - купить по  супер цене в Домелье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8268" cy="159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0B7" w:rsidTr="001E4BB9">
        <w:tc>
          <w:tcPr>
            <w:tcW w:w="4672" w:type="dxa"/>
            <w:vAlign w:val="center"/>
          </w:tcPr>
          <w:p w:rsidR="003F60B7" w:rsidRDefault="003F60B7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60B7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3605591" wp14:editId="05386BF0">
                  <wp:extent cx="1952898" cy="781159"/>
                  <wp:effectExtent l="0" t="0" r="952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vAlign w:val="center"/>
          </w:tcPr>
          <w:p w:rsidR="003F60B7" w:rsidRDefault="003F60B7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257425" cy="2028825"/>
                  <wp:effectExtent l="0" t="0" r="9525" b="9525"/>
                  <wp:docPr id="34" name="Рисунок 34" descr="Набор из трех предметов Hot Pot шапка, коврик, рукавица, серый 41184 -  цена, отзывы, характеристики, фото - купить в Москве и Р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Набор из трех предметов Hot Pot шапка, коврик, рукавица, серый 41184 -  цена, отзывы, характеристики, фото - купить в Москве и Р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202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0B7" w:rsidTr="001E4BB9">
        <w:tc>
          <w:tcPr>
            <w:tcW w:w="4672" w:type="dxa"/>
            <w:vAlign w:val="center"/>
          </w:tcPr>
          <w:p w:rsidR="003F60B7" w:rsidRDefault="003F60B7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60B7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F56F63D" wp14:editId="60F37564">
                  <wp:extent cx="1971950" cy="790685"/>
                  <wp:effectExtent l="0" t="0" r="9525" b="952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950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vAlign w:val="center"/>
          </w:tcPr>
          <w:p w:rsidR="003F60B7" w:rsidRDefault="003F60B7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286000" cy="2202110"/>
                  <wp:effectExtent l="0" t="0" r="0" b="8255"/>
                  <wp:docPr id="29" name="Рисунок 29" descr="ROZETKA | Набор аксессуаров для ванной комнаты PLANET Welle 2 предмета серый.  Цена, купить Набор аксессуаров для ванной комнаты PLANET Welle 2 предмета  серый в Киеве, Харькове, Днепропетровске, Одессе, Запорожье, Львове. Набо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ROZETKA | Набор аксессуаров для ванной комнаты PLANET Welle 2 предмета серый.  Цена, купить Набор аксессуаров для ванной комнаты PLANET Welle 2 предмета  серый в Киеве, Харькове, Днепропетровске, Одессе, Запорожье, Львове. Набо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2315695" cy="2230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0B7" w:rsidTr="001E4BB9">
        <w:tc>
          <w:tcPr>
            <w:tcW w:w="4672" w:type="dxa"/>
            <w:vAlign w:val="center"/>
          </w:tcPr>
          <w:p w:rsidR="003F60B7" w:rsidRDefault="003F60B7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60B7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6B36707" wp14:editId="3F8BDEC1">
                  <wp:extent cx="1962424" cy="762106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424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vAlign w:val="center"/>
          </w:tcPr>
          <w:p w:rsidR="003F60B7" w:rsidRDefault="003F60B7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351796" cy="1446355"/>
                  <wp:effectExtent l="0" t="0" r="0" b="1905"/>
                  <wp:docPr id="32" name="Рисунок 32" descr="CB6 Комплект посуды серый (10 предметов) 🌟 купить в Москве | CB6 Комплект  посуды серый (10 предметов) от Garda Decor по низкой цене 4 137 руб и с  бесплатной доставкой 🚚 в интернет-магазине BasicDec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B6 Комплект посуды серый (10 предметов) 🌟 купить в Москве | CB6 Комплект  посуды серый (10 предметов) от Garda Decor по низкой цене 4 137 руб и с  бесплатной доставкой 🚚 в интернет-магазине BasicDec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884" cy="1458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0B7" w:rsidTr="001E4BB9">
        <w:tc>
          <w:tcPr>
            <w:tcW w:w="4672" w:type="dxa"/>
            <w:vAlign w:val="center"/>
          </w:tcPr>
          <w:p w:rsidR="003F60B7" w:rsidRDefault="003F60B7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60B7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252AA195" wp14:editId="671D150A">
                  <wp:extent cx="1952898" cy="800212"/>
                  <wp:effectExtent l="0" t="0" r="9525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vAlign w:val="center"/>
          </w:tcPr>
          <w:p w:rsidR="003F60B7" w:rsidRDefault="003F60B7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009775" cy="2009775"/>
                  <wp:effectExtent l="0" t="0" r="9525" b="9525"/>
                  <wp:docPr id="27" name="Рисунок 27" descr="Коврик Autoprofi Groove TER-150l GY длинная ванночка заднего ряда, 1 предмет,  127х45см, серый купить в Артеме по цене: 1 635₽ — объявление от компании  &quot;АвтоШик - сеть автомагазинов и СТО&quot; | ФарПос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Коврик Autoprofi Groove TER-150l GY длинная ванночка заднего ряда, 1 предмет,  127х45см, серый купить в Артеме по цене: 1 635₽ — объявление от компании  &quot;АвтоШик - сеть автомагазинов и СТО&quot; | ФарПос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200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0B7" w:rsidTr="001E4BB9">
        <w:tc>
          <w:tcPr>
            <w:tcW w:w="4672" w:type="dxa"/>
            <w:vAlign w:val="center"/>
          </w:tcPr>
          <w:p w:rsidR="003F60B7" w:rsidRDefault="003F60B7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60B7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A16FC3D" wp14:editId="63C1DDA8">
                  <wp:extent cx="1971950" cy="828791"/>
                  <wp:effectExtent l="0" t="0" r="0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950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vAlign w:val="center"/>
          </w:tcPr>
          <w:p w:rsidR="003F60B7" w:rsidRDefault="003F60B7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085975" cy="2085975"/>
                  <wp:effectExtent l="0" t="0" r="9525" b="9525"/>
                  <wp:docPr id="26" name="Рисунок 26" descr="Кухонные принадлежности, 5 предмет, серый IKEA ФУЛЛЭНДАД 404.359.44 купить  в Минске, цена 16 рублей - Интернет магази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Кухонные принадлежности, 5 предмет, серый IKEA ФУЛЛЭНДАД 404.359.44 купить  в Минске, цена 16 рублей - Интернет магази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975" cy="208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0B7" w:rsidTr="001E4BB9">
        <w:tc>
          <w:tcPr>
            <w:tcW w:w="4672" w:type="dxa"/>
            <w:vAlign w:val="center"/>
          </w:tcPr>
          <w:p w:rsidR="003F60B7" w:rsidRDefault="003F60B7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60B7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90F54D1" wp14:editId="4A9D5ED1">
                  <wp:extent cx="1905266" cy="733527"/>
                  <wp:effectExtent l="0" t="0" r="0" b="952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66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vAlign w:val="center"/>
          </w:tcPr>
          <w:p w:rsidR="003F60B7" w:rsidRDefault="003F60B7" w:rsidP="00C2176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714330" cy="2771474"/>
                  <wp:effectExtent l="0" t="0" r="0" b="0"/>
                  <wp:docPr id="30" name="Рисунок 30" descr="Чайный сервиз на 6 персон 15 предметов &quot;Сабина /Серый орнамент&quot; / 158944  купить в Москве | «Посуда Богемия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Чайный сервиз на 6 персон 15 предметов &quot;Сабина /Серый орнамент&quot; / 158944  купить в Москве | «Посуда Богемия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343" cy="2781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F60B7" w:rsidRDefault="003F60B7" w:rsidP="00C217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555DA" w:rsidRPr="003555DA" w:rsidRDefault="003555DA" w:rsidP="00C217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5DA">
        <w:rPr>
          <w:rFonts w:ascii="Times New Roman" w:hAnsi="Times New Roman" w:cs="Times New Roman"/>
          <w:sz w:val="28"/>
          <w:szCs w:val="28"/>
        </w:rPr>
        <w:t xml:space="preserve">Задание 4. Показать варианты использования заданного </w:t>
      </w:r>
      <w:r>
        <w:rPr>
          <w:rFonts w:ascii="Times New Roman" w:hAnsi="Times New Roman" w:cs="Times New Roman"/>
          <w:sz w:val="28"/>
          <w:szCs w:val="28"/>
        </w:rPr>
        <w:t xml:space="preserve">цвета в дизайне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-страниц или </w:t>
      </w:r>
      <w:r w:rsidRPr="003555DA">
        <w:rPr>
          <w:rFonts w:ascii="Times New Roman" w:hAnsi="Times New Roman" w:cs="Times New Roman"/>
          <w:sz w:val="28"/>
          <w:szCs w:val="28"/>
        </w:rPr>
        <w:t>мобильных приложений</w:t>
      </w:r>
    </w:p>
    <w:p w:rsidR="003F60B7" w:rsidRDefault="003555DA" w:rsidP="00C217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5DA">
        <w:rPr>
          <w:rFonts w:ascii="Times New Roman" w:hAnsi="Times New Roman" w:cs="Times New Roman"/>
          <w:sz w:val="28"/>
          <w:szCs w:val="28"/>
        </w:rPr>
        <w:lastRenderedPageBreak/>
        <w:t>Подобрать и проанализировать сайты или мобильные п</w:t>
      </w:r>
      <w:r>
        <w:rPr>
          <w:rFonts w:ascii="Times New Roman" w:hAnsi="Times New Roman" w:cs="Times New Roman"/>
          <w:sz w:val="28"/>
          <w:szCs w:val="28"/>
        </w:rPr>
        <w:t xml:space="preserve">риложения основной цвет которых </w:t>
      </w:r>
      <w:r w:rsidRPr="003555DA">
        <w:rPr>
          <w:rFonts w:ascii="Times New Roman" w:hAnsi="Times New Roman" w:cs="Times New Roman"/>
          <w:sz w:val="28"/>
          <w:szCs w:val="28"/>
        </w:rPr>
        <w:t>соответствует цвету из задания 3.</w:t>
      </w:r>
      <w:r w:rsidRPr="003555DA">
        <w:rPr>
          <w:rFonts w:ascii="Times New Roman" w:hAnsi="Times New Roman" w:cs="Times New Roman"/>
          <w:sz w:val="28"/>
          <w:szCs w:val="28"/>
        </w:rPr>
        <w:cr/>
      </w:r>
      <w:r w:rsidRPr="003555D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292AD5" wp14:editId="38EE55F1">
            <wp:extent cx="5940425" cy="432498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BB9" w:rsidRPr="00140692" w:rsidRDefault="001E4BB9" w:rsidP="00C2176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4 - Результат 4 задания.</w:t>
      </w:r>
    </w:p>
    <w:p w:rsidR="001E4BB9" w:rsidRDefault="001E4BB9" w:rsidP="00C217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555DA" w:rsidRDefault="003555DA" w:rsidP="00C217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555DA" w:rsidRDefault="003555DA" w:rsidP="00C217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10543C5" wp14:editId="0A076F28">
            <wp:extent cx="5940425" cy="354774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BB9" w:rsidRDefault="001E4BB9" w:rsidP="00C2176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5 - Результат 4 задания.</w:t>
      </w:r>
    </w:p>
    <w:p w:rsidR="0007780D" w:rsidRDefault="0007780D" w:rsidP="00C2176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E8EEF6" wp14:editId="22240F89">
            <wp:extent cx="2790825" cy="4653701"/>
            <wp:effectExtent l="0" t="0" r="0" b="0"/>
            <wp:docPr id="37" name="Рисунок 37" descr="Темно серый шаблон сай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Темно серый шаблон сайта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100" cy="465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780D" w:rsidRDefault="0007780D" w:rsidP="00C2176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6 - Результат 4 задания.</w:t>
      </w:r>
    </w:p>
    <w:p w:rsidR="0007780D" w:rsidRPr="00140692" w:rsidRDefault="0007780D" w:rsidP="001E4B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1E4BB9" w:rsidRPr="00E56DEC" w:rsidRDefault="001E4BB9" w:rsidP="001E4BB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ВЫВОДЫ</w:t>
      </w:r>
    </w:p>
    <w:p w:rsidR="001E4BB9" w:rsidRDefault="001E4BB9" w:rsidP="001E4BB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основные методики создания графического пользовательского интерфейса. Приобретены навыки разработки интерфейс</w:t>
      </w:r>
      <w:r>
        <w:rPr>
          <w:rFonts w:ascii="Times New Roman" w:hAnsi="Times New Roman" w:cs="Times New Roman"/>
          <w:sz w:val="28"/>
          <w:szCs w:val="28"/>
        </w:rPr>
        <w:t>а пользователя для приложений</w:t>
      </w:r>
      <w:r w:rsidRPr="00E56DEC">
        <w:rPr>
          <w:rFonts w:ascii="Times New Roman" w:hAnsi="Times New Roman" w:cs="Times New Roman"/>
          <w:sz w:val="28"/>
          <w:szCs w:val="28"/>
        </w:rPr>
        <w:t>. А 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4BB9">
        <w:rPr>
          <w:rFonts w:ascii="Times New Roman" w:hAnsi="Times New Roman" w:cs="Times New Roman"/>
          <w:sz w:val="28"/>
          <w:szCs w:val="28"/>
        </w:rPr>
        <w:t>научиться подбирать цветовые палитры под заданные образы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1E4BB9">
        <w:rPr>
          <w:rFonts w:ascii="Times New Roman" w:hAnsi="Times New Roman" w:cs="Times New Roman"/>
          <w:sz w:val="28"/>
          <w:szCs w:val="28"/>
        </w:rPr>
        <w:t>получ</w:t>
      </w:r>
      <w:r>
        <w:rPr>
          <w:rFonts w:ascii="Times New Roman" w:hAnsi="Times New Roman" w:cs="Times New Roman"/>
          <w:sz w:val="28"/>
          <w:szCs w:val="28"/>
        </w:rPr>
        <w:t>ено</w:t>
      </w:r>
      <w:r w:rsidRPr="001E4BB9">
        <w:rPr>
          <w:rFonts w:ascii="Times New Roman" w:hAnsi="Times New Roman" w:cs="Times New Roman"/>
          <w:sz w:val="28"/>
          <w:szCs w:val="28"/>
        </w:rPr>
        <w:t xml:space="preserve"> представление о возможностях цвета в реально существующих объектах</w:t>
      </w:r>
      <w:r w:rsidRPr="00E56DEC">
        <w:rPr>
          <w:rFonts w:ascii="Times New Roman" w:hAnsi="Times New Roman" w:cs="Times New Roman"/>
          <w:sz w:val="28"/>
          <w:szCs w:val="28"/>
        </w:rPr>
        <w:t>.</w:t>
      </w:r>
    </w:p>
    <w:p w:rsidR="001E4BB9" w:rsidRDefault="001E4BB9" w:rsidP="003555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555DA" w:rsidRPr="003F60B7" w:rsidRDefault="003555DA" w:rsidP="001E4B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3555DA" w:rsidRPr="003F60B7" w:rsidSect="00C21766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4A290A"/>
    <w:multiLevelType w:val="hybridMultilevel"/>
    <w:tmpl w:val="A2087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5B7D64"/>
    <w:multiLevelType w:val="hybridMultilevel"/>
    <w:tmpl w:val="57DAC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8AF"/>
    <w:rsid w:val="0007780D"/>
    <w:rsid w:val="00140692"/>
    <w:rsid w:val="001E4BB9"/>
    <w:rsid w:val="003555DA"/>
    <w:rsid w:val="003768AF"/>
    <w:rsid w:val="003F60B7"/>
    <w:rsid w:val="00690F2F"/>
    <w:rsid w:val="00AC3A46"/>
    <w:rsid w:val="00C21766"/>
    <w:rsid w:val="00E6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3BA33"/>
  <w15:chartTrackingRefBased/>
  <w15:docId w15:val="{A15D9117-F35C-47F6-A39F-8A55CAEC7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0F2F"/>
    <w:pPr>
      <w:ind w:left="720"/>
      <w:contextualSpacing/>
    </w:pPr>
  </w:style>
  <w:style w:type="table" w:styleId="a4">
    <w:name w:val="Table Grid"/>
    <w:basedOn w:val="a1"/>
    <w:uiPriority w:val="39"/>
    <w:rsid w:val="00140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semiHidden/>
    <w:unhideWhenUsed/>
    <w:rsid w:val="001E4BB9"/>
    <w:pPr>
      <w:widowControl w:val="0"/>
      <w:suppressAutoHyphens/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semiHidden/>
    <w:rsid w:val="001E4BB9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10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2020-09-29T13:32:00Z</dcterms:created>
  <dcterms:modified xsi:type="dcterms:W3CDTF">2020-12-09T20:53:00Z</dcterms:modified>
</cp:coreProperties>
</file>