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F011" w14:textId="6FA402E4" w:rsidR="00ED401D" w:rsidRPr="00B9547B" w:rsidRDefault="00ED401D" w:rsidP="00ED401D">
      <w:pPr>
        <w:rPr>
          <w:rFonts w:ascii="宋体" w:eastAsia="宋体" w:hAnsi="宋体" w:hint="eastAsia"/>
          <w:b/>
          <w:bCs/>
          <w:sz w:val="24"/>
          <w:szCs w:val="28"/>
        </w:rPr>
      </w:pPr>
      <w:r w:rsidRPr="00ED401D">
        <w:rPr>
          <w:rFonts w:ascii="宋体" w:eastAsia="宋体" w:hAnsi="宋体"/>
          <w:b/>
          <w:bCs/>
          <w:sz w:val="24"/>
          <w:szCs w:val="28"/>
        </w:rPr>
        <w:t>竞品分析文档：不做手机控APP</w:t>
      </w:r>
      <w:r w:rsidR="00B9547B">
        <w:rPr>
          <w:rFonts w:ascii="宋体" w:eastAsia="宋体" w:hAnsi="宋体" w:hint="eastAsia"/>
          <w:b/>
          <w:bCs/>
          <w:sz w:val="24"/>
          <w:szCs w:val="28"/>
        </w:rPr>
        <w:t xml:space="preserve"> VS 番茄ToDo、</w:t>
      </w:r>
      <w:r w:rsidR="00B9547B" w:rsidRPr="00B9547B">
        <w:rPr>
          <w:rFonts w:ascii="宋体" w:eastAsia="宋体" w:hAnsi="宋体" w:hint="eastAsia"/>
          <w:b/>
          <w:bCs/>
          <w:sz w:val="24"/>
          <w:szCs w:val="28"/>
        </w:rPr>
        <w:t>Forest专注森林</w:t>
      </w:r>
    </w:p>
    <w:p w14:paraId="5D6D6589" w14:textId="3AAD9073" w:rsidR="00ED401D" w:rsidRPr="00ED401D" w:rsidRDefault="00ED401D" w:rsidP="00ED401D">
      <w:pPr>
        <w:rPr>
          <w:rFonts w:ascii="宋体" w:eastAsia="宋体" w:hAnsi="宋体" w:hint="eastAsia"/>
        </w:rPr>
      </w:pPr>
      <w:r w:rsidRPr="00ED401D">
        <w:rPr>
          <w:rFonts w:ascii="宋体" w:eastAsia="宋体" w:hAnsi="宋体"/>
        </w:rPr>
        <w:t>在当今数字化时代，智能手机已成为人们日常生活不可或缺的一部分，但同时也带来了前所未有的分心与干扰。为了应对这一问题，多款旨在提升用户自制力和时间管理能力的APP应运而生。</w:t>
      </w:r>
      <w:r w:rsidR="00B9547B">
        <w:rPr>
          <w:rFonts w:ascii="宋体" w:eastAsia="宋体" w:hAnsi="宋体" w:hint="eastAsia"/>
        </w:rPr>
        <w:t>在网课期间，为了保证学习效率，减少使用电子产品学习时的干扰，我曾经下载过多款“专注力”、“自制力”APP，每个APP都有自己的特点。在所有的APP中，我认为“不做手机控”实现了最大程度化的“学习防干扰”。</w:t>
      </w:r>
      <w:r w:rsidRPr="00ED401D">
        <w:rPr>
          <w:rFonts w:ascii="宋体" w:eastAsia="宋体" w:hAnsi="宋体"/>
        </w:rPr>
        <w:t>本竞品分析文档将深入剖析“不做手机控”APP，并与其主要竞品——</w:t>
      </w:r>
      <w:r w:rsidR="00B9547B">
        <w:rPr>
          <w:rFonts w:ascii="宋体" w:eastAsia="宋体" w:hAnsi="宋体" w:hint="eastAsia"/>
        </w:rPr>
        <w:t>“</w:t>
      </w:r>
      <w:r w:rsidRPr="00ED401D">
        <w:rPr>
          <w:rFonts w:ascii="宋体" w:eastAsia="宋体" w:hAnsi="宋体"/>
        </w:rPr>
        <w:t>番茄To</w:t>
      </w:r>
      <w:r w:rsidR="00B9547B">
        <w:rPr>
          <w:rFonts w:ascii="宋体" w:eastAsia="宋体" w:hAnsi="宋体" w:hint="eastAsia"/>
        </w:rPr>
        <w:t>D</w:t>
      </w:r>
      <w:r w:rsidRPr="00ED401D">
        <w:rPr>
          <w:rFonts w:ascii="宋体" w:eastAsia="宋体" w:hAnsi="宋体"/>
        </w:rPr>
        <w:t>o</w:t>
      </w:r>
      <w:r w:rsidR="00B9547B">
        <w:rPr>
          <w:rFonts w:ascii="宋体" w:eastAsia="宋体" w:hAnsi="宋体" w:hint="eastAsia"/>
        </w:rPr>
        <w:t>”</w:t>
      </w:r>
      <w:r w:rsidRPr="00ED401D">
        <w:rPr>
          <w:rFonts w:ascii="宋体" w:eastAsia="宋体" w:hAnsi="宋体"/>
        </w:rPr>
        <w:t>、</w:t>
      </w:r>
      <w:r w:rsidR="00B9547B">
        <w:rPr>
          <w:rFonts w:ascii="宋体" w:eastAsia="宋体" w:hAnsi="宋体" w:hint="eastAsia"/>
        </w:rPr>
        <w:t>“</w:t>
      </w:r>
      <w:r w:rsidRPr="00ED401D">
        <w:rPr>
          <w:rFonts w:ascii="宋体" w:eastAsia="宋体" w:hAnsi="宋体"/>
        </w:rPr>
        <w:t>Forest专注森林</w:t>
      </w:r>
      <w:r w:rsidR="00B9547B">
        <w:rPr>
          <w:rFonts w:ascii="宋体" w:eastAsia="宋体" w:hAnsi="宋体" w:hint="eastAsia"/>
        </w:rPr>
        <w:t>”</w:t>
      </w:r>
      <w:r w:rsidRPr="00ED401D">
        <w:rPr>
          <w:rFonts w:ascii="宋体" w:eastAsia="宋体" w:hAnsi="宋体"/>
        </w:rPr>
        <w:t>进行对比，以全面评估其在市场中的位置、优势及潜在发展空间。</w:t>
      </w:r>
    </w:p>
    <w:p w14:paraId="48DD1CCC" w14:textId="6F703674" w:rsidR="00ED401D" w:rsidRPr="00ED401D" w:rsidRDefault="00ED401D" w:rsidP="00ED401D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产品概述</w:t>
      </w:r>
    </w:p>
    <w:p w14:paraId="65A6AAC1" w14:textId="77777777" w:rsidR="00ED401D" w:rsidRPr="00ED401D" w:rsidRDefault="00ED401D" w:rsidP="00ED401D">
      <w:pPr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不做手机控APP</w:t>
      </w:r>
      <w:r w:rsidRPr="00ED401D">
        <w:rPr>
          <w:rFonts w:ascii="宋体" w:eastAsia="宋体" w:hAnsi="宋体"/>
        </w:rPr>
        <w:t>：</w:t>
      </w:r>
    </w:p>
    <w:p w14:paraId="45F1967D" w14:textId="77777777" w:rsidR="00ED401D" w:rsidRPr="00ED401D" w:rsidRDefault="00ED401D" w:rsidP="00ED401D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定位</w:t>
      </w:r>
      <w:r w:rsidRPr="00ED401D">
        <w:rPr>
          <w:rFonts w:ascii="宋体" w:eastAsia="宋体" w:hAnsi="宋体"/>
        </w:rPr>
        <w:t>：专注于帮助用户减少手机依赖，提升自制力，通过科学的时间管理和强制锁机功能，助力用户更高效地学习、工作和生活。</w:t>
      </w:r>
    </w:p>
    <w:p w14:paraId="60271439" w14:textId="77777777" w:rsidR="00ED401D" w:rsidRPr="00ED401D" w:rsidRDefault="00ED401D" w:rsidP="00ED401D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核心功能</w:t>
      </w:r>
      <w:r w:rsidRPr="00ED401D">
        <w:rPr>
          <w:rFonts w:ascii="宋体" w:eastAsia="宋体" w:hAnsi="宋体"/>
        </w:rPr>
        <w:t>：</w:t>
      </w:r>
    </w:p>
    <w:p w14:paraId="563FAE3D" w14:textId="32830AD2" w:rsidR="00ED401D" w:rsidRPr="00ED401D" w:rsidRDefault="00ED401D" w:rsidP="00ED401D">
      <w:pPr>
        <w:ind w:leftChars="210" w:left="441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监督玩手机</w:t>
      </w:r>
      <w:r w:rsidRPr="00ED401D">
        <w:rPr>
          <w:rFonts w:ascii="宋体" w:eastAsia="宋体" w:hAnsi="宋体"/>
        </w:rPr>
        <w:t>：实时记录并分析用户手机使用情况，包括应用使用时间、解锁次数等，</w:t>
      </w:r>
      <w:r w:rsidR="00B9547B">
        <w:rPr>
          <w:rFonts w:ascii="宋体" w:eastAsia="宋体" w:hAnsi="宋体" w:hint="eastAsia"/>
        </w:rPr>
        <w:t>同时包含了番茄时钟等可以记录专注时间的部分，可按照每日、每周、每月</w:t>
      </w:r>
      <w:r w:rsidRPr="00ED401D">
        <w:rPr>
          <w:rFonts w:ascii="宋体" w:eastAsia="宋体" w:hAnsi="宋体"/>
        </w:rPr>
        <w:t>提供详细的数据报告，</w:t>
      </w:r>
      <w:r w:rsidR="00B9547B">
        <w:rPr>
          <w:rFonts w:ascii="宋体" w:eastAsia="宋体" w:hAnsi="宋体" w:hint="eastAsia"/>
        </w:rPr>
        <w:t>描绘用户使用手机（软件）的时长以及专注时间，</w:t>
      </w:r>
      <w:r w:rsidRPr="00ED401D">
        <w:rPr>
          <w:rFonts w:ascii="宋体" w:eastAsia="宋体" w:hAnsi="宋体"/>
        </w:rPr>
        <w:t>帮助用户识别并减少非必要手机使用。</w:t>
      </w:r>
    </w:p>
    <w:p w14:paraId="640C4AB3" w14:textId="1E64B717" w:rsidR="00ED401D" w:rsidRPr="00ED401D" w:rsidRDefault="00ED401D" w:rsidP="00ED401D">
      <w:pPr>
        <w:ind w:leftChars="210" w:left="441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定时番茄定时器</w:t>
      </w:r>
      <w:r w:rsidRPr="00ED401D">
        <w:rPr>
          <w:rFonts w:ascii="宋体" w:eastAsia="宋体" w:hAnsi="宋体"/>
        </w:rPr>
        <w:t>：采用经典的番茄工作法，用户可自定义工作时长和休息时长，通过周期性的专注与休息交替，提高注意力和工作效率</w:t>
      </w:r>
      <w:r w:rsidR="00B9547B">
        <w:rPr>
          <w:rFonts w:ascii="宋体" w:eastAsia="宋体" w:hAnsi="宋体" w:hint="eastAsia"/>
        </w:rPr>
        <w:t>，在设置番茄定时器的个数时不做限制，并且支持手机屏幕变成时钟屏，更加有利于用户沉浸于时间</w:t>
      </w:r>
      <w:r w:rsidRPr="00ED401D">
        <w:rPr>
          <w:rFonts w:ascii="宋体" w:eastAsia="宋体" w:hAnsi="宋体"/>
        </w:rPr>
        <w:t>。</w:t>
      </w:r>
    </w:p>
    <w:p w14:paraId="469AAE7C" w14:textId="7A2400BE" w:rsidR="00ED401D" w:rsidRPr="00ED401D" w:rsidRDefault="00ED401D" w:rsidP="00ED401D">
      <w:pPr>
        <w:ind w:leftChars="210" w:left="441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强力锁机</w:t>
      </w:r>
      <w:r w:rsidRPr="00ED401D">
        <w:rPr>
          <w:rFonts w:ascii="宋体" w:eastAsia="宋体" w:hAnsi="宋体"/>
        </w:rPr>
        <w:t>：在设定时间段内，用户无法解锁手机或访问特定应用，彻底隔绝手机干扰，确保用户能够全身心投入到学习或工作中。</w:t>
      </w:r>
    </w:p>
    <w:p w14:paraId="3724B5BF" w14:textId="77777777" w:rsidR="00ED401D" w:rsidRPr="00ED401D" w:rsidRDefault="00ED401D" w:rsidP="00ED401D">
      <w:pPr>
        <w:ind w:leftChars="210" w:left="441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数据分析与统计</w:t>
      </w:r>
      <w:r w:rsidRPr="00ED401D">
        <w:rPr>
          <w:rFonts w:ascii="宋体" w:eastAsia="宋体" w:hAnsi="宋体"/>
        </w:rPr>
        <w:t>：提供丰富的数据图表和报告，让用户直观了解自己在不同时间段内的手机使用情况，为制定更有效的时间管理策略提供依据。</w:t>
      </w:r>
    </w:p>
    <w:p w14:paraId="165D2D0B" w14:textId="6BA40F61" w:rsidR="00ED401D" w:rsidRPr="00ED401D" w:rsidRDefault="00ED401D" w:rsidP="00ED401D">
      <w:pPr>
        <w:ind w:leftChars="210" w:left="441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电量损耗低</w:t>
      </w:r>
      <w:r w:rsidRPr="00ED401D">
        <w:rPr>
          <w:rFonts w:ascii="宋体" w:eastAsia="宋体" w:hAnsi="宋体"/>
        </w:rPr>
        <w:t>：在保证功能强大的同时，注重优化电量使用效率，</w:t>
      </w:r>
      <w:r w:rsidR="00B9547B">
        <w:rPr>
          <w:rFonts w:ascii="宋体" w:eastAsia="宋体" w:hAnsi="宋体" w:hint="eastAsia"/>
        </w:rPr>
        <w:t>在使用过程中并不会消耗过多电量，锁屏时会关闭后台应用，不会造成电池发热的现象，</w:t>
      </w:r>
      <w:r w:rsidRPr="00ED401D">
        <w:rPr>
          <w:rFonts w:ascii="宋体" w:eastAsia="宋体" w:hAnsi="宋体"/>
        </w:rPr>
        <w:t>减少应用运行对手机电量的消耗。</w:t>
      </w:r>
    </w:p>
    <w:p w14:paraId="0F95AB82" w14:textId="77777777" w:rsidR="00ED401D" w:rsidRPr="00ED401D" w:rsidRDefault="00ED401D" w:rsidP="00ED401D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优势</w:t>
      </w:r>
      <w:r w:rsidRPr="00ED401D">
        <w:rPr>
          <w:rFonts w:ascii="宋体" w:eastAsia="宋体" w:hAnsi="宋体"/>
        </w:rPr>
        <w:t>：功能全面且免费、界面简洁易用、强制锁机效果显著、电量损耗低。</w:t>
      </w:r>
    </w:p>
    <w:p w14:paraId="7BE149A7" w14:textId="2D805234" w:rsidR="00ED401D" w:rsidRPr="00ED401D" w:rsidRDefault="00ED401D" w:rsidP="00ED401D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竞品分析</w:t>
      </w:r>
    </w:p>
    <w:p w14:paraId="0CD38B0D" w14:textId="76048CFC" w:rsidR="00ED401D" w:rsidRPr="00ED401D" w:rsidRDefault="00ED401D" w:rsidP="00ED401D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番茄Todo</w:t>
      </w:r>
    </w:p>
    <w:p w14:paraId="2A8A1D1C" w14:textId="77777777" w:rsidR="00ED401D" w:rsidRPr="00ED401D" w:rsidRDefault="00ED401D" w:rsidP="00ED401D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定位与功能</w:t>
      </w:r>
      <w:r w:rsidRPr="00ED401D">
        <w:rPr>
          <w:rFonts w:ascii="宋体" w:eastAsia="宋体" w:hAnsi="宋体"/>
        </w:rPr>
        <w:t>：作为一款集成了ToDoList和番茄工作法的应用，番茄Todo旨在帮助用户更好地规划任务、管理时间。它提供了丰富的自定义选项，如任务优先级排序、标签分类、提醒功能等，并支持多种背景音和白噪音，以营造专注的工作环境。</w:t>
      </w:r>
    </w:p>
    <w:p w14:paraId="0F8B752B" w14:textId="77777777" w:rsidR="00ED401D" w:rsidRPr="00ED401D" w:rsidRDefault="00ED401D" w:rsidP="00ED401D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优势</w:t>
      </w:r>
      <w:r w:rsidRPr="00ED401D">
        <w:rPr>
          <w:rFonts w:ascii="宋体" w:eastAsia="宋体" w:hAnsi="宋体"/>
        </w:rPr>
        <w:t>：功能丰富、界面美观、用户体验佳。通过任务完成情况的数据统计和图表展示，给予用户强烈的成就感，激励其持续保持高效的工作状态。</w:t>
      </w:r>
    </w:p>
    <w:p w14:paraId="741ABCB9" w14:textId="579590BC" w:rsidR="00ED401D" w:rsidRPr="00ED401D" w:rsidRDefault="00ED401D" w:rsidP="00ED401D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对比</w:t>
      </w:r>
      <w:r w:rsidRPr="00ED401D">
        <w:rPr>
          <w:rFonts w:ascii="宋体" w:eastAsia="宋体" w:hAnsi="宋体"/>
        </w:rPr>
        <w:t>：与“不做手机控”相比，番茄Todo在任务管理和个性化设置方面更为出色</w:t>
      </w:r>
      <w:r w:rsidR="00B9547B">
        <w:rPr>
          <w:rFonts w:ascii="宋体" w:eastAsia="宋体" w:hAnsi="宋体" w:hint="eastAsia"/>
        </w:rPr>
        <w:t>，但同时形成了页面花哨，功能性较弱的局面。</w:t>
      </w:r>
      <w:r w:rsidRPr="00ED401D">
        <w:rPr>
          <w:rFonts w:ascii="宋体" w:eastAsia="宋体" w:hAnsi="宋体"/>
        </w:rPr>
        <w:t>缺乏强制锁机功能，</w:t>
      </w:r>
      <w:r w:rsidR="00B9547B">
        <w:rPr>
          <w:rFonts w:ascii="宋体" w:eastAsia="宋体" w:hAnsi="宋体" w:hint="eastAsia"/>
        </w:rPr>
        <w:t>对自制力不强的用户很难做到真正的自制与专注，</w:t>
      </w:r>
      <w:r w:rsidRPr="00ED401D">
        <w:rPr>
          <w:rFonts w:ascii="宋体" w:eastAsia="宋体" w:hAnsi="宋体"/>
        </w:rPr>
        <w:t>且电量消耗方面可能因功能复杂而相对较高。此外，番茄Todo的部分高级功能需要付费解锁</w:t>
      </w:r>
      <w:r w:rsidR="00B9547B">
        <w:rPr>
          <w:rFonts w:ascii="宋体" w:eastAsia="宋体" w:hAnsi="宋体" w:hint="eastAsia"/>
        </w:rPr>
        <w:t>，对于学生来说负担较重</w:t>
      </w:r>
      <w:r w:rsidRPr="00ED401D">
        <w:rPr>
          <w:rFonts w:ascii="宋体" w:eastAsia="宋体" w:hAnsi="宋体"/>
        </w:rPr>
        <w:t>。</w:t>
      </w:r>
    </w:p>
    <w:p w14:paraId="40C6F7B3" w14:textId="6B97B749" w:rsidR="00ED401D" w:rsidRPr="00ED401D" w:rsidRDefault="00ED401D" w:rsidP="00ED401D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Forest专注森林</w:t>
      </w:r>
    </w:p>
    <w:p w14:paraId="2C19567C" w14:textId="77777777" w:rsidR="00ED401D" w:rsidRPr="00ED401D" w:rsidRDefault="00ED401D" w:rsidP="00ED401D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定位与功能</w:t>
      </w:r>
      <w:r w:rsidRPr="00ED401D">
        <w:rPr>
          <w:rFonts w:ascii="宋体" w:eastAsia="宋体" w:hAnsi="宋体"/>
        </w:rPr>
        <w:t>：Forest通过游戏化的方式鼓励用户保持专注。用户每开始一次专注时段，就会在虚拟世界中种下一棵树。在专注期间，如果离开应用去使用其他手机功能，树木就会枯萎。这种设计既有趣又富有教育意义，能够有效提升用户的专注力和自我控制能力。</w:t>
      </w:r>
    </w:p>
    <w:p w14:paraId="63179F52" w14:textId="37717422" w:rsidR="00ED401D" w:rsidRPr="00ED401D" w:rsidRDefault="00ED401D" w:rsidP="00ED401D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lastRenderedPageBreak/>
        <w:t>优势</w:t>
      </w:r>
      <w:r w:rsidRPr="00ED401D">
        <w:rPr>
          <w:rFonts w:ascii="宋体" w:eastAsia="宋体" w:hAnsi="宋体"/>
        </w:rPr>
        <w:t>：创意独特、趣味性强、用户粘性高。Forest提供了多种树木种类和场景选择，增加了应用的可玩性和互动性。</w:t>
      </w:r>
      <w:r w:rsidR="00B9547B">
        <w:rPr>
          <w:rFonts w:ascii="宋体" w:eastAsia="宋体" w:hAnsi="宋体" w:hint="eastAsia"/>
        </w:rPr>
        <w:t>页面绿色清新，使得在专注过程中心情比较愉悦，压力阈值较高。</w:t>
      </w:r>
    </w:p>
    <w:p w14:paraId="1C48098C" w14:textId="54A3B0D1" w:rsidR="00ED401D" w:rsidRPr="00ED401D" w:rsidRDefault="00ED401D" w:rsidP="00ED401D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对比</w:t>
      </w:r>
      <w:r w:rsidRPr="00ED401D">
        <w:rPr>
          <w:rFonts w:ascii="宋体" w:eastAsia="宋体" w:hAnsi="宋体"/>
        </w:rPr>
        <w:t>：与“不做手机控”相比，Forest在吸引用户注意力方面表现出色，但其主要侧重于通过正向激励来促进专注，而非通过强制手段限制手机使用。在电量消耗方面，虽然Forest也注重节能但可能因游戏化元素的加入而略高于“不做手机控”。</w:t>
      </w:r>
      <w:r w:rsidR="001D44C0">
        <w:rPr>
          <w:rFonts w:ascii="宋体" w:eastAsia="宋体" w:hAnsi="宋体" w:hint="eastAsia"/>
        </w:rPr>
        <w:t>同时，由于功能比较单一，会出现新鲜感消散较快的现象，用户的粘性不高。</w:t>
      </w:r>
    </w:p>
    <w:p w14:paraId="12A303E6" w14:textId="1A4A18CF" w:rsidR="00ED401D" w:rsidRPr="00ED401D" w:rsidRDefault="00ED401D" w:rsidP="00ED401D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优势总结与差异化分析</w:t>
      </w:r>
    </w:p>
    <w:p w14:paraId="12D93F56" w14:textId="77777777" w:rsidR="00ED401D" w:rsidRPr="00ED401D" w:rsidRDefault="00ED401D" w:rsidP="00ED401D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功能全面性</w:t>
      </w:r>
      <w:r w:rsidRPr="00ED401D">
        <w:rPr>
          <w:rFonts w:ascii="宋体" w:eastAsia="宋体" w:hAnsi="宋体"/>
        </w:rPr>
        <w:t>：“不做手机控”在提供基本番茄钟功能的基础上，还加入了强力锁机功能，满足了用户在不同场景下的需求。这种差异化功能设置使得“不做手机控”在同类竞品中脱颖而出。</w:t>
      </w:r>
    </w:p>
    <w:p w14:paraId="335F833C" w14:textId="77777777" w:rsidR="00ED401D" w:rsidRPr="00ED401D" w:rsidRDefault="00ED401D" w:rsidP="00ED401D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免费策略</w:t>
      </w:r>
      <w:r w:rsidRPr="00ED401D">
        <w:rPr>
          <w:rFonts w:ascii="宋体" w:eastAsia="宋体" w:hAnsi="宋体"/>
        </w:rPr>
        <w:t>：全功能免费策略降低了用户尝试的门槛，增加了应用的普及率和用户粘性。在竞品中，番茄Todo的部分高级功能需要付费解锁，而Forest虽然基本功能免费但部分特殊场景和树木种类也需要付费购买。</w:t>
      </w:r>
    </w:p>
    <w:p w14:paraId="723A6917" w14:textId="77777777" w:rsidR="00ED401D" w:rsidRPr="00ED401D" w:rsidRDefault="00ED401D" w:rsidP="00ED401D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简洁易用</w:t>
      </w:r>
      <w:r w:rsidRPr="00ED401D">
        <w:rPr>
          <w:rFonts w:ascii="宋体" w:eastAsia="宋体" w:hAnsi="宋体"/>
        </w:rPr>
        <w:t>：“不做手机控”的界面设计简洁明了，操作流程直观易懂，降低了用户的学习成本和使用难度。这种简洁性也符合现代用户对于高效、便捷的追求。</w:t>
      </w:r>
    </w:p>
    <w:p w14:paraId="45DE7E75" w14:textId="77777777" w:rsidR="00ED401D" w:rsidRPr="00ED401D" w:rsidRDefault="00ED401D" w:rsidP="00ED401D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电量损耗低</w:t>
      </w:r>
      <w:r w:rsidRPr="00ED401D">
        <w:rPr>
          <w:rFonts w:ascii="宋体" w:eastAsia="宋体" w:hAnsi="宋体"/>
        </w:rPr>
        <w:t>：在保证功能强大的同时注重优化电量使用效率是“不做手机控”的显著优势。在当前智能手机电量焦虑普遍存在的背景下，这一特点将吸引更多关注手机续航能力的用户。</w:t>
      </w:r>
    </w:p>
    <w:p w14:paraId="03A625F3" w14:textId="4E0E7236" w:rsidR="00ED401D" w:rsidRPr="00ED401D" w:rsidRDefault="00ED401D" w:rsidP="00ED401D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建议与展望</w:t>
      </w:r>
    </w:p>
    <w:p w14:paraId="180A8DC8" w14:textId="77777777" w:rsidR="00ED401D" w:rsidRPr="00ED401D" w:rsidRDefault="00ED401D" w:rsidP="00ED401D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持续优化用户体验</w:t>
      </w:r>
      <w:r w:rsidRPr="00ED401D">
        <w:rPr>
          <w:rFonts w:ascii="宋体" w:eastAsia="宋体" w:hAnsi="宋体"/>
        </w:rPr>
        <w:t>：建议“不做手机控”进一步优化界面设计、增加用户互动元素（如社区分享、挑战赛等）以提升用户体验和粘性。同时关注用户反馈，不断优化应用性能减少电量消耗。</w:t>
      </w:r>
    </w:p>
    <w:p w14:paraId="67EDF577" w14:textId="77777777" w:rsidR="00ED401D" w:rsidRPr="00ED401D" w:rsidRDefault="00ED401D" w:rsidP="00ED401D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拓展应用场景</w:t>
      </w:r>
      <w:r w:rsidRPr="00ED401D">
        <w:rPr>
          <w:rFonts w:ascii="宋体" w:eastAsia="宋体" w:hAnsi="宋体"/>
        </w:rPr>
        <w:t>：探索将“不做手机控”应用于更多场景（如学习、工作、运动等）以满足不同用户群体的需求。同时加强与第三方应用的合作与集成（如与日历、提醒事项等应用同步）以提高应用的实用性和便捷性。</w:t>
      </w:r>
    </w:p>
    <w:p w14:paraId="2EEEBED5" w14:textId="26C32881" w:rsidR="00ED401D" w:rsidRPr="00ED401D" w:rsidRDefault="00ED401D" w:rsidP="00ED401D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ED401D">
        <w:rPr>
          <w:rFonts w:ascii="宋体" w:eastAsia="宋体" w:hAnsi="宋体"/>
          <w:b/>
          <w:bCs/>
        </w:rPr>
        <w:t>加强数据分析与用户洞察</w:t>
      </w:r>
      <w:r w:rsidRPr="00ED401D">
        <w:rPr>
          <w:rFonts w:ascii="宋体" w:eastAsia="宋体" w:hAnsi="宋体"/>
        </w:rPr>
        <w:t>：利用大数据分析技术深入了解用户行为模式和需求变化为产品</w:t>
      </w:r>
      <w:r w:rsidR="001D44C0">
        <w:rPr>
          <w:rFonts w:ascii="宋体" w:eastAsia="宋体" w:hAnsi="宋体" w:hint="eastAsia"/>
        </w:rPr>
        <w:t>。</w:t>
      </w:r>
    </w:p>
    <w:p w14:paraId="22C4E425" w14:textId="77777777" w:rsidR="0073276C" w:rsidRPr="00ED401D" w:rsidRDefault="0073276C" w:rsidP="00ED401D">
      <w:pPr>
        <w:rPr>
          <w:rFonts w:ascii="宋体" w:eastAsia="宋体" w:hAnsi="宋体" w:hint="eastAsia"/>
        </w:rPr>
      </w:pPr>
    </w:p>
    <w:sectPr w:rsidR="0073276C" w:rsidRPr="00ED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1A192" w14:textId="77777777" w:rsidR="003A0D5E" w:rsidRDefault="003A0D5E" w:rsidP="00ED401D">
      <w:pPr>
        <w:rPr>
          <w:rFonts w:hint="eastAsia"/>
        </w:rPr>
      </w:pPr>
      <w:r>
        <w:separator/>
      </w:r>
    </w:p>
  </w:endnote>
  <w:endnote w:type="continuationSeparator" w:id="0">
    <w:p w14:paraId="48B81ED9" w14:textId="77777777" w:rsidR="003A0D5E" w:rsidRDefault="003A0D5E" w:rsidP="00ED40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BF4E7" w14:textId="77777777" w:rsidR="003A0D5E" w:rsidRDefault="003A0D5E" w:rsidP="00ED401D">
      <w:pPr>
        <w:rPr>
          <w:rFonts w:hint="eastAsia"/>
        </w:rPr>
      </w:pPr>
      <w:r>
        <w:separator/>
      </w:r>
    </w:p>
  </w:footnote>
  <w:footnote w:type="continuationSeparator" w:id="0">
    <w:p w14:paraId="6A264994" w14:textId="77777777" w:rsidR="003A0D5E" w:rsidRDefault="003A0D5E" w:rsidP="00ED40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7B4"/>
    <w:multiLevelType w:val="multilevel"/>
    <w:tmpl w:val="21F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59EC"/>
    <w:multiLevelType w:val="hybridMultilevel"/>
    <w:tmpl w:val="5D8E7750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382336"/>
    <w:multiLevelType w:val="multilevel"/>
    <w:tmpl w:val="29DC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3CF5"/>
    <w:multiLevelType w:val="multilevel"/>
    <w:tmpl w:val="693E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B0538"/>
    <w:multiLevelType w:val="hybridMultilevel"/>
    <w:tmpl w:val="7EDE76D8"/>
    <w:lvl w:ilvl="0" w:tplc="588E94B4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</w:rPr>
    </w:lvl>
    <w:lvl w:ilvl="1" w:tplc="C0924F52">
      <w:start w:val="1"/>
      <w:numFmt w:val="decimal"/>
      <w:lvlText w:val="%2."/>
      <w:lvlJc w:val="left"/>
      <w:pPr>
        <w:ind w:left="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F4878"/>
    <w:multiLevelType w:val="multilevel"/>
    <w:tmpl w:val="DEA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40900"/>
    <w:multiLevelType w:val="multilevel"/>
    <w:tmpl w:val="FBA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24320"/>
    <w:multiLevelType w:val="multilevel"/>
    <w:tmpl w:val="E88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03C73"/>
    <w:multiLevelType w:val="hybridMultilevel"/>
    <w:tmpl w:val="AF8E831E"/>
    <w:lvl w:ilvl="0" w:tplc="C4325A08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9384B4B"/>
    <w:multiLevelType w:val="hybridMultilevel"/>
    <w:tmpl w:val="54887F28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F34406"/>
    <w:multiLevelType w:val="hybridMultilevel"/>
    <w:tmpl w:val="58D4447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F46AB5"/>
    <w:multiLevelType w:val="hybridMultilevel"/>
    <w:tmpl w:val="015EB06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EF66F9"/>
    <w:multiLevelType w:val="hybridMultilevel"/>
    <w:tmpl w:val="5DCCBB1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6363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8DF290B"/>
    <w:multiLevelType w:val="multilevel"/>
    <w:tmpl w:val="A26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C53B0"/>
    <w:multiLevelType w:val="multilevel"/>
    <w:tmpl w:val="96F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C1C6D"/>
    <w:multiLevelType w:val="multilevel"/>
    <w:tmpl w:val="542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05F49"/>
    <w:multiLevelType w:val="multilevel"/>
    <w:tmpl w:val="9AE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33484"/>
    <w:multiLevelType w:val="hybridMultilevel"/>
    <w:tmpl w:val="82F0BC64"/>
    <w:lvl w:ilvl="0" w:tplc="446C2FAC">
      <w:start w:val="1"/>
      <w:numFmt w:val="chineseCountingThousand"/>
      <w:lvlText w:val="(%1)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E174197"/>
    <w:multiLevelType w:val="hybridMultilevel"/>
    <w:tmpl w:val="2C563C68"/>
    <w:lvl w:ilvl="0" w:tplc="AE9AEA2C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8FD6082"/>
    <w:multiLevelType w:val="hybridMultilevel"/>
    <w:tmpl w:val="5694E08A"/>
    <w:lvl w:ilvl="0" w:tplc="AE9AEA2C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7768662">
    <w:abstractNumId w:val="7"/>
  </w:num>
  <w:num w:numId="2" w16cid:durableId="1158498064">
    <w:abstractNumId w:val="15"/>
  </w:num>
  <w:num w:numId="3" w16cid:durableId="376200804">
    <w:abstractNumId w:val="0"/>
  </w:num>
  <w:num w:numId="4" w16cid:durableId="728770627">
    <w:abstractNumId w:val="17"/>
  </w:num>
  <w:num w:numId="5" w16cid:durableId="370111805">
    <w:abstractNumId w:val="14"/>
  </w:num>
  <w:num w:numId="6" w16cid:durableId="628129016">
    <w:abstractNumId w:val="5"/>
  </w:num>
  <w:num w:numId="7" w16cid:durableId="1406956187">
    <w:abstractNumId w:val="2"/>
  </w:num>
  <w:num w:numId="8" w16cid:durableId="1490058312">
    <w:abstractNumId w:val="16"/>
  </w:num>
  <w:num w:numId="9" w16cid:durableId="1292399350">
    <w:abstractNumId w:val="6"/>
  </w:num>
  <w:num w:numId="10" w16cid:durableId="50349054">
    <w:abstractNumId w:val="3"/>
  </w:num>
  <w:num w:numId="11" w16cid:durableId="1042053746">
    <w:abstractNumId w:val="12"/>
  </w:num>
  <w:num w:numId="12" w16cid:durableId="434980238">
    <w:abstractNumId w:val="4"/>
  </w:num>
  <w:num w:numId="13" w16cid:durableId="432214929">
    <w:abstractNumId w:val="13"/>
  </w:num>
  <w:num w:numId="14" w16cid:durableId="2079286640">
    <w:abstractNumId w:val="8"/>
  </w:num>
  <w:num w:numId="15" w16cid:durableId="246110249">
    <w:abstractNumId w:val="19"/>
  </w:num>
  <w:num w:numId="16" w16cid:durableId="753670351">
    <w:abstractNumId w:val="20"/>
  </w:num>
  <w:num w:numId="17" w16cid:durableId="1574199064">
    <w:abstractNumId w:val="18"/>
  </w:num>
  <w:num w:numId="18" w16cid:durableId="1336346191">
    <w:abstractNumId w:val="9"/>
  </w:num>
  <w:num w:numId="19" w16cid:durableId="1637224308">
    <w:abstractNumId w:val="11"/>
  </w:num>
  <w:num w:numId="20" w16cid:durableId="1692410422">
    <w:abstractNumId w:val="10"/>
  </w:num>
  <w:num w:numId="21" w16cid:durableId="18494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F6C"/>
    <w:rsid w:val="001D44C0"/>
    <w:rsid w:val="002A3C4A"/>
    <w:rsid w:val="00372BD2"/>
    <w:rsid w:val="003A0D5E"/>
    <w:rsid w:val="003B0079"/>
    <w:rsid w:val="003E595C"/>
    <w:rsid w:val="0055341C"/>
    <w:rsid w:val="00706F6C"/>
    <w:rsid w:val="0073276C"/>
    <w:rsid w:val="0087349F"/>
    <w:rsid w:val="0096057A"/>
    <w:rsid w:val="00A03FCD"/>
    <w:rsid w:val="00A638CD"/>
    <w:rsid w:val="00B21790"/>
    <w:rsid w:val="00B810EE"/>
    <w:rsid w:val="00B9547B"/>
    <w:rsid w:val="00C71F1D"/>
    <w:rsid w:val="00ED401D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8AEA7"/>
  <w15:chartTrackingRefBased/>
  <w15:docId w15:val="{331536F6-8E75-4524-A620-CA615A46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0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01D"/>
    <w:rPr>
      <w:sz w:val="18"/>
      <w:szCs w:val="18"/>
    </w:rPr>
  </w:style>
  <w:style w:type="paragraph" w:styleId="a7">
    <w:name w:val="List Paragraph"/>
    <w:basedOn w:val="a"/>
    <w:uiPriority w:val="34"/>
    <w:qFormat/>
    <w:rsid w:val="00ED4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3</cp:revision>
  <dcterms:created xsi:type="dcterms:W3CDTF">2024-08-19T13:56:00Z</dcterms:created>
  <dcterms:modified xsi:type="dcterms:W3CDTF">2024-08-19T15:35:00Z</dcterms:modified>
</cp:coreProperties>
</file>