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406D" w:rsidRPr="00CD2AB9" w:rsidRDefault="003046A7" w:rsidP="00D053C8">
      <w:pPr>
        <w:pStyle w:val="PaperNumber"/>
        <w:keepNext/>
      </w:pPr>
      <w:r>
        <w:t xml:space="preserve">SESUG </w:t>
      </w:r>
      <w:r w:rsidR="0030406D" w:rsidRPr="0030406D">
        <w:t xml:space="preserve">Paper </w:t>
      </w:r>
      <w:r w:rsidR="001E4289">
        <w:t>134-2017</w:t>
      </w:r>
    </w:p>
    <w:p w:rsidR="0030406D" w:rsidRPr="00D90770" w:rsidRDefault="00174E7A" w:rsidP="00FE19C7">
      <w:pPr>
        <w:pStyle w:val="PaperTitle"/>
      </w:pPr>
      <w:r>
        <w:t>Format-o-</w:t>
      </w:r>
      <w:proofErr w:type="spellStart"/>
      <w:r>
        <w:t>matic</w:t>
      </w:r>
      <w:proofErr w:type="spellEnd"/>
      <w:r>
        <w:t xml:space="preserve">: </w:t>
      </w:r>
      <w:r w:rsidRPr="00174E7A">
        <w:t xml:space="preserve">Using Formats </w:t>
      </w:r>
      <w:proofErr w:type="gramStart"/>
      <w:r w:rsidRPr="00174E7A">
        <w:t>To Merge Data From</w:t>
      </w:r>
      <w:proofErr w:type="gramEnd"/>
      <w:r w:rsidRPr="00174E7A">
        <w:t xml:space="preserve"> Multiple Source</w:t>
      </w:r>
      <w:r>
        <w:t>s</w:t>
      </w:r>
    </w:p>
    <w:p w:rsidR="0030406D" w:rsidRPr="00B47219" w:rsidRDefault="00174E7A" w:rsidP="00105F79">
      <w:pPr>
        <w:pStyle w:val="StylePaperAuthorArial"/>
      </w:pPr>
      <w:r>
        <w:t xml:space="preserve">Marcus Maher, </w:t>
      </w:r>
      <w:proofErr w:type="spellStart"/>
      <w:r>
        <w:t>Ipsos</w:t>
      </w:r>
      <w:proofErr w:type="spellEnd"/>
      <w:r>
        <w:t xml:space="preserve"> Public Affairs</w:t>
      </w:r>
      <w:r>
        <w:t xml:space="preserve">; </w:t>
      </w:r>
      <w:r w:rsidR="00105F79">
        <w:t>Joe Matise, NORC</w:t>
      </w:r>
      <w:r w:rsidR="001E4289">
        <w:t xml:space="preserve"> at the University of Chicago</w:t>
      </w:r>
      <w:r>
        <w:t xml:space="preserve"> </w:t>
      </w:r>
      <w:r w:rsidR="00255AF8">
        <w:br/>
      </w:r>
    </w:p>
    <w:p w:rsidR="0030406D" w:rsidRPr="0030406D" w:rsidRDefault="0030406D" w:rsidP="00603763">
      <w:pPr>
        <w:pStyle w:val="Heading1"/>
      </w:pPr>
      <w:bookmarkStart w:id="0" w:name="_Toc272756037"/>
      <w:r w:rsidRPr="00603763">
        <w:t>A</w:t>
      </w:r>
      <w:r w:rsidR="00A03F21" w:rsidRPr="00603763">
        <w:t>bstract</w:t>
      </w:r>
      <w:r w:rsidR="00A03F21">
        <w:t xml:space="preserve"> </w:t>
      </w:r>
      <w:bookmarkStart w:id="1" w:name="_GoBack"/>
      <w:bookmarkEnd w:id="0"/>
      <w:bookmarkEnd w:id="1"/>
    </w:p>
    <w:p w:rsidR="00D30179" w:rsidRPr="00D30179" w:rsidRDefault="00D30179" w:rsidP="00D30179">
      <w:pPr>
        <w:pStyle w:val="PaperBody"/>
        <w:rPr>
          <w:rFonts w:cs="Arial"/>
        </w:rPr>
      </w:pPr>
      <w:r w:rsidRPr="00D30179">
        <w:rPr>
          <w:rFonts w:cs="Arial"/>
        </w:rPr>
        <w:t>User-defined formats are often the best way to merge a single value onto a larger dataset, but they can seem overly complicated for the novice programmer to use, particularly when remembering all of the specific variable names and details like the ‘OTHER’ row.</w:t>
      </w:r>
    </w:p>
    <w:p w:rsidR="00D30179" w:rsidRPr="00D30179" w:rsidRDefault="00D30179" w:rsidP="00D30179">
      <w:pPr>
        <w:pStyle w:val="PaperBody"/>
        <w:rPr>
          <w:rFonts w:cs="Arial"/>
        </w:rPr>
      </w:pPr>
      <w:r w:rsidRPr="00D30179">
        <w:rPr>
          <w:rFonts w:cs="Arial"/>
        </w:rPr>
        <w:t>We first explain the use case for user-defined formats and some of the considerations to keep in mind when using them.  Then, we present a single macro that creates a user-defined format from an already existing dataset, with parameters for all of the commonly used options and some of the less common ones, written for maximum flexibility.  The macro is intended to be able to be used by novice programmers without complete knowledge of the workings of the process, but the advanced options make it appropriate for any level of programmer.</w:t>
      </w:r>
    </w:p>
    <w:p w:rsidR="0010452F" w:rsidRPr="005C31D1" w:rsidRDefault="00D30179" w:rsidP="00D30179">
      <w:pPr>
        <w:pStyle w:val="PaperBody"/>
      </w:pPr>
      <w:r w:rsidRPr="00D30179">
        <w:rPr>
          <w:rFonts w:cs="Arial"/>
        </w:rPr>
        <w:t>This presentation does not require any understanding of user-defined formats, or even SAS formats at all. The intended audience is novice and intermediate level programmers, as well as anyone interested in an off-the-shelf user-defined format macro.</w:t>
      </w:r>
    </w:p>
    <w:p w:rsidR="0030406D" w:rsidRPr="00931670" w:rsidRDefault="0030406D" w:rsidP="00931670">
      <w:pPr>
        <w:pStyle w:val="Heading1"/>
      </w:pPr>
      <w:bookmarkStart w:id="2" w:name="_Toc272756038"/>
      <w:r w:rsidRPr="00931670">
        <w:t>I</w:t>
      </w:r>
      <w:r w:rsidR="00A03F21">
        <w:t xml:space="preserve">ntroduction </w:t>
      </w:r>
      <w:bookmarkEnd w:id="2"/>
    </w:p>
    <w:p w:rsidR="0030406D" w:rsidRDefault="005F795E" w:rsidP="002D309A">
      <w:pPr>
        <w:pStyle w:val="PaperBody"/>
        <w:rPr>
          <w:rFonts w:cs="Arial"/>
        </w:rPr>
      </w:pPr>
      <w:r>
        <w:rPr>
          <w:rFonts w:cs="Arial"/>
        </w:rPr>
        <w:t xml:space="preserve">We have </w:t>
      </w:r>
      <w:r w:rsidR="002A2089">
        <w:rPr>
          <w:rFonts w:cs="Arial"/>
        </w:rPr>
        <w:t>trained many people with a wide variety of backgrounds to program in SAS. For those who have not had formal training in programming or mathematics, we often see beginner and intermediate programmers struggle through using user defined formats, if they even attempt to do so. The aversion to formats even manifests itself among more advanced programmers who find aspects of formats cumbersome. We would like to briefly reinforce the power of SAS formats</w:t>
      </w:r>
      <w:r w:rsidR="002D2C07">
        <w:rPr>
          <w:rFonts w:cs="Arial"/>
        </w:rPr>
        <w:t>, demonstrate some basic capabilities,</w:t>
      </w:r>
      <w:r w:rsidR="002A2089">
        <w:rPr>
          <w:rFonts w:cs="Arial"/>
        </w:rPr>
        <w:t xml:space="preserve"> and present a macro</w:t>
      </w:r>
      <w:r w:rsidR="002D2C07">
        <w:rPr>
          <w:rFonts w:cs="Arial"/>
        </w:rPr>
        <w:t xml:space="preserve"> for generating format with the goal of lowering</w:t>
      </w:r>
      <w:r w:rsidR="002A2089">
        <w:rPr>
          <w:rFonts w:cs="Arial"/>
        </w:rPr>
        <w:t xml:space="preserve"> the barriers that many have to using them.</w:t>
      </w:r>
    </w:p>
    <w:p w:rsidR="0030406D" w:rsidRPr="00931670" w:rsidRDefault="000D74C2" w:rsidP="00931670">
      <w:pPr>
        <w:pStyle w:val="Heading1"/>
      </w:pPr>
      <w:r>
        <w:t>The Power of SAS FORMATS</w:t>
      </w:r>
    </w:p>
    <w:p w:rsidR="002C1BFA" w:rsidRDefault="000D74C2" w:rsidP="00EC38DC">
      <w:pPr>
        <w:pStyle w:val="PaperBody"/>
        <w:rPr>
          <w:rFonts w:cs="Arial"/>
        </w:rPr>
      </w:pPr>
      <w:r>
        <w:rPr>
          <w:rFonts w:cs="Arial"/>
        </w:rPr>
        <w:t xml:space="preserve">To use mathematical terminology SAS formats take your domain (the data in your variables) and map it to your range (your desired output). </w:t>
      </w:r>
      <w:r w:rsidR="002C1BFA">
        <w:rPr>
          <w:rFonts w:cs="Arial"/>
        </w:rPr>
        <w:t xml:space="preserve">These mappings can be one-to-one, many-to-one, or one-to-many. SAS formats are often used to make output more attractive or meaningful. They also are a key tool for efficient programming. Format look-ups are extremely fast, and an appropriate use of a format can eliminate expensive merges and ‘if-then’ or ‘select’ constructions. </w:t>
      </w:r>
      <w:r w:rsidR="00EC38DC">
        <w:rPr>
          <w:rFonts w:cs="Arial"/>
        </w:rPr>
        <w:t>In particular, we want to target unnecessary merges, where we have a large main table which needs fields added from a small look-up table. A sort and a merge (or a join) can be a time-consuming I/O step. However, if it’s feasible to create formats from the lookup table that I/O step can, in many cases, be avoided, as one can apply the format when they are ready to use it in a PROC or later DATA step. If the main dataset is not trivial in size this can save substantial amounts of run time</w:t>
      </w:r>
      <w:r w:rsidR="00B2151D">
        <w:rPr>
          <w:rFonts w:cs="Arial"/>
        </w:rPr>
        <w:t>.</w:t>
      </w:r>
    </w:p>
    <w:p w:rsidR="00E44048" w:rsidRPr="00931670" w:rsidRDefault="00E44048" w:rsidP="00E44048">
      <w:pPr>
        <w:pStyle w:val="Heading1"/>
      </w:pPr>
      <w:r>
        <w:t>USING SAS FORMATS</w:t>
      </w:r>
    </w:p>
    <w:p w:rsidR="00F62BA1" w:rsidRDefault="00E44048" w:rsidP="003D3CEA">
      <w:pPr>
        <w:pStyle w:val="PaperBody"/>
        <w:rPr>
          <w:rFonts w:cs="Arial"/>
        </w:rPr>
      </w:pPr>
      <w:r>
        <w:rPr>
          <w:rFonts w:cs="Arial"/>
        </w:rPr>
        <w:t xml:space="preserve">We will now walk through a simple example for each type of mapping: one-to-one, many-to-one, and one-to-many, starting with one-to-one mappings. </w:t>
      </w:r>
    </w:p>
    <w:p w:rsidR="00F62BA1" w:rsidRPr="00F62BA1" w:rsidRDefault="00F62BA1" w:rsidP="00F62BA1">
      <w:pPr>
        <w:pStyle w:val="Heading2"/>
      </w:pPr>
      <w:r w:rsidRPr="00F62BA1">
        <w:t>One-To-One Mappings</w:t>
      </w:r>
    </w:p>
    <w:p w:rsidR="000D74C2" w:rsidRDefault="00E44048" w:rsidP="003D3CEA">
      <w:pPr>
        <w:pStyle w:val="PaperBody"/>
        <w:rPr>
          <w:rFonts w:cs="Arial"/>
        </w:rPr>
      </w:pPr>
      <w:r>
        <w:rPr>
          <w:rFonts w:cs="Arial"/>
        </w:rPr>
        <w:t>The most common user defined formats supply some sort of description to an underlying code.</w:t>
      </w:r>
      <w:r w:rsidR="000D74C2">
        <w:rPr>
          <w:rFonts w:cs="Arial"/>
        </w:rPr>
        <w:t xml:space="preserve"> For example, let’s assume that you have a numeric variable that has two values, ‘1’ and ‘2,’ where ‘1’ means ‘Yes’ and ‘2’ means ‘No.’ Generating this label in PROC FORMAT is very simple.</w:t>
      </w:r>
      <w:r>
        <w:rPr>
          <w:rFonts w:cs="Arial"/>
        </w:rPr>
        <w:t xml:space="preserve"> We must</w:t>
      </w:r>
      <w:r w:rsidR="00F5532B">
        <w:rPr>
          <w:rFonts w:cs="Arial"/>
        </w:rPr>
        <w:t xml:space="preserve"> pick a name for our format (our mapping), which we will choose </w:t>
      </w:r>
      <w:proofErr w:type="spellStart"/>
      <w:r w:rsidR="00F5532B">
        <w:rPr>
          <w:rFonts w:cs="Arial"/>
        </w:rPr>
        <w:t>yesnof</w:t>
      </w:r>
      <w:proofErr w:type="spellEnd"/>
      <w:r w:rsidR="00F5532B">
        <w:rPr>
          <w:rFonts w:cs="Arial"/>
        </w:rPr>
        <w:t>. Then the syntax is as follows:</w:t>
      </w:r>
    </w:p>
    <w:p w:rsidR="000D74C2" w:rsidRDefault="000D74C2" w:rsidP="003D3CEA">
      <w:pPr>
        <w:pStyle w:val="PaperBody"/>
        <w:rPr>
          <w:rFonts w:cs="Arial"/>
        </w:rPr>
      </w:pPr>
    </w:p>
    <w:p w:rsidR="00F5532B" w:rsidRDefault="00F5532B" w:rsidP="00F5532B">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lastRenderedPageBreak/>
        <w:t xml:space="preserve">   </w:t>
      </w:r>
      <w:r>
        <w:rPr>
          <w:rFonts w:ascii="Courier New" w:hAnsi="Courier New" w:cs="Courier New"/>
          <w:b/>
          <w:bCs/>
          <w:color w:val="000080"/>
          <w:sz w:val="20"/>
          <w:shd w:val="clear" w:color="auto" w:fill="FFFFFF"/>
        </w:rPr>
        <w:t>proc format</w:t>
      </w:r>
      <w:r>
        <w:rPr>
          <w:rFonts w:ascii="Courier New" w:hAnsi="Courier New" w:cs="Courier New"/>
          <w:color w:val="000000"/>
          <w:sz w:val="20"/>
          <w:shd w:val="clear" w:color="auto" w:fill="FFFFFF"/>
        </w:rPr>
        <w:t>;</w:t>
      </w:r>
    </w:p>
    <w:p w:rsidR="00F5532B" w:rsidRDefault="00F5532B" w:rsidP="00F5532B">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 xml:space="preserve">   </w:t>
      </w:r>
      <w:r>
        <w:rPr>
          <w:rFonts w:ascii="Courier New" w:hAnsi="Courier New" w:cs="Courier New"/>
          <w:color w:val="000000"/>
          <w:sz w:val="20"/>
          <w:shd w:val="clear" w:color="auto" w:fill="FFFFFF"/>
        </w:rPr>
        <w:tab/>
      </w:r>
      <w:r>
        <w:rPr>
          <w:rFonts w:ascii="Courier New" w:hAnsi="Courier New" w:cs="Courier New"/>
          <w:color w:val="0000FF"/>
          <w:sz w:val="20"/>
          <w:shd w:val="clear" w:color="auto" w:fill="FFFFFF"/>
        </w:rPr>
        <w:t>value</w:t>
      </w:r>
      <w:r>
        <w:rPr>
          <w:rFonts w:ascii="Courier New" w:hAnsi="Courier New" w:cs="Courier New"/>
          <w:color w:val="000000"/>
          <w:sz w:val="20"/>
          <w:shd w:val="clear" w:color="auto" w:fill="FFFFFF"/>
        </w:rPr>
        <w:t xml:space="preserve"> </w:t>
      </w:r>
      <w:proofErr w:type="spellStart"/>
      <w:r>
        <w:rPr>
          <w:rFonts w:ascii="Courier New" w:hAnsi="Courier New" w:cs="Courier New"/>
          <w:color w:val="000000"/>
          <w:sz w:val="20"/>
          <w:shd w:val="clear" w:color="auto" w:fill="FFFFFF"/>
        </w:rPr>
        <w:t>yesnof</w:t>
      </w:r>
      <w:proofErr w:type="spellEnd"/>
    </w:p>
    <w:p w:rsidR="00F5532B" w:rsidRDefault="00F5532B" w:rsidP="00F5532B">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ab/>
      </w:r>
      <w:r>
        <w:rPr>
          <w:rFonts w:ascii="Courier New" w:hAnsi="Courier New" w:cs="Courier New"/>
          <w:color w:val="000000"/>
          <w:sz w:val="20"/>
          <w:shd w:val="clear" w:color="auto" w:fill="FFFFFF"/>
        </w:rPr>
        <w:tab/>
      </w:r>
      <w:r>
        <w:rPr>
          <w:rFonts w:ascii="Courier New" w:hAnsi="Courier New" w:cs="Courier New"/>
          <w:b/>
          <w:bCs/>
          <w:color w:val="008080"/>
          <w:sz w:val="20"/>
          <w:shd w:val="clear" w:color="auto" w:fill="FFFFFF"/>
        </w:rPr>
        <w:t>1</w:t>
      </w:r>
      <w:r>
        <w:rPr>
          <w:rFonts w:ascii="Courier New" w:hAnsi="Courier New" w:cs="Courier New"/>
          <w:color w:val="000000"/>
          <w:sz w:val="20"/>
          <w:shd w:val="clear" w:color="auto" w:fill="FFFFFF"/>
        </w:rPr>
        <w:t>=</w:t>
      </w:r>
      <w:r>
        <w:rPr>
          <w:rFonts w:ascii="Courier New" w:hAnsi="Courier New" w:cs="Courier New"/>
          <w:color w:val="800080"/>
          <w:sz w:val="20"/>
          <w:shd w:val="clear" w:color="auto" w:fill="FFFFFF"/>
        </w:rPr>
        <w:t>'Yes'</w:t>
      </w:r>
    </w:p>
    <w:p w:rsidR="00F5532B" w:rsidRDefault="00F5532B" w:rsidP="00F5532B">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ab/>
      </w:r>
      <w:r>
        <w:rPr>
          <w:rFonts w:ascii="Courier New" w:hAnsi="Courier New" w:cs="Courier New"/>
          <w:color w:val="000000"/>
          <w:sz w:val="20"/>
          <w:shd w:val="clear" w:color="auto" w:fill="FFFFFF"/>
        </w:rPr>
        <w:tab/>
      </w:r>
      <w:r>
        <w:rPr>
          <w:rFonts w:ascii="Courier New" w:hAnsi="Courier New" w:cs="Courier New"/>
          <w:b/>
          <w:bCs/>
          <w:color w:val="008080"/>
          <w:sz w:val="20"/>
          <w:shd w:val="clear" w:color="auto" w:fill="FFFFFF"/>
        </w:rPr>
        <w:t>2</w:t>
      </w:r>
      <w:r>
        <w:rPr>
          <w:rFonts w:ascii="Courier New" w:hAnsi="Courier New" w:cs="Courier New"/>
          <w:color w:val="000000"/>
          <w:sz w:val="20"/>
          <w:shd w:val="clear" w:color="auto" w:fill="FFFFFF"/>
        </w:rPr>
        <w:t>=</w:t>
      </w:r>
      <w:r>
        <w:rPr>
          <w:rFonts w:ascii="Courier New" w:hAnsi="Courier New" w:cs="Courier New"/>
          <w:color w:val="800080"/>
          <w:sz w:val="20"/>
          <w:shd w:val="clear" w:color="auto" w:fill="FFFFFF"/>
        </w:rPr>
        <w:t>'No'</w:t>
      </w:r>
    </w:p>
    <w:p w:rsidR="00F5532B" w:rsidRDefault="00F5532B" w:rsidP="00F5532B">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ab/>
        <w:t>;</w:t>
      </w:r>
    </w:p>
    <w:p w:rsidR="00F5532B" w:rsidRDefault="00F5532B" w:rsidP="00F5532B">
      <w:pPr>
        <w:pStyle w:val="PaperBody"/>
        <w:rPr>
          <w:rFonts w:cs="Arial"/>
        </w:rPr>
      </w:pP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quit</w:t>
      </w:r>
      <w:r>
        <w:rPr>
          <w:rFonts w:ascii="Courier New" w:hAnsi="Courier New" w:cs="Courier New"/>
          <w:color w:val="000000"/>
          <w:shd w:val="clear" w:color="auto" w:fill="FFFFFF"/>
        </w:rPr>
        <w:t>;</w:t>
      </w:r>
    </w:p>
    <w:p w:rsidR="000D74C2" w:rsidRDefault="000D74C2" w:rsidP="003D3CEA">
      <w:pPr>
        <w:pStyle w:val="PaperBody"/>
        <w:rPr>
          <w:rFonts w:cs="Arial"/>
        </w:rPr>
      </w:pPr>
    </w:p>
    <w:p w:rsidR="00F5532B" w:rsidRDefault="00F5532B" w:rsidP="003D3CEA">
      <w:pPr>
        <w:pStyle w:val="PaperBody"/>
        <w:rPr>
          <w:rFonts w:cs="Arial"/>
        </w:rPr>
      </w:pPr>
      <w:r>
        <w:rPr>
          <w:rFonts w:cs="Arial"/>
        </w:rPr>
        <w:t>This format can then be called in a PROC FREQ statement to produce a table that has the formatted values:</w:t>
      </w:r>
    </w:p>
    <w:p w:rsidR="00F5532B" w:rsidRDefault="00F5532B" w:rsidP="003D3CEA">
      <w:pPr>
        <w:pStyle w:val="PaperBody"/>
        <w:rPr>
          <w:rFonts w:cs="Arial"/>
        </w:rPr>
      </w:pPr>
    </w:p>
    <w:p w:rsidR="00F5532B" w:rsidRDefault="00F5532B" w:rsidP="00F5532B">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 xml:space="preserve">   </w:t>
      </w:r>
      <w:r>
        <w:rPr>
          <w:rFonts w:ascii="Courier New" w:hAnsi="Courier New" w:cs="Courier New"/>
          <w:b/>
          <w:bCs/>
          <w:color w:val="000080"/>
          <w:sz w:val="20"/>
          <w:shd w:val="clear" w:color="auto" w:fill="FFFFFF"/>
        </w:rPr>
        <w:t>proc</w:t>
      </w:r>
      <w:r>
        <w:rPr>
          <w:rFonts w:ascii="Courier New" w:hAnsi="Courier New" w:cs="Courier New"/>
          <w:color w:val="000000"/>
          <w:sz w:val="20"/>
          <w:shd w:val="clear" w:color="auto" w:fill="FFFFFF"/>
        </w:rPr>
        <w:t xml:space="preserve"> </w:t>
      </w:r>
      <w:proofErr w:type="spellStart"/>
      <w:r>
        <w:rPr>
          <w:rFonts w:ascii="Courier New" w:hAnsi="Courier New" w:cs="Courier New"/>
          <w:b/>
          <w:bCs/>
          <w:color w:val="000080"/>
          <w:sz w:val="20"/>
          <w:shd w:val="clear" w:color="auto" w:fill="FFFFFF"/>
        </w:rPr>
        <w:t>freq</w:t>
      </w:r>
      <w:proofErr w:type="spellEnd"/>
      <w:r>
        <w:rPr>
          <w:rFonts w:ascii="Courier New" w:hAnsi="Courier New" w:cs="Courier New"/>
          <w:color w:val="000000"/>
          <w:sz w:val="20"/>
          <w:shd w:val="clear" w:color="auto" w:fill="FFFFFF"/>
        </w:rPr>
        <w:t xml:space="preserve"> </w:t>
      </w:r>
      <w:r>
        <w:rPr>
          <w:rFonts w:ascii="Courier New" w:hAnsi="Courier New" w:cs="Courier New"/>
          <w:color w:val="0000FF"/>
          <w:sz w:val="20"/>
          <w:shd w:val="clear" w:color="auto" w:fill="FFFFFF"/>
        </w:rPr>
        <w:t>data</w:t>
      </w:r>
      <w:r>
        <w:rPr>
          <w:rFonts w:ascii="Courier New" w:hAnsi="Courier New" w:cs="Courier New"/>
          <w:color w:val="000000"/>
          <w:sz w:val="20"/>
          <w:shd w:val="clear" w:color="auto" w:fill="FFFFFF"/>
        </w:rPr>
        <w:t>=have;</w:t>
      </w:r>
    </w:p>
    <w:p w:rsidR="00F5532B" w:rsidRDefault="00F5532B" w:rsidP="00F5532B">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ab/>
      </w:r>
      <w:r>
        <w:rPr>
          <w:rFonts w:ascii="Courier New" w:hAnsi="Courier New" w:cs="Courier New"/>
          <w:color w:val="0000FF"/>
          <w:sz w:val="20"/>
          <w:shd w:val="clear" w:color="auto" w:fill="FFFFFF"/>
        </w:rPr>
        <w:t>table</w:t>
      </w:r>
      <w:r>
        <w:rPr>
          <w:rFonts w:ascii="Courier New" w:hAnsi="Courier New" w:cs="Courier New"/>
          <w:color w:val="000000"/>
          <w:sz w:val="20"/>
          <w:shd w:val="clear" w:color="auto" w:fill="FFFFFF"/>
        </w:rPr>
        <w:t xml:space="preserve"> </w:t>
      </w:r>
      <w:proofErr w:type="spellStart"/>
      <w:r>
        <w:rPr>
          <w:rFonts w:ascii="Courier New" w:hAnsi="Courier New" w:cs="Courier New"/>
          <w:color w:val="000000"/>
          <w:sz w:val="20"/>
          <w:shd w:val="clear" w:color="auto" w:fill="FFFFFF"/>
        </w:rPr>
        <w:t>Qyesno</w:t>
      </w:r>
      <w:proofErr w:type="spellEnd"/>
      <w:r>
        <w:rPr>
          <w:rFonts w:ascii="Courier New" w:hAnsi="Courier New" w:cs="Courier New"/>
          <w:color w:val="000000"/>
          <w:sz w:val="20"/>
          <w:shd w:val="clear" w:color="auto" w:fill="FFFFFF"/>
        </w:rPr>
        <w:t>;</w:t>
      </w:r>
    </w:p>
    <w:p w:rsidR="00F5532B" w:rsidRDefault="00F5532B" w:rsidP="00F5532B">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ab/>
      </w:r>
      <w:r>
        <w:rPr>
          <w:rFonts w:ascii="Courier New" w:hAnsi="Courier New" w:cs="Courier New"/>
          <w:color w:val="0000FF"/>
          <w:sz w:val="20"/>
          <w:shd w:val="clear" w:color="auto" w:fill="FFFFFF"/>
        </w:rPr>
        <w:t>format</w:t>
      </w:r>
      <w:r>
        <w:rPr>
          <w:rFonts w:ascii="Courier New" w:hAnsi="Courier New" w:cs="Courier New"/>
          <w:color w:val="000000"/>
          <w:sz w:val="20"/>
          <w:shd w:val="clear" w:color="auto" w:fill="FFFFFF"/>
        </w:rPr>
        <w:t xml:space="preserve"> </w:t>
      </w:r>
      <w:proofErr w:type="spellStart"/>
      <w:r>
        <w:rPr>
          <w:rFonts w:ascii="Courier New" w:hAnsi="Courier New" w:cs="Courier New"/>
          <w:color w:val="000000"/>
          <w:sz w:val="20"/>
          <w:shd w:val="clear" w:color="auto" w:fill="FFFFFF"/>
        </w:rPr>
        <w:t>Qyesno</w:t>
      </w:r>
      <w:proofErr w:type="spellEnd"/>
      <w:r>
        <w:rPr>
          <w:rFonts w:ascii="Courier New" w:hAnsi="Courier New" w:cs="Courier New"/>
          <w:color w:val="000000"/>
          <w:sz w:val="20"/>
          <w:shd w:val="clear" w:color="auto" w:fill="FFFFFF"/>
        </w:rPr>
        <w:t xml:space="preserve"> </w:t>
      </w:r>
      <w:proofErr w:type="spellStart"/>
      <w:r>
        <w:rPr>
          <w:rFonts w:ascii="Courier New" w:hAnsi="Courier New" w:cs="Courier New"/>
          <w:color w:val="008080"/>
          <w:sz w:val="20"/>
          <w:shd w:val="clear" w:color="auto" w:fill="FFFFFF"/>
        </w:rPr>
        <w:t>yesnof</w:t>
      </w:r>
      <w:proofErr w:type="spellEnd"/>
      <w:r>
        <w:rPr>
          <w:rFonts w:ascii="Courier New" w:hAnsi="Courier New" w:cs="Courier New"/>
          <w:color w:val="008080"/>
          <w:sz w:val="20"/>
          <w:shd w:val="clear" w:color="auto" w:fill="FFFFFF"/>
        </w:rPr>
        <w:t>.</w:t>
      </w:r>
      <w:r>
        <w:rPr>
          <w:rFonts w:ascii="Courier New" w:hAnsi="Courier New" w:cs="Courier New"/>
          <w:color w:val="000000"/>
          <w:sz w:val="20"/>
          <w:shd w:val="clear" w:color="auto" w:fill="FFFFFF"/>
        </w:rPr>
        <w:t>;</w:t>
      </w:r>
    </w:p>
    <w:p w:rsidR="00F5532B" w:rsidRDefault="00F5532B" w:rsidP="00F5532B">
      <w:pPr>
        <w:pStyle w:val="PaperBody"/>
        <w:rPr>
          <w:rFonts w:cs="Arial"/>
        </w:rPr>
      </w:pP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rsidR="00F5532B" w:rsidRDefault="00F5532B" w:rsidP="003D3CEA">
      <w:pPr>
        <w:pStyle w:val="PaperBody"/>
        <w:rPr>
          <w:rFonts w:cs="Arial"/>
        </w:rPr>
      </w:pPr>
    </w:p>
    <w:p w:rsidR="00F5532B" w:rsidRDefault="00F5532B" w:rsidP="003D3CEA">
      <w:pPr>
        <w:pStyle w:val="PaperBody"/>
        <w:rPr>
          <w:rFonts w:cs="Arial"/>
        </w:rPr>
      </w:pPr>
      <w:r>
        <w:rPr>
          <w:rFonts w:cs="Arial"/>
        </w:rPr>
        <w:t xml:space="preserve">Here is </w:t>
      </w:r>
      <w:r w:rsidR="00E44048">
        <w:rPr>
          <w:rFonts w:cs="Arial"/>
        </w:rPr>
        <w:t>the</w:t>
      </w:r>
      <w:r>
        <w:rPr>
          <w:rFonts w:cs="Arial"/>
        </w:rPr>
        <w:t xml:space="preserve"> output:</w:t>
      </w:r>
    </w:p>
    <w:p w:rsidR="00F5532B" w:rsidRDefault="00F5532B" w:rsidP="003D3CEA">
      <w:pPr>
        <w:pStyle w:val="PaperBody"/>
        <w:rPr>
          <w:rFonts w:cs="Arial"/>
        </w:rPr>
      </w:pPr>
    </w:p>
    <w:tbl>
      <w:tblPr>
        <w:tblW w:w="0" w:type="auto"/>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One-Way Frequencies"/>
      </w:tblPr>
      <w:tblGrid>
        <w:gridCol w:w="911"/>
        <w:gridCol w:w="1244"/>
        <w:gridCol w:w="937"/>
        <w:gridCol w:w="1350"/>
        <w:gridCol w:w="1350"/>
      </w:tblGrid>
      <w:tr w:rsidR="00F5532B" w:rsidRPr="00F5532B" w:rsidTr="00F5532B">
        <w:trPr>
          <w:tblHeader/>
        </w:trPr>
        <w:tc>
          <w:tcPr>
            <w:tcW w:w="0" w:type="auto"/>
            <w:tcBorders>
              <w:top w:val="nil"/>
              <w:left w:val="nil"/>
              <w:bottom w:val="nil"/>
              <w:right w:val="nil"/>
            </w:tcBorders>
            <w:hideMark/>
          </w:tcPr>
          <w:p w:rsidR="00F5532B" w:rsidRPr="00F5532B" w:rsidRDefault="00F5532B" w:rsidP="00F5532B">
            <w:pPr>
              <w:widowControl/>
              <w:spacing w:after="0"/>
              <w:jc w:val="right"/>
              <w:rPr>
                <w:rFonts w:ascii="Times New Roman" w:hAnsi="Times New Roman"/>
                <w:b/>
                <w:bCs/>
                <w:sz w:val="24"/>
                <w:szCs w:val="24"/>
              </w:rPr>
            </w:pPr>
            <w:proofErr w:type="spellStart"/>
            <w:r w:rsidRPr="00F5532B">
              <w:rPr>
                <w:rFonts w:ascii="Times New Roman" w:hAnsi="Times New Roman"/>
                <w:b/>
                <w:bCs/>
                <w:sz w:val="24"/>
                <w:szCs w:val="24"/>
              </w:rPr>
              <w:t>Qyesno</w:t>
            </w:r>
            <w:proofErr w:type="spellEnd"/>
          </w:p>
        </w:tc>
        <w:tc>
          <w:tcPr>
            <w:tcW w:w="0" w:type="auto"/>
            <w:tcBorders>
              <w:top w:val="nil"/>
              <w:left w:val="nil"/>
              <w:bottom w:val="nil"/>
              <w:right w:val="nil"/>
            </w:tcBorders>
            <w:hideMark/>
          </w:tcPr>
          <w:p w:rsidR="00F5532B" w:rsidRPr="00F5532B" w:rsidRDefault="00F5532B" w:rsidP="00F5532B">
            <w:pPr>
              <w:widowControl/>
              <w:spacing w:after="0"/>
              <w:jc w:val="right"/>
              <w:rPr>
                <w:rFonts w:ascii="Times New Roman" w:hAnsi="Times New Roman"/>
                <w:b/>
                <w:bCs/>
                <w:sz w:val="24"/>
                <w:szCs w:val="24"/>
              </w:rPr>
            </w:pPr>
            <w:r w:rsidRPr="00F5532B">
              <w:rPr>
                <w:rFonts w:ascii="Times New Roman" w:hAnsi="Times New Roman"/>
                <w:b/>
                <w:bCs/>
                <w:sz w:val="24"/>
                <w:szCs w:val="24"/>
              </w:rPr>
              <w:t>Frequency</w:t>
            </w:r>
          </w:p>
        </w:tc>
        <w:tc>
          <w:tcPr>
            <w:tcW w:w="0" w:type="auto"/>
            <w:tcBorders>
              <w:top w:val="nil"/>
              <w:left w:val="nil"/>
              <w:bottom w:val="nil"/>
              <w:right w:val="nil"/>
            </w:tcBorders>
            <w:hideMark/>
          </w:tcPr>
          <w:p w:rsidR="00F5532B" w:rsidRPr="00F5532B" w:rsidRDefault="00F5532B" w:rsidP="00F5532B">
            <w:pPr>
              <w:widowControl/>
              <w:spacing w:after="0"/>
              <w:jc w:val="right"/>
              <w:rPr>
                <w:rFonts w:ascii="Times New Roman" w:hAnsi="Times New Roman"/>
                <w:b/>
                <w:bCs/>
                <w:sz w:val="24"/>
                <w:szCs w:val="24"/>
              </w:rPr>
            </w:pPr>
            <w:r w:rsidRPr="00F5532B">
              <w:rPr>
                <w:rFonts w:ascii="Times New Roman" w:hAnsi="Times New Roman"/>
                <w:b/>
                <w:bCs/>
                <w:sz w:val="24"/>
                <w:szCs w:val="24"/>
              </w:rPr>
              <w:t>Percent</w:t>
            </w:r>
          </w:p>
        </w:tc>
        <w:tc>
          <w:tcPr>
            <w:tcW w:w="0" w:type="auto"/>
            <w:tcBorders>
              <w:top w:val="nil"/>
              <w:left w:val="nil"/>
              <w:bottom w:val="nil"/>
              <w:right w:val="nil"/>
            </w:tcBorders>
            <w:hideMark/>
          </w:tcPr>
          <w:p w:rsidR="00F5532B" w:rsidRPr="00F5532B" w:rsidRDefault="00F5532B" w:rsidP="00F5532B">
            <w:pPr>
              <w:widowControl/>
              <w:spacing w:after="0"/>
              <w:jc w:val="right"/>
              <w:rPr>
                <w:rFonts w:ascii="Times New Roman" w:hAnsi="Times New Roman"/>
                <w:b/>
                <w:bCs/>
                <w:sz w:val="24"/>
                <w:szCs w:val="24"/>
              </w:rPr>
            </w:pPr>
            <w:r w:rsidRPr="00F5532B">
              <w:rPr>
                <w:rFonts w:ascii="Times New Roman" w:hAnsi="Times New Roman"/>
                <w:b/>
                <w:bCs/>
                <w:sz w:val="24"/>
                <w:szCs w:val="24"/>
              </w:rPr>
              <w:t>Cumulative</w:t>
            </w:r>
            <w:r w:rsidRPr="00F5532B">
              <w:rPr>
                <w:rFonts w:ascii="Times New Roman" w:hAnsi="Times New Roman"/>
                <w:b/>
                <w:bCs/>
                <w:sz w:val="24"/>
                <w:szCs w:val="24"/>
              </w:rPr>
              <w:br/>
              <w:t>Frequency</w:t>
            </w:r>
          </w:p>
        </w:tc>
        <w:tc>
          <w:tcPr>
            <w:tcW w:w="0" w:type="auto"/>
            <w:tcBorders>
              <w:top w:val="nil"/>
              <w:left w:val="nil"/>
              <w:bottom w:val="nil"/>
              <w:right w:val="nil"/>
            </w:tcBorders>
            <w:hideMark/>
          </w:tcPr>
          <w:p w:rsidR="00F5532B" w:rsidRPr="00F5532B" w:rsidRDefault="00F5532B" w:rsidP="00F5532B">
            <w:pPr>
              <w:widowControl/>
              <w:spacing w:after="0"/>
              <w:jc w:val="right"/>
              <w:rPr>
                <w:rFonts w:ascii="Times New Roman" w:hAnsi="Times New Roman"/>
                <w:b/>
                <w:bCs/>
                <w:sz w:val="24"/>
                <w:szCs w:val="24"/>
              </w:rPr>
            </w:pPr>
            <w:r w:rsidRPr="00F5532B">
              <w:rPr>
                <w:rFonts w:ascii="Times New Roman" w:hAnsi="Times New Roman"/>
                <w:b/>
                <w:bCs/>
                <w:sz w:val="24"/>
                <w:szCs w:val="24"/>
              </w:rPr>
              <w:t>Cumulative</w:t>
            </w:r>
            <w:r w:rsidRPr="00F5532B">
              <w:rPr>
                <w:rFonts w:ascii="Times New Roman" w:hAnsi="Times New Roman"/>
                <w:b/>
                <w:bCs/>
                <w:sz w:val="24"/>
                <w:szCs w:val="24"/>
              </w:rPr>
              <w:br/>
              <w:t>Percent</w:t>
            </w:r>
          </w:p>
        </w:tc>
      </w:tr>
      <w:tr w:rsidR="00F5532B" w:rsidRPr="00F5532B" w:rsidTr="00F5532B">
        <w:tc>
          <w:tcPr>
            <w:tcW w:w="0" w:type="auto"/>
            <w:tcBorders>
              <w:top w:val="nil"/>
              <w:left w:val="nil"/>
              <w:bottom w:val="nil"/>
              <w:right w:val="nil"/>
            </w:tcBorders>
            <w:hideMark/>
          </w:tcPr>
          <w:p w:rsidR="00F5532B" w:rsidRPr="00F5532B" w:rsidRDefault="00F5532B" w:rsidP="00F5532B">
            <w:pPr>
              <w:widowControl/>
              <w:spacing w:after="0"/>
              <w:jc w:val="right"/>
              <w:rPr>
                <w:rFonts w:ascii="Times New Roman" w:hAnsi="Times New Roman"/>
                <w:b/>
                <w:bCs/>
                <w:sz w:val="24"/>
                <w:szCs w:val="24"/>
              </w:rPr>
            </w:pPr>
            <w:r w:rsidRPr="00F5532B">
              <w:rPr>
                <w:rFonts w:ascii="Times New Roman" w:hAnsi="Times New Roman"/>
                <w:b/>
                <w:bCs/>
                <w:sz w:val="24"/>
                <w:szCs w:val="24"/>
              </w:rPr>
              <w:t>Yes</w:t>
            </w:r>
          </w:p>
        </w:tc>
        <w:tc>
          <w:tcPr>
            <w:tcW w:w="0" w:type="auto"/>
            <w:tcBorders>
              <w:top w:val="nil"/>
              <w:left w:val="nil"/>
              <w:bottom w:val="nil"/>
              <w:right w:val="nil"/>
            </w:tcBorders>
            <w:hideMark/>
          </w:tcPr>
          <w:p w:rsidR="00F5532B" w:rsidRPr="00F5532B" w:rsidRDefault="00F5532B" w:rsidP="00F5532B">
            <w:pPr>
              <w:widowControl/>
              <w:spacing w:after="0"/>
              <w:jc w:val="right"/>
              <w:rPr>
                <w:rFonts w:ascii="Times New Roman" w:hAnsi="Times New Roman"/>
                <w:sz w:val="24"/>
                <w:szCs w:val="24"/>
              </w:rPr>
            </w:pPr>
            <w:r w:rsidRPr="00F5532B">
              <w:rPr>
                <w:rFonts w:ascii="Times New Roman" w:hAnsi="Times New Roman"/>
                <w:sz w:val="24"/>
                <w:szCs w:val="24"/>
              </w:rPr>
              <w:t>122</w:t>
            </w:r>
          </w:p>
        </w:tc>
        <w:tc>
          <w:tcPr>
            <w:tcW w:w="0" w:type="auto"/>
            <w:tcBorders>
              <w:top w:val="nil"/>
              <w:left w:val="nil"/>
              <w:bottom w:val="nil"/>
              <w:right w:val="nil"/>
            </w:tcBorders>
            <w:hideMark/>
          </w:tcPr>
          <w:p w:rsidR="00F5532B" w:rsidRPr="00F5532B" w:rsidRDefault="00F5532B" w:rsidP="00F5532B">
            <w:pPr>
              <w:widowControl/>
              <w:spacing w:after="0"/>
              <w:jc w:val="right"/>
              <w:rPr>
                <w:rFonts w:ascii="Times New Roman" w:hAnsi="Times New Roman"/>
                <w:sz w:val="24"/>
                <w:szCs w:val="24"/>
              </w:rPr>
            </w:pPr>
            <w:r w:rsidRPr="00F5532B">
              <w:rPr>
                <w:rFonts w:ascii="Times New Roman" w:hAnsi="Times New Roman"/>
                <w:sz w:val="24"/>
                <w:szCs w:val="24"/>
              </w:rPr>
              <w:t>48.80</w:t>
            </w:r>
          </w:p>
        </w:tc>
        <w:tc>
          <w:tcPr>
            <w:tcW w:w="0" w:type="auto"/>
            <w:tcBorders>
              <w:top w:val="nil"/>
              <w:left w:val="nil"/>
              <w:bottom w:val="nil"/>
              <w:right w:val="nil"/>
            </w:tcBorders>
            <w:hideMark/>
          </w:tcPr>
          <w:p w:rsidR="00F5532B" w:rsidRPr="00F5532B" w:rsidRDefault="00F5532B" w:rsidP="00F5532B">
            <w:pPr>
              <w:widowControl/>
              <w:spacing w:after="0"/>
              <w:jc w:val="right"/>
              <w:rPr>
                <w:rFonts w:ascii="Times New Roman" w:hAnsi="Times New Roman"/>
                <w:sz w:val="24"/>
                <w:szCs w:val="24"/>
              </w:rPr>
            </w:pPr>
            <w:r w:rsidRPr="00F5532B">
              <w:rPr>
                <w:rFonts w:ascii="Times New Roman" w:hAnsi="Times New Roman"/>
                <w:sz w:val="24"/>
                <w:szCs w:val="24"/>
              </w:rPr>
              <w:t>122</w:t>
            </w:r>
          </w:p>
        </w:tc>
        <w:tc>
          <w:tcPr>
            <w:tcW w:w="0" w:type="auto"/>
            <w:tcBorders>
              <w:top w:val="nil"/>
              <w:left w:val="nil"/>
              <w:bottom w:val="nil"/>
              <w:right w:val="nil"/>
            </w:tcBorders>
            <w:hideMark/>
          </w:tcPr>
          <w:p w:rsidR="00F5532B" w:rsidRPr="00F5532B" w:rsidRDefault="00F5532B" w:rsidP="00F5532B">
            <w:pPr>
              <w:widowControl/>
              <w:spacing w:after="0"/>
              <w:jc w:val="right"/>
              <w:rPr>
                <w:rFonts w:ascii="Times New Roman" w:hAnsi="Times New Roman"/>
                <w:sz w:val="24"/>
                <w:szCs w:val="24"/>
              </w:rPr>
            </w:pPr>
            <w:r w:rsidRPr="00F5532B">
              <w:rPr>
                <w:rFonts w:ascii="Times New Roman" w:hAnsi="Times New Roman"/>
                <w:sz w:val="24"/>
                <w:szCs w:val="24"/>
              </w:rPr>
              <w:t>48.80</w:t>
            </w:r>
          </w:p>
        </w:tc>
      </w:tr>
      <w:tr w:rsidR="00F5532B" w:rsidRPr="00F5532B" w:rsidTr="00F5532B">
        <w:tc>
          <w:tcPr>
            <w:tcW w:w="0" w:type="auto"/>
            <w:tcBorders>
              <w:top w:val="nil"/>
              <w:left w:val="nil"/>
              <w:bottom w:val="nil"/>
              <w:right w:val="nil"/>
            </w:tcBorders>
            <w:hideMark/>
          </w:tcPr>
          <w:p w:rsidR="00F5532B" w:rsidRPr="00F5532B" w:rsidRDefault="00F5532B" w:rsidP="00F5532B">
            <w:pPr>
              <w:widowControl/>
              <w:spacing w:after="0"/>
              <w:jc w:val="right"/>
              <w:rPr>
                <w:rFonts w:ascii="Times New Roman" w:hAnsi="Times New Roman"/>
                <w:b/>
                <w:bCs/>
                <w:sz w:val="24"/>
                <w:szCs w:val="24"/>
              </w:rPr>
            </w:pPr>
            <w:r w:rsidRPr="00F5532B">
              <w:rPr>
                <w:rFonts w:ascii="Times New Roman" w:hAnsi="Times New Roman"/>
                <w:b/>
                <w:bCs/>
                <w:sz w:val="24"/>
                <w:szCs w:val="24"/>
              </w:rPr>
              <w:t>No</w:t>
            </w:r>
          </w:p>
        </w:tc>
        <w:tc>
          <w:tcPr>
            <w:tcW w:w="0" w:type="auto"/>
            <w:tcBorders>
              <w:top w:val="nil"/>
              <w:left w:val="nil"/>
              <w:bottom w:val="nil"/>
              <w:right w:val="nil"/>
            </w:tcBorders>
            <w:hideMark/>
          </w:tcPr>
          <w:p w:rsidR="00F5532B" w:rsidRPr="00F5532B" w:rsidRDefault="00F5532B" w:rsidP="00F5532B">
            <w:pPr>
              <w:widowControl/>
              <w:spacing w:after="0"/>
              <w:jc w:val="right"/>
              <w:rPr>
                <w:rFonts w:ascii="Times New Roman" w:hAnsi="Times New Roman"/>
                <w:sz w:val="24"/>
                <w:szCs w:val="24"/>
              </w:rPr>
            </w:pPr>
            <w:r w:rsidRPr="00F5532B">
              <w:rPr>
                <w:rFonts w:ascii="Times New Roman" w:hAnsi="Times New Roman"/>
                <w:sz w:val="24"/>
                <w:szCs w:val="24"/>
              </w:rPr>
              <w:t>128</w:t>
            </w:r>
          </w:p>
        </w:tc>
        <w:tc>
          <w:tcPr>
            <w:tcW w:w="0" w:type="auto"/>
            <w:tcBorders>
              <w:top w:val="nil"/>
              <w:left w:val="nil"/>
              <w:bottom w:val="nil"/>
              <w:right w:val="nil"/>
            </w:tcBorders>
            <w:hideMark/>
          </w:tcPr>
          <w:p w:rsidR="00F5532B" w:rsidRPr="00F5532B" w:rsidRDefault="00F5532B" w:rsidP="00F5532B">
            <w:pPr>
              <w:widowControl/>
              <w:spacing w:after="0"/>
              <w:jc w:val="right"/>
              <w:rPr>
                <w:rFonts w:ascii="Times New Roman" w:hAnsi="Times New Roman"/>
                <w:sz w:val="24"/>
                <w:szCs w:val="24"/>
              </w:rPr>
            </w:pPr>
            <w:r w:rsidRPr="00F5532B">
              <w:rPr>
                <w:rFonts w:ascii="Times New Roman" w:hAnsi="Times New Roman"/>
                <w:sz w:val="24"/>
                <w:szCs w:val="24"/>
              </w:rPr>
              <w:t>51.20</w:t>
            </w:r>
          </w:p>
        </w:tc>
        <w:tc>
          <w:tcPr>
            <w:tcW w:w="0" w:type="auto"/>
            <w:tcBorders>
              <w:top w:val="nil"/>
              <w:left w:val="nil"/>
              <w:bottom w:val="nil"/>
              <w:right w:val="nil"/>
            </w:tcBorders>
            <w:hideMark/>
          </w:tcPr>
          <w:p w:rsidR="00F5532B" w:rsidRPr="00F5532B" w:rsidRDefault="00F5532B" w:rsidP="00F5532B">
            <w:pPr>
              <w:widowControl/>
              <w:spacing w:after="0"/>
              <w:jc w:val="right"/>
              <w:rPr>
                <w:rFonts w:ascii="Times New Roman" w:hAnsi="Times New Roman"/>
                <w:sz w:val="24"/>
                <w:szCs w:val="24"/>
              </w:rPr>
            </w:pPr>
            <w:r w:rsidRPr="00F5532B">
              <w:rPr>
                <w:rFonts w:ascii="Times New Roman" w:hAnsi="Times New Roman"/>
                <w:sz w:val="24"/>
                <w:szCs w:val="24"/>
              </w:rPr>
              <w:t>250</w:t>
            </w:r>
          </w:p>
        </w:tc>
        <w:tc>
          <w:tcPr>
            <w:tcW w:w="0" w:type="auto"/>
            <w:tcBorders>
              <w:top w:val="nil"/>
              <w:left w:val="nil"/>
              <w:bottom w:val="nil"/>
              <w:right w:val="nil"/>
            </w:tcBorders>
            <w:hideMark/>
          </w:tcPr>
          <w:p w:rsidR="00F5532B" w:rsidRPr="00F5532B" w:rsidRDefault="00F5532B" w:rsidP="00F5532B">
            <w:pPr>
              <w:widowControl/>
              <w:spacing w:after="0"/>
              <w:jc w:val="right"/>
              <w:rPr>
                <w:rFonts w:ascii="Times New Roman" w:hAnsi="Times New Roman"/>
                <w:sz w:val="24"/>
                <w:szCs w:val="24"/>
              </w:rPr>
            </w:pPr>
            <w:r w:rsidRPr="00F5532B">
              <w:rPr>
                <w:rFonts w:ascii="Times New Roman" w:hAnsi="Times New Roman"/>
                <w:sz w:val="24"/>
                <w:szCs w:val="24"/>
              </w:rPr>
              <w:t>100.00</w:t>
            </w:r>
          </w:p>
        </w:tc>
      </w:tr>
    </w:tbl>
    <w:p w:rsidR="00F5532B" w:rsidRDefault="00F5532B" w:rsidP="003D3CEA">
      <w:pPr>
        <w:pStyle w:val="PaperBody"/>
        <w:rPr>
          <w:rFonts w:cs="Arial"/>
        </w:rPr>
      </w:pPr>
    </w:p>
    <w:p w:rsidR="00F5532B" w:rsidRDefault="00F5532B" w:rsidP="00F5532B">
      <w:pPr>
        <w:pStyle w:val="Caption"/>
      </w:pPr>
      <w:r>
        <w:t xml:space="preserve">Table </w:t>
      </w:r>
      <w:r>
        <w:fldChar w:fldCharType="begin"/>
      </w:r>
      <w:r>
        <w:instrText xml:space="preserve"> SEQ Figure \* ARABIC </w:instrText>
      </w:r>
      <w:r>
        <w:fldChar w:fldCharType="separate"/>
      </w:r>
      <w:r>
        <w:rPr>
          <w:noProof/>
        </w:rPr>
        <w:t>1</w:t>
      </w:r>
      <w:r>
        <w:rPr>
          <w:noProof/>
        </w:rPr>
        <w:fldChar w:fldCharType="end"/>
      </w:r>
      <w:r>
        <w:t>. Sample table with SAS format applied to p</w:t>
      </w:r>
      <w:r w:rsidR="00A407CC">
        <w:t>erform</w:t>
      </w:r>
      <w:r>
        <w:t xml:space="preserve"> data point labelling </w:t>
      </w:r>
    </w:p>
    <w:p w:rsidR="00F62BA1" w:rsidRDefault="00F62BA1" w:rsidP="00F62BA1">
      <w:pPr>
        <w:pStyle w:val="Heading2"/>
      </w:pPr>
    </w:p>
    <w:p w:rsidR="00F62BA1" w:rsidRPr="00F62BA1" w:rsidRDefault="00F62BA1" w:rsidP="00F62BA1">
      <w:pPr>
        <w:pStyle w:val="Heading2"/>
      </w:pPr>
      <w:r>
        <w:t>Many</w:t>
      </w:r>
      <w:r w:rsidRPr="00F62BA1">
        <w:t>-To-One Mappings</w:t>
      </w:r>
    </w:p>
    <w:p w:rsidR="00A407CC" w:rsidRDefault="00F5532B" w:rsidP="003D3CEA">
      <w:pPr>
        <w:pStyle w:val="PaperBody"/>
        <w:rPr>
          <w:rFonts w:cs="Arial"/>
        </w:rPr>
      </w:pPr>
      <w:r>
        <w:rPr>
          <w:rFonts w:cs="Arial"/>
        </w:rPr>
        <w:t xml:space="preserve">SAS formats can do far more than </w:t>
      </w:r>
      <w:r w:rsidR="00B23C34">
        <w:rPr>
          <w:rFonts w:cs="Arial"/>
        </w:rPr>
        <w:t>simply labelling a single data</w:t>
      </w:r>
      <w:r w:rsidR="00A407CC">
        <w:rPr>
          <w:rFonts w:cs="Arial"/>
        </w:rPr>
        <w:t xml:space="preserve"> value with a single label (one-to-</w:t>
      </w:r>
      <w:r w:rsidR="00B23C34">
        <w:rPr>
          <w:rFonts w:cs="Arial"/>
        </w:rPr>
        <w:t xml:space="preserve">one mappings). </w:t>
      </w:r>
      <w:r w:rsidR="00312489">
        <w:rPr>
          <w:rFonts w:cs="Arial"/>
        </w:rPr>
        <w:t>They can also perform</w:t>
      </w:r>
      <w:r w:rsidR="00A407CC">
        <w:rPr>
          <w:rFonts w:cs="Arial"/>
        </w:rPr>
        <w:t xml:space="preserve"> many-to-one and one-to-</w:t>
      </w:r>
      <w:r w:rsidR="00B23C34">
        <w:rPr>
          <w:rFonts w:cs="Arial"/>
        </w:rPr>
        <w:t>many</w:t>
      </w:r>
      <w:r w:rsidR="00312489">
        <w:rPr>
          <w:rFonts w:cs="Arial"/>
        </w:rPr>
        <w:t xml:space="preserve"> (for multi-label enabled procedures like PROC MEANS, PROC TABULATE, and PROC REPORT)</w:t>
      </w:r>
      <w:r w:rsidR="00B23C34">
        <w:rPr>
          <w:rFonts w:cs="Arial"/>
        </w:rPr>
        <w:t xml:space="preserve"> mappings</w:t>
      </w:r>
      <w:r w:rsidR="007D43B2">
        <w:rPr>
          <w:rFonts w:cs="Arial"/>
        </w:rPr>
        <w:t>.</w:t>
      </w:r>
      <w:r w:rsidR="00312489">
        <w:rPr>
          <w:rFonts w:cs="Arial"/>
        </w:rPr>
        <w:t xml:space="preserve"> </w:t>
      </w:r>
      <w:r w:rsidR="00A407CC">
        <w:rPr>
          <w:rFonts w:cs="Arial"/>
        </w:rPr>
        <w:t>For an example of a many-to-one mapping consider the situation where you have a person’s age in years. Let’s assume that you want to display that information grouped into age bands. Rather than writing a recode to map many values down to one, it can be done with a simple format:</w:t>
      </w:r>
    </w:p>
    <w:p w:rsidR="002C1BFA" w:rsidRDefault="002C1BFA" w:rsidP="003D3CEA">
      <w:pPr>
        <w:pStyle w:val="PaperBody"/>
        <w:rPr>
          <w:rFonts w:cs="Arial"/>
        </w:rPr>
      </w:pPr>
    </w:p>
    <w:p w:rsidR="00A407CC" w:rsidRDefault="00A407CC" w:rsidP="00A407CC">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 xml:space="preserve">   </w:t>
      </w:r>
      <w:r>
        <w:rPr>
          <w:rFonts w:ascii="Courier New" w:hAnsi="Courier New" w:cs="Courier New"/>
          <w:b/>
          <w:bCs/>
          <w:color w:val="000080"/>
          <w:sz w:val="20"/>
          <w:shd w:val="clear" w:color="auto" w:fill="FFFFFF"/>
        </w:rPr>
        <w:t>proc</w:t>
      </w:r>
      <w:r>
        <w:rPr>
          <w:rFonts w:ascii="Courier New" w:hAnsi="Courier New" w:cs="Courier New"/>
          <w:color w:val="000000"/>
          <w:sz w:val="20"/>
          <w:shd w:val="clear" w:color="auto" w:fill="FFFFFF"/>
        </w:rPr>
        <w:t xml:space="preserve"> </w:t>
      </w:r>
      <w:r>
        <w:rPr>
          <w:rFonts w:ascii="Courier New" w:hAnsi="Courier New" w:cs="Courier New"/>
          <w:b/>
          <w:bCs/>
          <w:color w:val="000080"/>
          <w:sz w:val="20"/>
          <w:shd w:val="clear" w:color="auto" w:fill="FFFFFF"/>
        </w:rPr>
        <w:t>format</w:t>
      </w:r>
      <w:r>
        <w:rPr>
          <w:rFonts w:ascii="Courier New" w:hAnsi="Courier New" w:cs="Courier New"/>
          <w:color w:val="000000"/>
          <w:sz w:val="20"/>
          <w:shd w:val="clear" w:color="auto" w:fill="FFFFFF"/>
        </w:rPr>
        <w:t>;</w:t>
      </w:r>
    </w:p>
    <w:p w:rsidR="00A407CC" w:rsidRDefault="00A407CC" w:rsidP="00A407CC">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 xml:space="preserve">   </w:t>
      </w:r>
      <w:r>
        <w:rPr>
          <w:rFonts w:ascii="Courier New" w:hAnsi="Courier New" w:cs="Courier New"/>
          <w:color w:val="000000"/>
          <w:sz w:val="20"/>
          <w:shd w:val="clear" w:color="auto" w:fill="FFFFFF"/>
        </w:rPr>
        <w:tab/>
      </w:r>
      <w:r>
        <w:rPr>
          <w:rFonts w:ascii="Courier New" w:hAnsi="Courier New" w:cs="Courier New"/>
          <w:color w:val="0000FF"/>
          <w:sz w:val="20"/>
          <w:shd w:val="clear" w:color="auto" w:fill="FFFFFF"/>
        </w:rPr>
        <w:t>value</w:t>
      </w:r>
      <w:r>
        <w:rPr>
          <w:rFonts w:ascii="Courier New" w:hAnsi="Courier New" w:cs="Courier New"/>
          <w:color w:val="000000"/>
          <w:sz w:val="20"/>
          <w:shd w:val="clear" w:color="auto" w:fill="FFFFFF"/>
        </w:rPr>
        <w:t xml:space="preserve"> </w:t>
      </w:r>
      <w:proofErr w:type="spellStart"/>
      <w:r>
        <w:rPr>
          <w:rFonts w:ascii="Courier New" w:hAnsi="Courier New" w:cs="Courier New"/>
          <w:color w:val="000000"/>
          <w:sz w:val="20"/>
          <w:shd w:val="clear" w:color="auto" w:fill="FFFFFF"/>
        </w:rPr>
        <w:t>agef</w:t>
      </w:r>
      <w:proofErr w:type="spellEnd"/>
    </w:p>
    <w:p w:rsidR="00A407CC" w:rsidRDefault="00A407CC" w:rsidP="00A407CC">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ab/>
      </w:r>
      <w:r>
        <w:rPr>
          <w:rFonts w:ascii="Courier New" w:hAnsi="Courier New" w:cs="Courier New"/>
          <w:color w:val="000000"/>
          <w:sz w:val="20"/>
          <w:shd w:val="clear" w:color="auto" w:fill="FFFFFF"/>
        </w:rPr>
        <w:tab/>
      </w:r>
      <w:r w:rsidR="008F4D30">
        <w:rPr>
          <w:rFonts w:ascii="Courier New" w:hAnsi="Courier New" w:cs="Courier New"/>
          <w:b/>
          <w:bCs/>
          <w:color w:val="008080"/>
          <w:sz w:val="20"/>
          <w:shd w:val="clear" w:color="auto" w:fill="FFFFFF"/>
        </w:rPr>
        <w:t>0</w:t>
      </w:r>
      <w:r>
        <w:rPr>
          <w:rFonts w:ascii="Courier New" w:hAnsi="Courier New" w:cs="Courier New"/>
          <w:color w:val="000000"/>
          <w:sz w:val="20"/>
          <w:shd w:val="clear" w:color="auto" w:fill="FFFFFF"/>
        </w:rPr>
        <w:t>-</w:t>
      </w:r>
      <w:r>
        <w:rPr>
          <w:rFonts w:ascii="Courier New" w:hAnsi="Courier New" w:cs="Courier New"/>
          <w:b/>
          <w:bCs/>
          <w:color w:val="008080"/>
          <w:sz w:val="20"/>
          <w:shd w:val="clear" w:color="auto" w:fill="FFFFFF"/>
        </w:rPr>
        <w:t>17</w:t>
      </w:r>
      <w:r>
        <w:rPr>
          <w:rFonts w:ascii="Courier New" w:hAnsi="Courier New" w:cs="Courier New"/>
          <w:color w:val="000000"/>
          <w:sz w:val="20"/>
          <w:shd w:val="clear" w:color="auto" w:fill="FFFFFF"/>
        </w:rPr>
        <w:t>=</w:t>
      </w:r>
      <w:r>
        <w:rPr>
          <w:rFonts w:ascii="Courier New" w:hAnsi="Courier New" w:cs="Courier New"/>
          <w:color w:val="800080"/>
          <w:sz w:val="20"/>
          <w:shd w:val="clear" w:color="auto" w:fill="FFFFFF"/>
        </w:rPr>
        <w:t>'Under 18'</w:t>
      </w:r>
    </w:p>
    <w:p w:rsidR="00A407CC" w:rsidRDefault="00A407CC" w:rsidP="00A407CC">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ab/>
      </w:r>
      <w:r>
        <w:rPr>
          <w:rFonts w:ascii="Courier New" w:hAnsi="Courier New" w:cs="Courier New"/>
          <w:color w:val="000000"/>
          <w:sz w:val="20"/>
          <w:shd w:val="clear" w:color="auto" w:fill="FFFFFF"/>
        </w:rPr>
        <w:tab/>
      </w:r>
      <w:r>
        <w:rPr>
          <w:rFonts w:ascii="Courier New" w:hAnsi="Courier New" w:cs="Courier New"/>
          <w:b/>
          <w:bCs/>
          <w:color w:val="008080"/>
          <w:sz w:val="20"/>
          <w:shd w:val="clear" w:color="auto" w:fill="FFFFFF"/>
        </w:rPr>
        <w:t>18</w:t>
      </w:r>
      <w:r>
        <w:rPr>
          <w:rFonts w:ascii="Courier New" w:hAnsi="Courier New" w:cs="Courier New"/>
          <w:color w:val="000000"/>
          <w:sz w:val="20"/>
          <w:shd w:val="clear" w:color="auto" w:fill="FFFFFF"/>
        </w:rPr>
        <w:t>-</w:t>
      </w:r>
      <w:r>
        <w:rPr>
          <w:rFonts w:ascii="Courier New" w:hAnsi="Courier New" w:cs="Courier New"/>
          <w:b/>
          <w:bCs/>
          <w:color w:val="008080"/>
          <w:sz w:val="20"/>
          <w:shd w:val="clear" w:color="auto" w:fill="FFFFFF"/>
        </w:rPr>
        <w:t>24</w:t>
      </w:r>
      <w:r>
        <w:rPr>
          <w:rFonts w:ascii="Courier New" w:hAnsi="Courier New" w:cs="Courier New"/>
          <w:color w:val="000000"/>
          <w:sz w:val="20"/>
          <w:shd w:val="clear" w:color="auto" w:fill="FFFFFF"/>
        </w:rPr>
        <w:t>=</w:t>
      </w:r>
      <w:r>
        <w:rPr>
          <w:rFonts w:ascii="Courier New" w:hAnsi="Courier New" w:cs="Courier New"/>
          <w:color w:val="800080"/>
          <w:sz w:val="20"/>
          <w:shd w:val="clear" w:color="auto" w:fill="FFFFFF"/>
        </w:rPr>
        <w:t>'18-24'</w:t>
      </w:r>
    </w:p>
    <w:p w:rsidR="00A407CC" w:rsidRDefault="00A407CC" w:rsidP="00A407CC">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ab/>
      </w:r>
      <w:r>
        <w:rPr>
          <w:rFonts w:ascii="Courier New" w:hAnsi="Courier New" w:cs="Courier New"/>
          <w:color w:val="000000"/>
          <w:sz w:val="20"/>
          <w:shd w:val="clear" w:color="auto" w:fill="FFFFFF"/>
        </w:rPr>
        <w:tab/>
      </w:r>
      <w:r>
        <w:rPr>
          <w:rFonts w:ascii="Courier New" w:hAnsi="Courier New" w:cs="Courier New"/>
          <w:b/>
          <w:bCs/>
          <w:color w:val="008080"/>
          <w:sz w:val="20"/>
          <w:shd w:val="clear" w:color="auto" w:fill="FFFFFF"/>
        </w:rPr>
        <w:t>25</w:t>
      </w:r>
      <w:r>
        <w:rPr>
          <w:rFonts w:ascii="Courier New" w:hAnsi="Courier New" w:cs="Courier New"/>
          <w:color w:val="000000"/>
          <w:sz w:val="20"/>
          <w:shd w:val="clear" w:color="auto" w:fill="FFFFFF"/>
        </w:rPr>
        <w:t>-</w:t>
      </w:r>
      <w:r>
        <w:rPr>
          <w:rFonts w:ascii="Courier New" w:hAnsi="Courier New" w:cs="Courier New"/>
          <w:b/>
          <w:bCs/>
          <w:color w:val="008080"/>
          <w:sz w:val="20"/>
          <w:shd w:val="clear" w:color="auto" w:fill="FFFFFF"/>
        </w:rPr>
        <w:t>34</w:t>
      </w:r>
      <w:r>
        <w:rPr>
          <w:rFonts w:ascii="Courier New" w:hAnsi="Courier New" w:cs="Courier New"/>
          <w:color w:val="000000"/>
          <w:sz w:val="20"/>
          <w:shd w:val="clear" w:color="auto" w:fill="FFFFFF"/>
        </w:rPr>
        <w:t>=</w:t>
      </w:r>
      <w:r>
        <w:rPr>
          <w:rFonts w:ascii="Courier New" w:hAnsi="Courier New" w:cs="Courier New"/>
          <w:color w:val="800080"/>
          <w:sz w:val="20"/>
          <w:shd w:val="clear" w:color="auto" w:fill="FFFFFF"/>
        </w:rPr>
        <w:t>'25-34'</w:t>
      </w:r>
    </w:p>
    <w:p w:rsidR="00A407CC" w:rsidRDefault="00A407CC" w:rsidP="00A407CC">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ab/>
      </w:r>
      <w:r>
        <w:rPr>
          <w:rFonts w:ascii="Courier New" w:hAnsi="Courier New" w:cs="Courier New"/>
          <w:color w:val="000000"/>
          <w:sz w:val="20"/>
          <w:shd w:val="clear" w:color="auto" w:fill="FFFFFF"/>
        </w:rPr>
        <w:tab/>
      </w:r>
      <w:r>
        <w:rPr>
          <w:rFonts w:ascii="Courier New" w:hAnsi="Courier New" w:cs="Courier New"/>
          <w:b/>
          <w:bCs/>
          <w:color w:val="008080"/>
          <w:sz w:val="20"/>
          <w:shd w:val="clear" w:color="auto" w:fill="FFFFFF"/>
        </w:rPr>
        <w:t>35</w:t>
      </w:r>
      <w:r>
        <w:rPr>
          <w:rFonts w:ascii="Courier New" w:hAnsi="Courier New" w:cs="Courier New"/>
          <w:color w:val="000000"/>
          <w:sz w:val="20"/>
          <w:shd w:val="clear" w:color="auto" w:fill="FFFFFF"/>
        </w:rPr>
        <w:t>-</w:t>
      </w:r>
      <w:r>
        <w:rPr>
          <w:rFonts w:ascii="Courier New" w:hAnsi="Courier New" w:cs="Courier New"/>
          <w:b/>
          <w:bCs/>
          <w:color w:val="008080"/>
          <w:sz w:val="20"/>
          <w:shd w:val="clear" w:color="auto" w:fill="FFFFFF"/>
        </w:rPr>
        <w:t>54</w:t>
      </w:r>
      <w:r>
        <w:rPr>
          <w:rFonts w:ascii="Courier New" w:hAnsi="Courier New" w:cs="Courier New"/>
          <w:color w:val="000000"/>
          <w:sz w:val="20"/>
          <w:shd w:val="clear" w:color="auto" w:fill="FFFFFF"/>
        </w:rPr>
        <w:t>=</w:t>
      </w:r>
      <w:r>
        <w:rPr>
          <w:rFonts w:ascii="Courier New" w:hAnsi="Courier New" w:cs="Courier New"/>
          <w:color w:val="800080"/>
          <w:sz w:val="20"/>
          <w:shd w:val="clear" w:color="auto" w:fill="FFFFFF"/>
        </w:rPr>
        <w:t>'35-54'</w:t>
      </w:r>
    </w:p>
    <w:p w:rsidR="00A407CC" w:rsidRDefault="00A407CC" w:rsidP="00A407CC">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ab/>
      </w:r>
      <w:r>
        <w:rPr>
          <w:rFonts w:ascii="Courier New" w:hAnsi="Courier New" w:cs="Courier New"/>
          <w:color w:val="000000"/>
          <w:sz w:val="20"/>
          <w:shd w:val="clear" w:color="auto" w:fill="FFFFFF"/>
        </w:rPr>
        <w:tab/>
      </w:r>
      <w:r>
        <w:rPr>
          <w:rFonts w:ascii="Courier New" w:hAnsi="Courier New" w:cs="Courier New"/>
          <w:b/>
          <w:bCs/>
          <w:color w:val="008080"/>
          <w:sz w:val="20"/>
          <w:shd w:val="clear" w:color="auto" w:fill="FFFFFF"/>
        </w:rPr>
        <w:t>55</w:t>
      </w:r>
      <w:r>
        <w:rPr>
          <w:rFonts w:ascii="Courier New" w:hAnsi="Courier New" w:cs="Courier New"/>
          <w:color w:val="000000"/>
          <w:sz w:val="20"/>
          <w:shd w:val="clear" w:color="auto" w:fill="FFFFFF"/>
        </w:rPr>
        <w:t>-</w:t>
      </w:r>
      <w:r>
        <w:rPr>
          <w:rFonts w:ascii="Courier New" w:hAnsi="Courier New" w:cs="Courier New"/>
          <w:b/>
          <w:bCs/>
          <w:color w:val="008080"/>
          <w:sz w:val="20"/>
          <w:shd w:val="clear" w:color="auto" w:fill="FFFFFF"/>
        </w:rPr>
        <w:t>64</w:t>
      </w:r>
      <w:r>
        <w:rPr>
          <w:rFonts w:ascii="Courier New" w:hAnsi="Courier New" w:cs="Courier New"/>
          <w:color w:val="000000"/>
          <w:sz w:val="20"/>
          <w:shd w:val="clear" w:color="auto" w:fill="FFFFFF"/>
        </w:rPr>
        <w:t>=</w:t>
      </w:r>
      <w:r>
        <w:rPr>
          <w:rFonts w:ascii="Courier New" w:hAnsi="Courier New" w:cs="Courier New"/>
          <w:color w:val="800080"/>
          <w:sz w:val="20"/>
          <w:shd w:val="clear" w:color="auto" w:fill="FFFFFF"/>
        </w:rPr>
        <w:t>'55-64'</w:t>
      </w:r>
    </w:p>
    <w:p w:rsidR="00A407CC" w:rsidRDefault="00A407CC" w:rsidP="00A407CC">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ab/>
      </w:r>
      <w:r>
        <w:rPr>
          <w:rFonts w:ascii="Courier New" w:hAnsi="Courier New" w:cs="Courier New"/>
          <w:color w:val="000000"/>
          <w:sz w:val="20"/>
          <w:shd w:val="clear" w:color="auto" w:fill="FFFFFF"/>
        </w:rPr>
        <w:tab/>
      </w:r>
      <w:r>
        <w:rPr>
          <w:rFonts w:ascii="Courier New" w:hAnsi="Courier New" w:cs="Courier New"/>
          <w:b/>
          <w:bCs/>
          <w:color w:val="008080"/>
          <w:sz w:val="20"/>
          <w:shd w:val="clear" w:color="auto" w:fill="FFFFFF"/>
        </w:rPr>
        <w:t>65</w:t>
      </w:r>
      <w:r>
        <w:rPr>
          <w:rFonts w:ascii="Courier New" w:hAnsi="Courier New" w:cs="Courier New"/>
          <w:color w:val="000000"/>
          <w:sz w:val="20"/>
          <w:shd w:val="clear" w:color="auto" w:fill="FFFFFF"/>
        </w:rPr>
        <w:t>-</w:t>
      </w:r>
      <w:r w:rsidR="008F4D30">
        <w:rPr>
          <w:rFonts w:ascii="Courier New" w:hAnsi="Courier New" w:cs="Courier New"/>
          <w:b/>
          <w:bCs/>
          <w:color w:val="008080"/>
          <w:sz w:val="20"/>
          <w:shd w:val="clear" w:color="auto" w:fill="FFFFFF"/>
        </w:rPr>
        <w:t>120</w:t>
      </w:r>
      <w:r>
        <w:rPr>
          <w:rFonts w:ascii="Courier New" w:hAnsi="Courier New" w:cs="Courier New"/>
          <w:color w:val="000000"/>
          <w:sz w:val="20"/>
          <w:shd w:val="clear" w:color="auto" w:fill="FFFFFF"/>
        </w:rPr>
        <w:t>=</w:t>
      </w:r>
      <w:r>
        <w:rPr>
          <w:rFonts w:ascii="Courier New" w:hAnsi="Courier New" w:cs="Courier New"/>
          <w:color w:val="800080"/>
          <w:sz w:val="20"/>
          <w:shd w:val="clear" w:color="auto" w:fill="FFFFFF"/>
        </w:rPr>
        <w:t>'65+'</w:t>
      </w:r>
    </w:p>
    <w:p w:rsidR="00A407CC" w:rsidRDefault="00A407CC" w:rsidP="00A407CC">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ab/>
        <w:t>;</w:t>
      </w:r>
    </w:p>
    <w:p w:rsidR="00A407CC" w:rsidRDefault="00A407CC" w:rsidP="00A407CC">
      <w:pPr>
        <w:pStyle w:val="PaperBody"/>
        <w:rPr>
          <w:rFonts w:cs="Arial"/>
        </w:rPr>
      </w:pP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quit</w:t>
      </w:r>
      <w:r>
        <w:rPr>
          <w:rFonts w:ascii="Courier New" w:hAnsi="Courier New" w:cs="Courier New"/>
          <w:color w:val="000000"/>
          <w:shd w:val="clear" w:color="auto" w:fill="FFFFFF"/>
        </w:rPr>
        <w:t>;</w:t>
      </w:r>
    </w:p>
    <w:p w:rsidR="00A407CC" w:rsidRDefault="00A407CC" w:rsidP="00A407CC">
      <w:pPr>
        <w:widowControl/>
        <w:autoSpaceDE w:val="0"/>
        <w:autoSpaceDN w:val="0"/>
        <w:adjustRightInd w:val="0"/>
        <w:spacing w:after="0"/>
        <w:rPr>
          <w:rFonts w:ascii="Courier New" w:hAnsi="Courier New" w:cs="Courier New"/>
          <w:color w:val="000000"/>
          <w:sz w:val="20"/>
          <w:shd w:val="clear" w:color="auto" w:fill="FFFFFF"/>
        </w:rPr>
      </w:pPr>
    </w:p>
    <w:p w:rsidR="00F5532B" w:rsidRDefault="00E21057" w:rsidP="003D3CEA">
      <w:pPr>
        <w:pStyle w:val="PaperBody"/>
        <w:rPr>
          <w:rFonts w:cs="Arial"/>
        </w:rPr>
      </w:pPr>
      <w:r>
        <w:rPr>
          <w:rFonts w:cs="Arial"/>
        </w:rPr>
        <w:t xml:space="preserve">Note </w:t>
      </w:r>
      <w:r w:rsidR="00333063">
        <w:rPr>
          <w:rFonts w:cs="Arial"/>
        </w:rPr>
        <w:t>that</w:t>
      </w:r>
      <w:r>
        <w:rPr>
          <w:rFonts w:cs="Arial"/>
        </w:rPr>
        <w:t xml:space="preserve"> a numeric range is specified as #-# with the ‘-‘ specifying ‘through.’ Again, for demonstration purposes we will run a frequency to dis</w:t>
      </w:r>
      <w:r w:rsidR="00165B16">
        <w:rPr>
          <w:rFonts w:cs="Arial"/>
        </w:rPr>
        <w:t>play the results of the mapping.</w:t>
      </w:r>
      <w:r>
        <w:rPr>
          <w:rFonts w:cs="Arial"/>
        </w:rPr>
        <w:t xml:space="preserve"> </w:t>
      </w:r>
      <w:r w:rsidR="00165B16">
        <w:rPr>
          <w:rFonts w:cs="Arial"/>
        </w:rPr>
        <w:t>H</w:t>
      </w:r>
      <w:r>
        <w:rPr>
          <w:rFonts w:cs="Arial"/>
        </w:rPr>
        <w:t xml:space="preserve">owever, </w:t>
      </w:r>
      <w:r w:rsidR="00165B16">
        <w:rPr>
          <w:rFonts w:cs="Arial"/>
        </w:rPr>
        <w:t xml:space="preserve">we will note that </w:t>
      </w:r>
      <w:r>
        <w:rPr>
          <w:rFonts w:cs="Arial"/>
        </w:rPr>
        <w:t>many-</w:t>
      </w:r>
      <w:r>
        <w:rPr>
          <w:rFonts w:cs="Arial"/>
        </w:rPr>
        <w:lastRenderedPageBreak/>
        <w:t>to-one mappings via formats are a very powerful tool for DATA step programming. Please see SAS conference papers included in the reference section of this paper for some helpful examples:</w:t>
      </w:r>
    </w:p>
    <w:p w:rsidR="00E21057" w:rsidRDefault="00E21057" w:rsidP="003D3CEA">
      <w:pPr>
        <w:pStyle w:val="PaperBody"/>
        <w:rPr>
          <w:rFonts w:cs="Arial"/>
        </w:rPr>
      </w:pPr>
    </w:p>
    <w:p w:rsidR="002C1BFA" w:rsidRDefault="002C1BFA" w:rsidP="002C1BFA">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 xml:space="preserve">   </w:t>
      </w:r>
      <w:r>
        <w:rPr>
          <w:rFonts w:ascii="Courier New" w:hAnsi="Courier New" w:cs="Courier New"/>
          <w:b/>
          <w:bCs/>
          <w:color w:val="000080"/>
          <w:sz w:val="20"/>
          <w:shd w:val="clear" w:color="auto" w:fill="FFFFFF"/>
        </w:rPr>
        <w:t>proc</w:t>
      </w:r>
      <w:r>
        <w:rPr>
          <w:rFonts w:ascii="Courier New" w:hAnsi="Courier New" w:cs="Courier New"/>
          <w:color w:val="000000"/>
          <w:sz w:val="20"/>
          <w:shd w:val="clear" w:color="auto" w:fill="FFFFFF"/>
        </w:rPr>
        <w:t xml:space="preserve"> </w:t>
      </w:r>
      <w:proofErr w:type="spellStart"/>
      <w:r>
        <w:rPr>
          <w:rFonts w:ascii="Courier New" w:hAnsi="Courier New" w:cs="Courier New"/>
          <w:b/>
          <w:bCs/>
          <w:color w:val="000080"/>
          <w:sz w:val="20"/>
          <w:shd w:val="clear" w:color="auto" w:fill="FFFFFF"/>
        </w:rPr>
        <w:t>freq</w:t>
      </w:r>
      <w:proofErr w:type="spellEnd"/>
      <w:r>
        <w:rPr>
          <w:rFonts w:ascii="Courier New" w:hAnsi="Courier New" w:cs="Courier New"/>
          <w:color w:val="000000"/>
          <w:sz w:val="20"/>
          <w:shd w:val="clear" w:color="auto" w:fill="FFFFFF"/>
        </w:rPr>
        <w:t xml:space="preserve"> </w:t>
      </w:r>
      <w:r>
        <w:rPr>
          <w:rFonts w:ascii="Courier New" w:hAnsi="Courier New" w:cs="Courier New"/>
          <w:color w:val="0000FF"/>
          <w:sz w:val="20"/>
          <w:shd w:val="clear" w:color="auto" w:fill="FFFFFF"/>
        </w:rPr>
        <w:t>data</w:t>
      </w:r>
      <w:r>
        <w:rPr>
          <w:rFonts w:ascii="Courier New" w:hAnsi="Courier New" w:cs="Courier New"/>
          <w:color w:val="000000"/>
          <w:sz w:val="20"/>
          <w:shd w:val="clear" w:color="auto" w:fill="FFFFFF"/>
        </w:rPr>
        <w:t>=have;</w:t>
      </w:r>
    </w:p>
    <w:p w:rsidR="002C1BFA" w:rsidRDefault="002C1BFA" w:rsidP="002C1BFA">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 xml:space="preserve">  </w:t>
      </w:r>
      <w:r>
        <w:rPr>
          <w:rFonts w:ascii="Courier New" w:hAnsi="Courier New" w:cs="Courier New"/>
          <w:color w:val="000000"/>
          <w:sz w:val="20"/>
          <w:shd w:val="clear" w:color="auto" w:fill="FFFFFF"/>
        </w:rPr>
        <w:tab/>
        <w:t xml:space="preserve"> </w:t>
      </w:r>
      <w:r>
        <w:rPr>
          <w:rFonts w:ascii="Courier New" w:hAnsi="Courier New" w:cs="Courier New"/>
          <w:color w:val="0000FF"/>
          <w:sz w:val="20"/>
          <w:shd w:val="clear" w:color="auto" w:fill="FFFFFF"/>
        </w:rPr>
        <w:t>table</w:t>
      </w:r>
      <w:r>
        <w:rPr>
          <w:rFonts w:ascii="Courier New" w:hAnsi="Courier New" w:cs="Courier New"/>
          <w:color w:val="000000"/>
          <w:sz w:val="20"/>
          <w:shd w:val="clear" w:color="auto" w:fill="FFFFFF"/>
        </w:rPr>
        <w:t xml:space="preserve"> age;</w:t>
      </w:r>
    </w:p>
    <w:p w:rsidR="002C1BFA" w:rsidRDefault="002C1BFA" w:rsidP="002C1BFA">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 xml:space="preserve">  </w:t>
      </w:r>
      <w:r>
        <w:rPr>
          <w:rFonts w:ascii="Courier New" w:hAnsi="Courier New" w:cs="Courier New"/>
          <w:color w:val="000000"/>
          <w:sz w:val="20"/>
          <w:shd w:val="clear" w:color="auto" w:fill="FFFFFF"/>
        </w:rPr>
        <w:tab/>
        <w:t xml:space="preserve"> </w:t>
      </w:r>
      <w:r>
        <w:rPr>
          <w:rFonts w:ascii="Courier New" w:hAnsi="Courier New" w:cs="Courier New"/>
          <w:color w:val="0000FF"/>
          <w:sz w:val="20"/>
          <w:shd w:val="clear" w:color="auto" w:fill="FFFFFF"/>
        </w:rPr>
        <w:t>format</w:t>
      </w:r>
      <w:r>
        <w:rPr>
          <w:rFonts w:ascii="Courier New" w:hAnsi="Courier New" w:cs="Courier New"/>
          <w:color w:val="000000"/>
          <w:sz w:val="20"/>
          <w:shd w:val="clear" w:color="auto" w:fill="FFFFFF"/>
        </w:rPr>
        <w:t xml:space="preserve"> age </w:t>
      </w:r>
      <w:proofErr w:type="spellStart"/>
      <w:r>
        <w:rPr>
          <w:rFonts w:ascii="Courier New" w:hAnsi="Courier New" w:cs="Courier New"/>
          <w:color w:val="008080"/>
          <w:sz w:val="20"/>
          <w:shd w:val="clear" w:color="auto" w:fill="FFFFFF"/>
        </w:rPr>
        <w:t>agef</w:t>
      </w:r>
      <w:proofErr w:type="spellEnd"/>
      <w:r>
        <w:rPr>
          <w:rFonts w:ascii="Courier New" w:hAnsi="Courier New" w:cs="Courier New"/>
          <w:color w:val="008080"/>
          <w:sz w:val="20"/>
          <w:shd w:val="clear" w:color="auto" w:fill="FFFFFF"/>
        </w:rPr>
        <w:t>.</w:t>
      </w:r>
      <w:r>
        <w:rPr>
          <w:rFonts w:ascii="Courier New" w:hAnsi="Courier New" w:cs="Courier New"/>
          <w:color w:val="000000"/>
          <w:sz w:val="20"/>
          <w:shd w:val="clear" w:color="auto" w:fill="FFFFFF"/>
        </w:rPr>
        <w:t>;</w:t>
      </w:r>
    </w:p>
    <w:p w:rsidR="00E21057" w:rsidRDefault="002C1BFA" w:rsidP="002C1BFA">
      <w:pPr>
        <w:pStyle w:val="PaperBody"/>
        <w:rPr>
          <w:rFonts w:cs="Arial"/>
        </w:rPr>
      </w:pP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tbl>
      <w:tblPr>
        <w:tblW w:w="0" w:type="auto"/>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One-Way Frequencies"/>
      </w:tblPr>
      <w:tblGrid>
        <w:gridCol w:w="1104"/>
        <w:gridCol w:w="1244"/>
        <w:gridCol w:w="937"/>
        <w:gridCol w:w="1350"/>
        <w:gridCol w:w="1350"/>
      </w:tblGrid>
      <w:tr w:rsidR="00A407CC" w:rsidRPr="00A407CC" w:rsidTr="00A407CC">
        <w:trPr>
          <w:tblHeader/>
        </w:trPr>
        <w:tc>
          <w:tcPr>
            <w:tcW w:w="0" w:type="auto"/>
            <w:tcBorders>
              <w:top w:val="nil"/>
              <w:left w:val="nil"/>
              <w:bottom w:val="nil"/>
              <w:right w:val="nil"/>
            </w:tcBorders>
            <w:hideMark/>
          </w:tcPr>
          <w:p w:rsidR="00A407CC" w:rsidRPr="00A407CC" w:rsidRDefault="00A407CC" w:rsidP="00A407CC">
            <w:pPr>
              <w:widowControl/>
              <w:spacing w:after="0"/>
              <w:jc w:val="right"/>
              <w:rPr>
                <w:rFonts w:ascii="Times New Roman" w:hAnsi="Times New Roman"/>
                <w:b/>
                <w:bCs/>
                <w:sz w:val="24"/>
                <w:szCs w:val="24"/>
              </w:rPr>
            </w:pPr>
            <w:r w:rsidRPr="00A407CC">
              <w:rPr>
                <w:rFonts w:ascii="Times New Roman" w:hAnsi="Times New Roman"/>
                <w:b/>
                <w:bCs/>
                <w:sz w:val="24"/>
                <w:szCs w:val="24"/>
              </w:rPr>
              <w:t>age</w:t>
            </w:r>
          </w:p>
        </w:tc>
        <w:tc>
          <w:tcPr>
            <w:tcW w:w="0" w:type="auto"/>
            <w:tcBorders>
              <w:top w:val="nil"/>
              <w:left w:val="nil"/>
              <w:bottom w:val="nil"/>
              <w:right w:val="nil"/>
            </w:tcBorders>
            <w:hideMark/>
          </w:tcPr>
          <w:p w:rsidR="00A407CC" w:rsidRPr="00A407CC" w:rsidRDefault="00A407CC" w:rsidP="00A407CC">
            <w:pPr>
              <w:widowControl/>
              <w:spacing w:after="0"/>
              <w:jc w:val="right"/>
              <w:rPr>
                <w:rFonts w:ascii="Times New Roman" w:hAnsi="Times New Roman"/>
                <w:b/>
                <w:bCs/>
                <w:sz w:val="24"/>
                <w:szCs w:val="24"/>
              </w:rPr>
            </w:pPr>
            <w:r w:rsidRPr="00A407CC">
              <w:rPr>
                <w:rFonts w:ascii="Times New Roman" w:hAnsi="Times New Roman"/>
                <w:b/>
                <w:bCs/>
                <w:sz w:val="24"/>
                <w:szCs w:val="24"/>
              </w:rPr>
              <w:t>Frequency</w:t>
            </w:r>
          </w:p>
        </w:tc>
        <w:tc>
          <w:tcPr>
            <w:tcW w:w="0" w:type="auto"/>
            <w:tcBorders>
              <w:top w:val="nil"/>
              <w:left w:val="nil"/>
              <w:bottom w:val="nil"/>
              <w:right w:val="nil"/>
            </w:tcBorders>
            <w:hideMark/>
          </w:tcPr>
          <w:p w:rsidR="00A407CC" w:rsidRPr="00A407CC" w:rsidRDefault="00A407CC" w:rsidP="00A407CC">
            <w:pPr>
              <w:widowControl/>
              <w:spacing w:after="0"/>
              <w:jc w:val="right"/>
              <w:rPr>
                <w:rFonts w:ascii="Times New Roman" w:hAnsi="Times New Roman"/>
                <w:b/>
                <w:bCs/>
                <w:sz w:val="24"/>
                <w:szCs w:val="24"/>
              </w:rPr>
            </w:pPr>
            <w:r w:rsidRPr="00A407CC">
              <w:rPr>
                <w:rFonts w:ascii="Times New Roman" w:hAnsi="Times New Roman"/>
                <w:b/>
                <w:bCs/>
                <w:sz w:val="24"/>
                <w:szCs w:val="24"/>
              </w:rPr>
              <w:t>Percent</w:t>
            </w:r>
          </w:p>
        </w:tc>
        <w:tc>
          <w:tcPr>
            <w:tcW w:w="0" w:type="auto"/>
            <w:tcBorders>
              <w:top w:val="nil"/>
              <w:left w:val="nil"/>
              <w:bottom w:val="nil"/>
              <w:right w:val="nil"/>
            </w:tcBorders>
            <w:hideMark/>
          </w:tcPr>
          <w:p w:rsidR="00A407CC" w:rsidRPr="00A407CC" w:rsidRDefault="00A407CC" w:rsidP="00A407CC">
            <w:pPr>
              <w:widowControl/>
              <w:spacing w:after="0"/>
              <w:jc w:val="right"/>
              <w:rPr>
                <w:rFonts w:ascii="Times New Roman" w:hAnsi="Times New Roman"/>
                <w:b/>
                <w:bCs/>
                <w:sz w:val="24"/>
                <w:szCs w:val="24"/>
              </w:rPr>
            </w:pPr>
            <w:r w:rsidRPr="00A407CC">
              <w:rPr>
                <w:rFonts w:ascii="Times New Roman" w:hAnsi="Times New Roman"/>
                <w:b/>
                <w:bCs/>
                <w:sz w:val="24"/>
                <w:szCs w:val="24"/>
              </w:rPr>
              <w:t>Cumulative</w:t>
            </w:r>
            <w:r w:rsidRPr="00A407CC">
              <w:rPr>
                <w:rFonts w:ascii="Times New Roman" w:hAnsi="Times New Roman"/>
                <w:b/>
                <w:bCs/>
                <w:sz w:val="24"/>
                <w:szCs w:val="24"/>
              </w:rPr>
              <w:br/>
              <w:t>Frequency</w:t>
            </w:r>
          </w:p>
        </w:tc>
        <w:tc>
          <w:tcPr>
            <w:tcW w:w="0" w:type="auto"/>
            <w:tcBorders>
              <w:top w:val="nil"/>
              <w:left w:val="nil"/>
              <w:bottom w:val="nil"/>
              <w:right w:val="nil"/>
            </w:tcBorders>
            <w:hideMark/>
          </w:tcPr>
          <w:p w:rsidR="00A407CC" w:rsidRPr="00A407CC" w:rsidRDefault="00A407CC" w:rsidP="00A407CC">
            <w:pPr>
              <w:widowControl/>
              <w:spacing w:after="0"/>
              <w:jc w:val="right"/>
              <w:rPr>
                <w:rFonts w:ascii="Times New Roman" w:hAnsi="Times New Roman"/>
                <w:b/>
                <w:bCs/>
                <w:sz w:val="24"/>
                <w:szCs w:val="24"/>
              </w:rPr>
            </w:pPr>
            <w:r w:rsidRPr="00A407CC">
              <w:rPr>
                <w:rFonts w:ascii="Times New Roman" w:hAnsi="Times New Roman"/>
                <w:b/>
                <w:bCs/>
                <w:sz w:val="24"/>
                <w:szCs w:val="24"/>
              </w:rPr>
              <w:t>Cumulative</w:t>
            </w:r>
            <w:r w:rsidRPr="00A407CC">
              <w:rPr>
                <w:rFonts w:ascii="Times New Roman" w:hAnsi="Times New Roman"/>
                <w:b/>
                <w:bCs/>
                <w:sz w:val="24"/>
                <w:szCs w:val="24"/>
              </w:rPr>
              <w:br/>
              <w:t>Percent</w:t>
            </w:r>
          </w:p>
        </w:tc>
      </w:tr>
      <w:tr w:rsidR="00A407CC" w:rsidRPr="00A407CC" w:rsidTr="00A407CC">
        <w:tc>
          <w:tcPr>
            <w:tcW w:w="0" w:type="auto"/>
            <w:tcBorders>
              <w:top w:val="nil"/>
              <w:left w:val="nil"/>
              <w:bottom w:val="nil"/>
              <w:right w:val="nil"/>
            </w:tcBorders>
            <w:hideMark/>
          </w:tcPr>
          <w:p w:rsidR="00A407CC" w:rsidRPr="00A407CC" w:rsidRDefault="00A407CC" w:rsidP="00A407CC">
            <w:pPr>
              <w:widowControl/>
              <w:spacing w:after="0"/>
              <w:jc w:val="right"/>
              <w:rPr>
                <w:rFonts w:ascii="Times New Roman" w:hAnsi="Times New Roman"/>
                <w:b/>
                <w:bCs/>
                <w:sz w:val="24"/>
                <w:szCs w:val="24"/>
              </w:rPr>
            </w:pPr>
            <w:r w:rsidRPr="00A407CC">
              <w:rPr>
                <w:rFonts w:ascii="Times New Roman" w:hAnsi="Times New Roman"/>
                <w:b/>
                <w:bCs/>
                <w:sz w:val="24"/>
                <w:szCs w:val="24"/>
              </w:rPr>
              <w:t>Under 18</w:t>
            </w:r>
          </w:p>
        </w:tc>
        <w:tc>
          <w:tcPr>
            <w:tcW w:w="0" w:type="auto"/>
            <w:tcBorders>
              <w:top w:val="nil"/>
              <w:left w:val="nil"/>
              <w:bottom w:val="nil"/>
              <w:right w:val="nil"/>
            </w:tcBorders>
            <w:hideMark/>
          </w:tcPr>
          <w:p w:rsidR="00A407CC" w:rsidRPr="00A407CC" w:rsidRDefault="00A407CC" w:rsidP="00A407CC">
            <w:pPr>
              <w:widowControl/>
              <w:spacing w:after="0"/>
              <w:jc w:val="right"/>
              <w:rPr>
                <w:rFonts w:ascii="Times New Roman" w:hAnsi="Times New Roman"/>
                <w:sz w:val="24"/>
                <w:szCs w:val="24"/>
              </w:rPr>
            </w:pPr>
            <w:r w:rsidRPr="00A407CC">
              <w:rPr>
                <w:rFonts w:ascii="Times New Roman" w:hAnsi="Times New Roman"/>
                <w:sz w:val="24"/>
                <w:szCs w:val="24"/>
              </w:rPr>
              <w:t>39</w:t>
            </w:r>
          </w:p>
        </w:tc>
        <w:tc>
          <w:tcPr>
            <w:tcW w:w="0" w:type="auto"/>
            <w:tcBorders>
              <w:top w:val="nil"/>
              <w:left w:val="nil"/>
              <w:bottom w:val="nil"/>
              <w:right w:val="nil"/>
            </w:tcBorders>
            <w:hideMark/>
          </w:tcPr>
          <w:p w:rsidR="00A407CC" w:rsidRPr="00A407CC" w:rsidRDefault="00A407CC" w:rsidP="00A407CC">
            <w:pPr>
              <w:widowControl/>
              <w:spacing w:after="0"/>
              <w:jc w:val="right"/>
              <w:rPr>
                <w:rFonts w:ascii="Times New Roman" w:hAnsi="Times New Roman"/>
                <w:sz w:val="24"/>
                <w:szCs w:val="24"/>
              </w:rPr>
            </w:pPr>
            <w:r w:rsidRPr="00A407CC">
              <w:rPr>
                <w:rFonts w:ascii="Times New Roman" w:hAnsi="Times New Roman"/>
                <w:sz w:val="24"/>
                <w:szCs w:val="24"/>
              </w:rPr>
              <w:t>15.60</w:t>
            </w:r>
          </w:p>
        </w:tc>
        <w:tc>
          <w:tcPr>
            <w:tcW w:w="0" w:type="auto"/>
            <w:tcBorders>
              <w:top w:val="nil"/>
              <w:left w:val="nil"/>
              <w:bottom w:val="nil"/>
              <w:right w:val="nil"/>
            </w:tcBorders>
            <w:hideMark/>
          </w:tcPr>
          <w:p w:rsidR="00A407CC" w:rsidRPr="00A407CC" w:rsidRDefault="00A407CC" w:rsidP="00A407CC">
            <w:pPr>
              <w:widowControl/>
              <w:spacing w:after="0"/>
              <w:jc w:val="right"/>
              <w:rPr>
                <w:rFonts w:ascii="Times New Roman" w:hAnsi="Times New Roman"/>
                <w:sz w:val="24"/>
                <w:szCs w:val="24"/>
              </w:rPr>
            </w:pPr>
            <w:r w:rsidRPr="00A407CC">
              <w:rPr>
                <w:rFonts w:ascii="Times New Roman" w:hAnsi="Times New Roman"/>
                <w:sz w:val="24"/>
                <w:szCs w:val="24"/>
              </w:rPr>
              <w:t>39</w:t>
            </w:r>
          </w:p>
        </w:tc>
        <w:tc>
          <w:tcPr>
            <w:tcW w:w="0" w:type="auto"/>
            <w:tcBorders>
              <w:top w:val="nil"/>
              <w:left w:val="nil"/>
              <w:bottom w:val="nil"/>
              <w:right w:val="nil"/>
            </w:tcBorders>
            <w:hideMark/>
          </w:tcPr>
          <w:p w:rsidR="00A407CC" w:rsidRPr="00A407CC" w:rsidRDefault="00A407CC" w:rsidP="00A407CC">
            <w:pPr>
              <w:widowControl/>
              <w:spacing w:after="0"/>
              <w:jc w:val="right"/>
              <w:rPr>
                <w:rFonts w:ascii="Times New Roman" w:hAnsi="Times New Roman"/>
                <w:sz w:val="24"/>
                <w:szCs w:val="24"/>
              </w:rPr>
            </w:pPr>
            <w:r w:rsidRPr="00A407CC">
              <w:rPr>
                <w:rFonts w:ascii="Times New Roman" w:hAnsi="Times New Roman"/>
                <w:sz w:val="24"/>
                <w:szCs w:val="24"/>
              </w:rPr>
              <w:t>15.60</w:t>
            </w:r>
          </w:p>
        </w:tc>
      </w:tr>
      <w:tr w:rsidR="00A407CC" w:rsidRPr="00A407CC" w:rsidTr="00A407CC">
        <w:tc>
          <w:tcPr>
            <w:tcW w:w="0" w:type="auto"/>
            <w:tcBorders>
              <w:top w:val="nil"/>
              <w:left w:val="nil"/>
              <w:bottom w:val="nil"/>
              <w:right w:val="nil"/>
            </w:tcBorders>
            <w:hideMark/>
          </w:tcPr>
          <w:p w:rsidR="00A407CC" w:rsidRPr="00A407CC" w:rsidRDefault="00A407CC" w:rsidP="00A407CC">
            <w:pPr>
              <w:widowControl/>
              <w:spacing w:after="0"/>
              <w:jc w:val="right"/>
              <w:rPr>
                <w:rFonts w:ascii="Times New Roman" w:hAnsi="Times New Roman"/>
                <w:b/>
                <w:bCs/>
                <w:sz w:val="24"/>
                <w:szCs w:val="24"/>
              </w:rPr>
            </w:pPr>
            <w:r w:rsidRPr="00A407CC">
              <w:rPr>
                <w:rFonts w:ascii="Times New Roman" w:hAnsi="Times New Roman"/>
                <w:b/>
                <w:bCs/>
                <w:sz w:val="24"/>
                <w:szCs w:val="24"/>
              </w:rPr>
              <w:t>18-24</w:t>
            </w:r>
          </w:p>
        </w:tc>
        <w:tc>
          <w:tcPr>
            <w:tcW w:w="0" w:type="auto"/>
            <w:tcBorders>
              <w:top w:val="nil"/>
              <w:left w:val="nil"/>
              <w:bottom w:val="nil"/>
              <w:right w:val="nil"/>
            </w:tcBorders>
            <w:hideMark/>
          </w:tcPr>
          <w:p w:rsidR="00A407CC" w:rsidRPr="00A407CC" w:rsidRDefault="00A407CC" w:rsidP="00A407CC">
            <w:pPr>
              <w:widowControl/>
              <w:spacing w:after="0"/>
              <w:jc w:val="right"/>
              <w:rPr>
                <w:rFonts w:ascii="Times New Roman" w:hAnsi="Times New Roman"/>
                <w:sz w:val="24"/>
                <w:szCs w:val="24"/>
              </w:rPr>
            </w:pPr>
            <w:r w:rsidRPr="00A407CC">
              <w:rPr>
                <w:rFonts w:ascii="Times New Roman" w:hAnsi="Times New Roman"/>
                <w:sz w:val="24"/>
                <w:szCs w:val="24"/>
              </w:rPr>
              <w:t>20</w:t>
            </w:r>
          </w:p>
        </w:tc>
        <w:tc>
          <w:tcPr>
            <w:tcW w:w="0" w:type="auto"/>
            <w:tcBorders>
              <w:top w:val="nil"/>
              <w:left w:val="nil"/>
              <w:bottom w:val="nil"/>
              <w:right w:val="nil"/>
            </w:tcBorders>
            <w:hideMark/>
          </w:tcPr>
          <w:p w:rsidR="00A407CC" w:rsidRPr="00A407CC" w:rsidRDefault="00A407CC" w:rsidP="00A407CC">
            <w:pPr>
              <w:widowControl/>
              <w:spacing w:after="0"/>
              <w:jc w:val="right"/>
              <w:rPr>
                <w:rFonts w:ascii="Times New Roman" w:hAnsi="Times New Roman"/>
                <w:sz w:val="24"/>
                <w:szCs w:val="24"/>
              </w:rPr>
            </w:pPr>
            <w:r w:rsidRPr="00A407CC">
              <w:rPr>
                <w:rFonts w:ascii="Times New Roman" w:hAnsi="Times New Roman"/>
                <w:sz w:val="24"/>
                <w:szCs w:val="24"/>
              </w:rPr>
              <w:t>8.00</w:t>
            </w:r>
          </w:p>
        </w:tc>
        <w:tc>
          <w:tcPr>
            <w:tcW w:w="0" w:type="auto"/>
            <w:tcBorders>
              <w:top w:val="nil"/>
              <w:left w:val="nil"/>
              <w:bottom w:val="nil"/>
              <w:right w:val="nil"/>
            </w:tcBorders>
            <w:hideMark/>
          </w:tcPr>
          <w:p w:rsidR="00A407CC" w:rsidRPr="00A407CC" w:rsidRDefault="00A407CC" w:rsidP="00A407CC">
            <w:pPr>
              <w:widowControl/>
              <w:spacing w:after="0"/>
              <w:jc w:val="right"/>
              <w:rPr>
                <w:rFonts w:ascii="Times New Roman" w:hAnsi="Times New Roman"/>
                <w:sz w:val="24"/>
                <w:szCs w:val="24"/>
              </w:rPr>
            </w:pPr>
            <w:r w:rsidRPr="00A407CC">
              <w:rPr>
                <w:rFonts w:ascii="Times New Roman" w:hAnsi="Times New Roman"/>
                <w:sz w:val="24"/>
                <w:szCs w:val="24"/>
              </w:rPr>
              <w:t>59</w:t>
            </w:r>
          </w:p>
        </w:tc>
        <w:tc>
          <w:tcPr>
            <w:tcW w:w="0" w:type="auto"/>
            <w:tcBorders>
              <w:top w:val="nil"/>
              <w:left w:val="nil"/>
              <w:bottom w:val="nil"/>
              <w:right w:val="nil"/>
            </w:tcBorders>
            <w:hideMark/>
          </w:tcPr>
          <w:p w:rsidR="00A407CC" w:rsidRPr="00A407CC" w:rsidRDefault="00A407CC" w:rsidP="00A407CC">
            <w:pPr>
              <w:widowControl/>
              <w:spacing w:after="0"/>
              <w:jc w:val="right"/>
              <w:rPr>
                <w:rFonts w:ascii="Times New Roman" w:hAnsi="Times New Roman"/>
                <w:sz w:val="24"/>
                <w:szCs w:val="24"/>
              </w:rPr>
            </w:pPr>
            <w:r w:rsidRPr="00A407CC">
              <w:rPr>
                <w:rFonts w:ascii="Times New Roman" w:hAnsi="Times New Roman"/>
                <w:sz w:val="24"/>
                <w:szCs w:val="24"/>
              </w:rPr>
              <w:t>23.60</w:t>
            </w:r>
          </w:p>
        </w:tc>
      </w:tr>
      <w:tr w:rsidR="00A407CC" w:rsidRPr="00A407CC" w:rsidTr="00A407CC">
        <w:tc>
          <w:tcPr>
            <w:tcW w:w="0" w:type="auto"/>
            <w:tcBorders>
              <w:top w:val="nil"/>
              <w:left w:val="nil"/>
              <w:bottom w:val="nil"/>
              <w:right w:val="nil"/>
            </w:tcBorders>
            <w:hideMark/>
          </w:tcPr>
          <w:p w:rsidR="00A407CC" w:rsidRPr="00A407CC" w:rsidRDefault="00A407CC" w:rsidP="00A407CC">
            <w:pPr>
              <w:widowControl/>
              <w:spacing w:after="0"/>
              <w:jc w:val="right"/>
              <w:rPr>
                <w:rFonts w:ascii="Times New Roman" w:hAnsi="Times New Roman"/>
                <w:b/>
                <w:bCs/>
                <w:sz w:val="24"/>
                <w:szCs w:val="24"/>
              </w:rPr>
            </w:pPr>
            <w:r w:rsidRPr="00A407CC">
              <w:rPr>
                <w:rFonts w:ascii="Times New Roman" w:hAnsi="Times New Roman"/>
                <w:b/>
                <w:bCs/>
                <w:sz w:val="24"/>
                <w:szCs w:val="24"/>
              </w:rPr>
              <w:t>25-34</w:t>
            </w:r>
          </w:p>
        </w:tc>
        <w:tc>
          <w:tcPr>
            <w:tcW w:w="0" w:type="auto"/>
            <w:tcBorders>
              <w:top w:val="nil"/>
              <w:left w:val="nil"/>
              <w:bottom w:val="nil"/>
              <w:right w:val="nil"/>
            </w:tcBorders>
            <w:hideMark/>
          </w:tcPr>
          <w:p w:rsidR="00A407CC" w:rsidRPr="00A407CC" w:rsidRDefault="00A407CC" w:rsidP="00A407CC">
            <w:pPr>
              <w:widowControl/>
              <w:spacing w:after="0"/>
              <w:jc w:val="right"/>
              <w:rPr>
                <w:rFonts w:ascii="Times New Roman" w:hAnsi="Times New Roman"/>
                <w:sz w:val="24"/>
                <w:szCs w:val="24"/>
              </w:rPr>
            </w:pPr>
            <w:r w:rsidRPr="00A407CC">
              <w:rPr>
                <w:rFonts w:ascii="Times New Roman" w:hAnsi="Times New Roman"/>
                <w:sz w:val="24"/>
                <w:szCs w:val="24"/>
              </w:rPr>
              <w:t>26</w:t>
            </w:r>
          </w:p>
        </w:tc>
        <w:tc>
          <w:tcPr>
            <w:tcW w:w="0" w:type="auto"/>
            <w:tcBorders>
              <w:top w:val="nil"/>
              <w:left w:val="nil"/>
              <w:bottom w:val="nil"/>
              <w:right w:val="nil"/>
            </w:tcBorders>
            <w:hideMark/>
          </w:tcPr>
          <w:p w:rsidR="00A407CC" w:rsidRPr="00A407CC" w:rsidRDefault="00A407CC" w:rsidP="00A407CC">
            <w:pPr>
              <w:widowControl/>
              <w:spacing w:after="0"/>
              <w:jc w:val="right"/>
              <w:rPr>
                <w:rFonts w:ascii="Times New Roman" w:hAnsi="Times New Roman"/>
                <w:sz w:val="24"/>
                <w:szCs w:val="24"/>
              </w:rPr>
            </w:pPr>
            <w:r w:rsidRPr="00A407CC">
              <w:rPr>
                <w:rFonts w:ascii="Times New Roman" w:hAnsi="Times New Roman"/>
                <w:sz w:val="24"/>
                <w:szCs w:val="24"/>
              </w:rPr>
              <w:t>10.40</w:t>
            </w:r>
          </w:p>
        </w:tc>
        <w:tc>
          <w:tcPr>
            <w:tcW w:w="0" w:type="auto"/>
            <w:tcBorders>
              <w:top w:val="nil"/>
              <w:left w:val="nil"/>
              <w:bottom w:val="nil"/>
              <w:right w:val="nil"/>
            </w:tcBorders>
            <w:hideMark/>
          </w:tcPr>
          <w:p w:rsidR="00A407CC" w:rsidRPr="00A407CC" w:rsidRDefault="00A407CC" w:rsidP="00A407CC">
            <w:pPr>
              <w:widowControl/>
              <w:spacing w:after="0"/>
              <w:jc w:val="right"/>
              <w:rPr>
                <w:rFonts w:ascii="Times New Roman" w:hAnsi="Times New Roman"/>
                <w:sz w:val="24"/>
                <w:szCs w:val="24"/>
              </w:rPr>
            </w:pPr>
            <w:r w:rsidRPr="00A407CC">
              <w:rPr>
                <w:rFonts w:ascii="Times New Roman" w:hAnsi="Times New Roman"/>
                <w:sz w:val="24"/>
                <w:szCs w:val="24"/>
              </w:rPr>
              <w:t>85</w:t>
            </w:r>
          </w:p>
        </w:tc>
        <w:tc>
          <w:tcPr>
            <w:tcW w:w="0" w:type="auto"/>
            <w:tcBorders>
              <w:top w:val="nil"/>
              <w:left w:val="nil"/>
              <w:bottom w:val="nil"/>
              <w:right w:val="nil"/>
            </w:tcBorders>
            <w:hideMark/>
          </w:tcPr>
          <w:p w:rsidR="00A407CC" w:rsidRPr="00A407CC" w:rsidRDefault="00A407CC" w:rsidP="00A407CC">
            <w:pPr>
              <w:widowControl/>
              <w:spacing w:after="0"/>
              <w:jc w:val="right"/>
              <w:rPr>
                <w:rFonts w:ascii="Times New Roman" w:hAnsi="Times New Roman"/>
                <w:sz w:val="24"/>
                <w:szCs w:val="24"/>
              </w:rPr>
            </w:pPr>
            <w:r w:rsidRPr="00A407CC">
              <w:rPr>
                <w:rFonts w:ascii="Times New Roman" w:hAnsi="Times New Roman"/>
                <w:sz w:val="24"/>
                <w:szCs w:val="24"/>
              </w:rPr>
              <w:t>34.00</w:t>
            </w:r>
          </w:p>
        </w:tc>
      </w:tr>
      <w:tr w:rsidR="00A407CC" w:rsidRPr="00A407CC" w:rsidTr="00A407CC">
        <w:tc>
          <w:tcPr>
            <w:tcW w:w="0" w:type="auto"/>
            <w:tcBorders>
              <w:top w:val="nil"/>
              <w:left w:val="nil"/>
              <w:bottom w:val="nil"/>
              <w:right w:val="nil"/>
            </w:tcBorders>
            <w:hideMark/>
          </w:tcPr>
          <w:p w:rsidR="00A407CC" w:rsidRPr="00A407CC" w:rsidRDefault="00A407CC" w:rsidP="00A407CC">
            <w:pPr>
              <w:widowControl/>
              <w:spacing w:after="0"/>
              <w:jc w:val="right"/>
              <w:rPr>
                <w:rFonts w:ascii="Times New Roman" w:hAnsi="Times New Roman"/>
                <w:b/>
                <w:bCs/>
                <w:sz w:val="24"/>
                <w:szCs w:val="24"/>
              </w:rPr>
            </w:pPr>
            <w:r w:rsidRPr="00A407CC">
              <w:rPr>
                <w:rFonts w:ascii="Times New Roman" w:hAnsi="Times New Roman"/>
                <w:b/>
                <w:bCs/>
                <w:sz w:val="24"/>
                <w:szCs w:val="24"/>
              </w:rPr>
              <w:t>35-54</w:t>
            </w:r>
          </w:p>
        </w:tc>
        <w:tc>
          <w:tcPr>
            <w:tcW w:w="0" w:type="auto"/>
            <w:tcBorders>
              <w:top w:val="nil"/>
              <w:left w:val="nil"/>
              <w:bottom w:val="nil"/>
              <w:right w:val="nil"/>
            </w:tcBorders>
            <w:hideMark/>
          </w:tcPr>
          <w:p w:rsidR="00A407CC" w:rsidRPr="00A407CC" w:rsidRDefault="00A407CC" w:rsidP="00A407CC">
            <w:pPr>
              <w:widowControl/>
              <w:spacing w:after="0"/>
              <w:jc w:val="right"/>
              <w:rPr>
                <w:rFonts w:ascii="Times New Roman" w:hAnsi="Times New Roman"/>
                <w:sz w:val="24"/>
                <w:szCs w:val="24"/>
              </w:rPr>
            </w:pPr>
            <w:r w:rsidRPr="00A407CC">
              <w:rPr>
                <w:rFonts w:ascii="Times New Roman" w:hAnsi="Times New Roman"/>
                <w:sz w:val="24"/>
                <w:szCs w:val="24"/>
              </w:rPr>
              <w:t>56</w:t>
            </w:r>
          </w:p>
        </w:tc>
        <w:tc>
          <w:tcPr>
            <w:tcW w:w="0" w:type="auto"/>
            <w:tcBorders>
              <w:top w:val="nil"/>
              <w:left w:val="nil"/>
              <w:bottom w:val="nil"/>
              <w:right w:val="nil"/>
            </w:tcBorders>
            <w:hideMark/>
          </w:tcPr>
          <w:p w:rsidR="00A407CC" w:rsidRPr="00A407CC" w:rsidRDefault="00A407CC" w:rsidP="00A407CC">
            <w:pPr>
              <w:widowControl/>
              <w:spacing w:after="0"/>
              <w:jc w:val="right"/>
              <w:rPr>
                <w:rFonts w:ascii="Times New Roman" w:hAnsi="Times New Roman"/>
                <w:sz w:val="24"/>
                <w:szCs w:val="24"/>
              </w:rPr>
            </w:pPr>
            <w:r w:rsidRPr="00A407CC">
              <w:rPr>
                <w:rFonts w:ascii="Times New Roman" w:hAnsi="Times New Roman"/>
                <w:sz w:val="24"/>
                <w:szCs w:val="24"/>
              </w:rPr>
              <w:t>22.40</w:t>
            </w:r>
          </w:p>
        </w:tc>
        <w:tc>
          <w:tcPr>
            <w:tcW w:w="0" w:type="auto"/>
            <w:tcBorders>
              <w:top w:val="nil"/>
              <w:left w:val="nil"/>
              <w:bottom w:val="nil"/>
              <w:right w:val="nil"/>
            </w:tcBorders>
            <w:hideMark/>
          </w:tcPr>
          <w:p w:rsidR="00A407CC" w:rsidRPr="00A407CC" w:rsidRDefault="00A407CC" w:rsidP="00A407CC">
            <w:pPr>
              <w:widowControl/>
              <w:spacing w:after="0"/>
              <w:jc w:val="right"/>
              <w:rPr>
                <w:rFonts w:ascii="Times New Roman" w:hAnsi="Times New Roman"/>
                <w:sz w:val="24"/>
                <w:szCs w:val="24"/>
              </w:rPr>
            </w:pPr>
            <w:r w:rsidRPr="00A407CC">
              <w:rPr>
                <w:rFonts w:ascii="Times New Roman" w:hAnsi="Times New Roman"/>
                <w:sz w:val="24"/>
                <w:szCs w:val="24"/>
              </w:rPr>
              <w:t>141</w:t>
            </w:r>
          </w:p>
        </w:tc>
        <w:tc>
          <w:tcPr>
            <w:tcW w:w="0" w:type="auto"/>
            <w:tcBorders>
              <w:top w:val="nil"/>
              <w:left w:val="nil"/>
              <w:bottom w:val="nil"/>
              <w:right w:val="nil"/>
            </w:tcBorders>
            <w:hideMark/>
          </w:tcPr>
          <w:p w:rsidR="00A407CC" w:rsidRPr="00A407CC" w:rsidRDefault="00A407CC" w:rsidP="00A407CC">
            <w:pPr>
              <w:widowControl/>
              <w:spacing w:after="0"/>
              <w:jc w:val="right"/>
              <w:rPr>
                <w:rFonts w:ascii="Times New Roman" w:hAnsi="Times New Roman"/>
                <w:sz w:val="24"/>
                <w:szCs w:val="24"/>
              </w:rPr>
            </w:pPr>
            <w:r w:rsidRPr="00A407CC">
              <w:rPr>
                <w:rFonts w:ascii="Times New Roman" w:hAnsi="Times New Roman"/>
                <w:sz w:val="24"/>
                <w:szCs w:val="24"/>
              </w:rPr>
              <w:t>56.40</w:t>
            </w:r>
          </w:p>
        </w:tc>
      </w:tr>
      <w:tr w:rsidR="00A407CC" w:rsidRPr="00A407CC" w:rsidTr="00A407CC">
        <w:tc>
          <w:tcPr>
            <w:tcW w:w="0" w:type="auto"/>
            <w:tcBorders>
              <w:top w:val="nil"/>
              <w:left w:val="nil"/>
              <w:bottom w:val="nil"/>
              <w:right w:val="nil"/>
            </w:tcBorders>
            <w:hideMark/>
          </w:tcPr>
          <w:p w:rsidR="00A407CC" w:rsidRPr="00A407CC" w:rsidRDefault="00A407CC" w:rsidP="00A407CC">
            <w:pPr>
              <w:widowControl/>
              <w:spacing w:after="0"/>
              <w:jc w:val="right"/>
              <w:rPr>
                <w:rFonts w:ascii="Times New Roman" w:hAnsi="Times New Roman"/>
                <w:b/>
                <w:bCs/>
                <w:sz w:val="24"/>
                <w:szCs w:val="24"/>
              </w:rPr>
            </w:pPr>
            <w:r w:rsidRPr="00A407CC">
              <w:rPr>
                <w:rFonts w:ascii="Times New Roman" w:hAnsi="Times New Roman"/>
                <w:b/>
                <w:bCs/>
                <w:sz w:val="24"/>
                <w:szCs w:val="24"/>
              </w:rPr>
              <w:t>55-64</w:t>
            </w:r>
          </w:p>
        </w:tc>
        <w:tc>
          <w:tcPr>
            <w:tcW w:w="0" w:type="auto"/>
            <w:tcBorders>
              <w:top w:val="nil"/>
              <w:left w:val="nil"/>
              <w:bottom w:val="nil"/>
              <w:right w:val="nil"/>
            </w:tcBorders>
            <w:hideMark/>
          </w:tcPr>
          <w:p w:rsidR="00A407CC" w:rsidRPr="00A407CC" w:rsidRDefault="00A407CC" w:rsidP="00A407CC">
            <w:pPr>
              <w:widowControl/>
              <w:spacing w:after="0"/>
              <w:jc w:val="right"/>
              <w:rPr>
                <w:rFonts w:ascii="Times New Roman" w:hAnsi="Times New Roman"/>
                <w:sz w:val="24"/>
                <w:szCs w:val="24"/>
              </w:rPr>
            </w:pPr>
            <w:r w:rsidRPr="00A407CC">
              <w:rPr>
                <w:rFonts w:ascii="Times New Roman" w:hAnsi="Times New Roman"/>
                <w:sz w:val="24"/>
                <w:szCs w:val="24"/>
              </w:rPr>
              <w:t>36</w:t>
            </w:r>
          </w:p>
        </w:tc>
        <w:tc>
          <w:tcPr>
            <w:tcW w:w="0" w:type="auto"/>
            <w:tcBorders>
              <w:top w:val="nil"/>
              <w:left w:val="nil"/>
              <w:bottom w:val="nil"/>
              <w:right w:val="nil"/>
            </w:tcBorders>
            <w:hideMark/>
          </w:tcPr>
          <w:p w:rsidR="00A407CC" w:rsidRPr="00A407CC" w:rsidRDefault="00A407CC" w:rsidP="00A407CC">
            <w:pPr>
              <w:widowControl/>
              <w:spacing w:after="0"/>
              <w:jc w:val="right"/>
              <w:rPr>
                <w:rFonts w:ascii="Times New Roman" w:hAnsi="Times New Roman"/>
                <w:sz w:val="24"/>
                <w:szCs w:val="24"/>
              </w:rPr>
            </w:pPr>
            <w:r w:rsidRPr="00A407CC">
              <w:rPr>
                <w:rFonts w:ascii="Times New Roman" w:hAnsi="Times New Roman"/>
                <w:sz w:val="24"/>
                <w:szCs w:val="24"/>
              </w:rPr>
              <w:t>14.40</w:t>
            </w:r>
          </w:p>
        </w:tc>
        <w:tc>
          <w:tcPr>
            <w:tcW w:w="0" w:type="auto"/>
            <w:tcBorders>
              <w:top w:val="nil"/>
              <w:left w:val="nil"/>
              <w:bottom w:val="nil"/>
              <w:right w:val="nil"/>
            </w:tcBorders>
            <w:hideMark/>
          </w:tcPr>
          <w:p w:rsidR="00A407CC" w:rsidRPr="00A407CC" w:rsidRDefault="00A407CC" w:rsidP="00A407CC">
            <w:pPr>
              <w:widowControl/>
              <w:spacing w:after="0"/>
              <w:jc w:val="right"/>
              <w:rPr>
                <w:rFonts w:ascii="Times New Roman" w:hAnsi="Times New Roman"/>
                <w:sz w:val="24"/>
                <w:szCs w:val="24"/>
              </w:rPr>
            </w:pPr>
            <w:r w:rsidRPr="00A407CC">
              <w:rPr>
                <w:rFonts w:ascii="Times New Roman" w:hAnsi="Times New Roman"/>
                <w:sz w:val="24"/>
                <w:szCs w:val="24"/>
              </w:rPr>
              <w:t>177</w:t>
            </w:r>
          </w:p>
        </w:tc>
        <w:tc>
          <w:tcPr>
            <w:tcW w:w="0" w:type="auto"/>
            <w:tcBorders>
              <w:top w:val="nil"/>
              <w:left w:val="nil"/>
              <w:bottom w:val="nil"/>
              <w:right w:val="nil"/>
            </w:tcBorders>
            <w:hideMark/>
          </w:tcPr>
          <w:p w:rsidR="00A407CC" w:rsidRPr="00A407CC" w:rsidRDefault="00A407CC" w:rsidP="00A407CC">
            <w:pPr>
              <w:widowControl/>
              <w:spacing w:after="0"/>
              <w:jc w:val="right"/>
              <w:rPr>
                <w:rFonts w:ascii="Times New Roman" w:hAnsi="Times New Roman"/>
                <w:sz w:val="24"/>
                <w:szCs w:val="24"/>
              </w:rPr>
            </w:pPr>
            <w:r w:rsidRPr="00A407CC">
              <w:rPr>
                <w:rFonts w:ascii="Times New Roman" w:hAnsi="Times New Roman"/>
                <w:sz w:val="24"/>
                <w:szCs w:val="24"/>
              </w:rPr>
              <w:t>70.80</w:t>
            </w:r>
          </w:p>
        </w:tc>
      </w:tr>
      <w:tr w:rsidR="00A407CC" w:rsidRPr="00A407CC" w:rsidTr="00A407CC">
        <w:tc>
          <w:tcPr>
            <w:tcW w:w="0" w:type="auto"/>
            <w:tcBorders>
              <w:top w:val="nil"/>
              <w:left w:val="nil"/>
              <w:bottom w:val="nil"/>
              <w:right w:val="nil"/>
            </w:tcBorders>
            <w:hideMark/>
          </w:tcPr>
          <w:p w:rsidR="00A407CC" w:rsidRPr="00A407CC" w:rsidRDefault="00A407CC" w:rsidP="00A407CC">
            <w:pPr>
              <w:widowControl/>
              <w:spacing w:after="0"/>
              <w:jc w:val="right"/>
              <w:rPr>
                <w:rFonts w:ascii="Times New Roman" w:hAnsi="Times New Roman"/>
                <w:b/>
                <w:bCs/>
                <w:sz w:val="24"/>
                <w:szCs w:val="24"/>
              </w:rPr>
            </w:pPr>
            <w:r w:rsidRPr="00A407CC">
              <w:rPr>
                <w:rFonts w:ascii="Times New Roman" w:hAnsi="Times New Roman"/>
                <w:b/>
                <w:bCs/>
                <w:sz w:val="24"/>
                <w:szCs w:val="24"/>
              </w:rPr>
              <w:t>65+</w:t>
            </w:r>
          </w:p>
        </w:tc>
        <w:tc>
          <w:tcPr>
            <w:tcW w:w="0" w:type="auto"/>
            <w:tcBorders>
              <w:top w:val="nil"/>
              <w:left w:val="nil"/>
              <w:bottom w:val="nil"/>
              <w:right w:val="nil"/>
            </w:tcBorders>
            <w:hideMark/>
          </w:tcPr>
          <w:p w:rsidR="00A407CC" w:rsidRPr="00A407CC" w:rsidRDefault="00A407CC" w:rsidP="00A407CC">
            <w:pPr>
              <w:widowControl/>
              <w:spacing w:after="0"/>
              <w:jc w:val="right"/>
              <w:rPr>
                <w:rFonts w:ascii="Times New Roman" w:hAnsi="Times New Roman"/>
                <w:sz w:val="24"/>
                <w:szCs w:val="24"/>
              </w:rPr>
            </w:pPr>
            <w:r w:rsidRPr="00A407CC">
              <w:rPr>
                <w:rFonts w:ascii="Times New Roman" w:hAnsi="Times New Roman"/>
                <w:sz w:val="24"/>
                <w:szCs w:val="24"/>
              </w:rPr>
              <w:t>73</w:t>
            </w:r>
          </w:p>
        </w:tc>
        <w:tc>
          <w:tcPr>
            <w:tcW w:w="0" w:type="auto"/>
            <w:tcBorders>
              <w:top w:val="nil"/>
              <w:left w:val="nil"/>
              <w:bottom w:val="nil"/>
              <w:right w:val="nil"/>
            </w:tcBorders>
            <w:hideMark/>
          </w:tcPr>
          <w:p w:rsidR="00A407CC" w:rsidRPr="00A407CC" w:rsidRDefault="00A407CC" w:rsidP="00A407CC">
            <w:pPr>
              <w:widowControl/>
              <w:spacing w:after="0"/>
              <w:jc w:val="right"/>
              <w:rPr>
                <w:rFonts w:ascii="Times New Roman" w:hAnsi="Times New Roman"/>
                <w:sz w:val="24"/>
                <w:szCs w:val="24"/>
              </w:rPr>
            </w:pPr>
            <w:r w:rsidRPr="00A407CC">
              <w:rPr>
                <w:rFonts w:ascii="Times New Roman" w:hAnsi="Times New Roman"/>
                <w:sz w:val="24"/>
                <w:szCs w:val="24"/>
              </w:rPr>
              <w:t>29.20</w:t>
            </w:r>
          </w:p>
        </w:tc>
        <w:tc>
          <w:tcPr>
            <w:tcW w:w="0" w:type="auto"/>
            <w:tcBorders>
              <w:top w:val="nil"/>
              <w:left w:val="nil"/>
              <w:bottom w:val="nil"/>
              <w:right w:val="nil"/>
            </w:tcBorders>
            <w:hideMark/>
          </w:tcPr>
          <w:p w:rsidR="00A407CC" w:rsidRPr="00A407CC" w:rsidRDefault="00A407CC" w:rsidP="00A407CC">
            <w:pPr>
              <w:widowControl/>
              <w:spacing w:after="0"/>
              <w:jc w:val="right"/>
              <w:rPr>
                <w:rFonts w:ascii="Times New Roman" w:hAnsi="Times New Roman"/>
                <w:sz w:val="24"/>
                <w:szCs w:val="24"/>
              </w:rPr>
            </w:pPr>
            <w:r w:rsidRPr="00A407CC">
              <w:rPr>
                <w:rFonts w:ascii="Times New Roman" w:hAnsi="Times New Roman"/>
                <w:sz w:val="24"/>
                <w:szCs w:val="24"/>
              </w:rPr>
              <w:t>250</w:t>
            </w:r>
          </w:p>
        </w:tc>
        <w:tc>
          <w:tcPr>
            <w:tcW w:w="0" w:type="auto"/>
            <w:tcBorders>
              <w:top w:val="nil"/>
              <w:left w:val="nil"/>
              <w:bottom w:val="nil"/>
              <w:right w:val="nil"/>
            </w:tcBorders>
            <w:hideMark/>
          </w:tcPr>
          <w:p w:rsidR="00A407CC" w:rsidRPr="00A407CC" w:rsidRDefault="00A407CC" w:rsidP="00A407CC">
            <w:pPr>
              <w:widowControl/>
              <w:spacing w:after="0"/>
              <w:jc w:val="right"/>
              <w:rPr>
                <w:rFonts w:ascii="Times New Roman" w:hAnsi="Times New Roman"/>
                <w:sz w:val="24"/>
                <w:szCs w:val="24"/>
              </w:rPr>
            </w:pPr>
            <w:r w:rsidRPr="00A407CC">
              <w:rPr>
                <w:rFonts w:ascii="Times New Roman" w:hAnsi="Times New Roman"/>
                <w:sz w:val="24"/>
                <w:szCs w:val="24"/>
              </w:rPr>
              <w:t>100.00</w:t>
            </w:r>
          </w:p>
        </w:tc>
      </w:tr>
    </w:tbl>
    <w:p w:rsidR="00A407CC" w:rsidRDefault="00A407CC" w:rsidP="003D3CEA">
      <w:pPr>
        <w:pStyle w:val="PaperBody"/>
        <w:rPr>
          <w:rFonts w:cs="Arial"/>
        </w:rPr>
      </w:pPr>
    </w:p>
    <w:p w:rsidR="00A407CC" w:rsidRDefault="00A407CC" w:rsidP="00A407CC">
      <w:pPr>
        <w:pStyle w:val="Caption"/>
      </w:pPr>
      <w:r>
        <w:t xml:space="preserve">Table 2. Sample table with SAS format applied to perform many-to-one mapping </w:t>
      </w:r>
    </w:p>
    <w:p w:rsidR="00A407CC" w:rsidRDefault="00A407CC" w:rsidP="003D3CEA">
      <w:pPr>
        <w:pStyle w:val="PaperBody"/>
        <w:rPr>
          <w:rFonts w:cs="Arial"/>
        </w:rPr>
      </w:pPr>
    </w:p>
    <w:p w:rsidR="00F62BA1" w:rsidRPr="00F62BA1" w:rsidRDefault="00F62BA1" w:rsidP="00F62BA1">
      <w:pPr>
        <w:pStyle w:val="Heading2"/>
      </w:pPr>
      <w:r w:rsidRPr="00F62BA1">
        <w:t>One-To-</w:t>
      </w:r>
      <w:r>
        <w:t>Many</w:t>
      </w:r>
      <w:r w:rsidRPr="00F62BA1">
        <w:t xml:space="preserve"> Mappings</w:t>
      </w:r>
    </w:p>
    <w:p w:rsidR="00874188" w:rsidRDefault="00C06E5D" w:rsidP="003D3CEA">
      <w:pPr>
        <w:pStyle w:val="PaperBody"/>
        <w:rPr>
          <w:rFonts w:cs="Arial"/>
        </w:rPr>
      </w:pPr>
      <w:r>
        <w:rPr>
          <w:rFonts w:cs="Arial"/>
        </w:rPr>
        <w:t xml:space="preserve">One-to-many mappings </w:t>
      </w:r>
      <w:r w:rsidR="00852E13">
        <w:rPr>
          <w:rFonts w:cs="Arial"/>
        </w:rPr>
        <w:t xml:space="preserve">are useful for producing hierarchical summaries and </w:t>
      </w:r>
      <w:r>
        <w:rPr>
          <w:rFonts w:cs="Arial"/>
        </w:rPr>
        <w:t xml:space="preserve">can only be fully utilized in certain SAS procedures, as their one to many nature is only in effect when applied to variables on a CLASS statement. </w:t>
      </w:r>
      <w:r w:rsidR="00852E13">
        <w:rPr>
          <w:rFonts w:cs="Arial"/>
        </w:rPr>
        <w:t xml:space="preserve">Let’s assume that we have a county with two hospitals and that each hospital has some number of clinics. If we wanted to analyze the average number of patients per hour at the state, hospital, and clinic level, we could create three variables and run a PROC MEANS with each of these variables on the CLASS and TYPES statement. If each clinic has a unique name, we can accomplish this with a single variable on the class statement and a </w:t>
      </w:r>
      <w:proofErr w:type="spellStart"/>
      <w:r w:rsidR="00852E13">
        <w:rPr>
          <w:rFonts w:cs="Arial"/>
        </w:rPr>
        <w:t>multilabel</w:t>
      </w:r>
      <w:proofErr w:type="spellEnd"/>
      <w:r w:rsidR="00852E13">
        <w:rPr>
          <w:rFonts w:cs="Arial"/>
        </w:rPr>
        <w:t xml:space="preserve"> format. The syntax is as follows:</w:t>
      </w:r>
    </w:p>
    <w:p w:rsidR="001E12D1" w:rsidRDefault="001E12D1" w:rsidP="001E12D1">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 xml:space="preserve">   </w:t>
      </w:r>
      <w:r>
        <w:rPr>
          <w:rFonts w:ascii="Courier New" w:hAnsi="Courier New" w:cs="Courier New"/>
          <w:b/>
          <w:bCs/>
          <w:color w:val="000080"/>
          <w:sz w:val="20"/>
          <w:shd w:val="clear" w:color="auto" w:fill="FFFFFF"/>
        </w:rPr>
        <w:t>proc</w:t>
      </w:r>
      <w:r>
        <w:rPr>
          <w:rFonts w:ascii="Courier New" w:hAnsi="Courier New" w:cs="Courier New"/>
          <w:color w:val="000000"/>
          <w:sz w:val="20"/>
          <w:shd w:val="clear" w:color="auto" w:fill="FFFFFF"/>
        </w:rPr>
        <w:t xml:space="preserve"> </w:t>
      </w:r>
      <w:r>
        <w:rPr>
          <w:rFonts w:ascii="Courier New" w:hAnsi="Courier New" w:cs="Courier New"/>
          <w:b/>
          <w:bCs/>
          <w:color w:val="000080"/>
          <w:sz w:val="20"/>
          <w:shd w:val="clear" w:color="auto" w:fill="FFFFFF"/>
        </w:rPr>
        <w:t>format</w:t>
      </w:r>
      <w:r>
        <w:rPr>
          <w:rFonts w:ascii="Courier New" w:hAnsi="Courier New" w:cs="Courier New"/>
          <w:color w:val="000000"/>
          <w:sz w:val="20"/>
          <w:shd w:val="clear" w:color="auto" w:fill="FFFFFF"/>
        </w:rPr>
        <w:t>;</w:t>
      </w:r>
    </w:p>
    <w:p w:rsidR="001E12D1" w:rsidRDefault="001E12D1" w:rsidP="001E12D1">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ab/>
        <w:t xml:space="preserve">   </w:t>
      </w:r>
      <w:r>
        <w:rPr>
          <w:rFonts w:ascii="Courier New" w:hAnsi="Courier New" w:cs="Courier New"/>
          <w:color w:val="0000FF"/>
          <w:sz w:val="20"/>
          <w:shd w:val="clear" w:color="auto" w:fill="FFFFFF"/>
        </w:rPr>
        <w:t>value</w:t>
      </w:r>
      <w:r>
        <w:rPr>
          <w:rFonts w:ascii="Courier New" w:hAnsi="Courier New" w:cs="Courier New"/>
          <w:color w:val="000000"/>
          <w:sz w:val="20"/>
          <w:shd w:val="clear" w:color="auto" w:fill="FFFFFF"/>
        </w:rPr>
        <w:t xml:space="preserve"> </w:t>
      </w:r>
      <w:proofErr w:type="spellStart"/>
      <w:r>
        <w:rPr>
          <w:rFonts w:ascii="Courier New" w:hAnsi="Courier New" w:cs="Courier New"/>
          <w:color w:val="000000"/>
          <w:sz w:val="20"/>
          <w:shd w:val="clear" w:color="auto" w:fill="FFFFFF"/>
        </w:rPr>
        <w:t>clinhf</w:t>
      </w:r>
      <w:proofErr w:type="spellEnd"/>
      <w:r>
        <w:rPr>
          <w:rFonts w:ascii="Courier New" w:hAnsi="Courier New" w:cs="Courier New"/>
          <w:color w:val="000000"/>
          <w:sz w:val="20"/>
          <w:shd w:val="clear" w:color="auto" w:fill="FFFFFF"/>
        </w:rPr>
        <w:t xml:space="preserve"> (</w:t>
      </w:r>
      <w:proofErr w:type="spellStart"/>
      <w:r>
        <w:rPr>
          <w:rFonts w:ascii="Courier New" w:hAnsi="Courier New" w:cs="Courier New"/>
          <w:color w:val="0000FF"/>
          <w:sz w:val="20"/>
          <w:shd w:val="clear" w:color="auto" w:fill="FFFFFF"/>
        </w:rPr>
        <w:t>multilabel</w:t>
      </w:r>
      <w:proofErr w:type="spellEnd"/>
      <w:r>
        <w:rPr>
          <w:rFonts w:ascii="Courier New" w:hAnsi="Courier New" w:cs="Courier New"/>
          <w:color w:val="000000"/>
          <w:sz w:val="20"/>
          <w:shd w:val="clear" w:color="auto" w:fill="FFFFFF"/>
        </w:rPr>
        <w:t>)</w:t>
      </w:r>
    </w:p>
    <w:p w:rsidR="001E12D1" w:rsidRDefault="001E12D1" w:rsidP="001E12D1">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ab/>
      </w:r>
      <w:r>
        <w:rPr>
          <w:rFonts w:ascii="Courier New" w:hAnsi="Courier New" w:cs="Courier New"/>
          <w:color w:val="000000"/>
          <w:sz w:val="20"/>
          <w:shd w:val="clear" w:color="auto" w:fill="FFFFFF"/>
        </w:rPr>
        <w:tab/>
        <w:t xml:space="preserve">   </w:t>
      </w:r>
      <w:r>
        <w:rPr>
          <w:rFonts w:ascii="Courier New" w:hAnsi="Courier New" w:cs="Courier New"/>
          <w:b/>
          <w:bCs/>
          <w:color w:val="008080"/>
          <w:sz w:val="20"/>
          <w:shd w:val="clear" w:color="auto" w:fill="FFFFFF"/>
        </w:rPr>
        <w:t>1</w:t>
      </w:r>
      <w:r>
        <w:rPr>
          <w:rFonts w:ascii="Courier New" w:hAnsi="Courier New" w:cs="Courier New"/>
          <w:color w:val="000000"/>
          <w:sz w:val="20"/>
          <w:shd w:val="clear" w:color="auto" w:fill="FFFFFF"/>
        </w:rPr>
        <w:t>-</w:t>
      </w:r>
      <w:r>
        <w:rPr>
          <w:rFonts w:ascii="Courier New" w:hAnsi="Courier New" w:cs="Courier New"/>
          <w:b/>
          <w:bCs/>
          <w:color w:val="008080"/>
          <w:sz w:val="20"/>
          <w:shd w:val="clear" w:color="auto" w:fill="FFFFFF"/>
        </w:rPr>
        <w:t>5</w:t>
      </w:r>
      <w:r>
        <w:rPr>
          <w:rFonts w:ascii="Courier New" w:hAnsi="Courier New" w:cs="Courier New"/>
          <w:color w:val="000000"/>
          <w:sz w:val="20"/>
          <w:shd w:val="clear" w:color="auto" w:fill="FFFFFF"/>
        </w:rPr>
        <w:t>=</w:t>
      </w:r>
      <w:r>
        <w:rPr>
          <w:rFonts w:ascii="Courier New" w:hAnsi="Courier New" w:cs="Courier New"/>
          <w:color w:val="800080"/>
          <w:sz w:val="20"/>
          <w:shd w:val="clear" w:color="auto" w:fill="FFFFFF"/>
        </w:rPr>
        <w:t>'County #1'</w:t>
      </w:r>
    </w:p>
    <w:p w:rsidR="001E12D1" w:rsidRDefault="001E12D1" w:rsidP="001E12D1">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ab/>
      </w:r>
      <w:r>
        <w:rPr>
          <w:rFonts w:ascii="Courier New" w:hAnsi="Courier New" w:cs="Courier New"/>
          <w:color w:val="000000"/>
          <w:sz w:val="20"/>
          <w:shd w:val="clear" w:color="auto" w:fill="FFFFFF"/>
        </w:rPr>
        <w:tab/>
        <w:t xml:space="preserve">   </w:t>
      </w:r>
      <w:r>
        <w:rPr>
          <w:rFonts w:ascii="Courier New" w:hAnsi="Courier New" w:cs="Courier New"/>
          <w:b/>
          <w:bCs/>
          <w:color w:val="008080"/>
          <w:sz w:val="20"/>
          <w:shd w:val="clear" w:color="auto" w:fill="FFFFFF"/>
        </w:rPr>
        <w:t>1</w:t>
      </w:r>
      <w:r>
        <w:rPr>
          <w:rFonts w:ascii="Courier New" w:hAnsi="Courier New" w:cs="Courier New"/>
          <w:color w:val="000000"/>
          <w:sz w:val="20"/>
          <w:shd w:val="clear" w:color="auto" w:fill="FFFFFF"/>
        </w:rPr>
        <w:t>-</w:t>
      </w:r>
      <w:r>
        <w:rPr>
          <w:rFonts w:ascii="Courier New" w:hAnsi="Courier New" w:cs="Courier New"/>
          <w:b/>
          <w:bCs/>
          <w:color w:val="008080"/>
          <w:sz w:val="20"/>
          <w:shd w:val="clear" w:color="auto" w:fill="FFFFFF"/>
        </w:rPr>
        <w:t>3</w:t>
      </w:r>
      <w:r>
        <w:rPr>
          <w:rFonts w:ascii="Courier New" w:hAnsi="Courier New" w:cs="Courier New"/>
          <w:color w:val="000000"/>
          <w:sz w:val="20"/>
          <w:shd w:val="clear" w:color="auto" w:fill="FFFFFF"/>
        </w:rPr>
        <w:t>=</w:t>
      </w:r>
      <w:r>
        <w:rPr>
          <w:rFonts w:ascii="Courier New" w:hAnsi="Courier New" w:cs="Courier New"/>
          <w:color w:val="800080"/>
          <w:sz w:val="20"/>
          <w:shd w:val="clear" w:color="auto" w:fill="FFFFFF"/>
        </w:rPr>
        <w:t>'Hospital #1'</w:t>
      </w:r>
    </w:p>
    <w:p w:rsidR="001E12D1" w:rsidRDefault="001E12D1" w:rsidP="001E12D1">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ab/>
      </w:r>
      <w:r>
        <w:rPr>
          <w:rFonts w:ascii="Courier New" w:hAnsi="Courier New" w:cs="Courier New"/>
          <w:color w:val="000000"/>
          <w:sz w:val="20"/>
          <w:shd w:val="clear" w:color="auto" w:fill="FFFFFF"/>
        </w:rPr>
        <w:tab/>
        <w:t xml:space="preserve">   </w:t>
      </w:r>
      <w:r>
        <w:rPr>
          <w:rFonts w:ascii="Courier New" w:hAnsi="Courier New" w:cs="Courier New"/>
          <w:b/>
          <w:bCs/>
          <w:color w:val="008080"/>
          <w:sz w:val="20"/>
          <w:shd w:val="clear" w:color="auto" w:fill="FFFFFF"/>
        </w:rPr>
        <w:t>1</w:t>
      </w:r>
      <w:r>
        <w:rPr>
          <w:rFonts w:ascii="Courier New" w:hAnsi="Courier New" w:cs="Courier New"/>
          <w:color w:val="000000"/>
          <w:sz w:val="20"/>
          <w:shd w:val="clear" w:color="auto" w:fill="FFFFFF"/>
        </w:rPr>
        <w:t>=</w:t>
      </w:r>
      <w:r>
        <w:rPr>
          <w:rFonts w:ascii="Courier New" w:hAnsi="Courier New" w:cs="Courier New"/>
          <w:color w:val="800080"/>
          <w:sz w:val="20"/>
          <w:shd w:val="clear" w:color="auto" w:fill="FFFFFF"/>
        </w:rPr>
        <w:t>'Clinic 1'</w:t>
      </w:r>
    </w:p>
    <w:p w:rsidR="001E12D1" w:rsidRDefault="001E12D1" w:rsidP="001E12D1">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ab/>
      </w:r>
      <w:r>
        <w:rPr>
          <w:rFonts w:ascii="Courier New" w:hAnsi="Courier New" w:cs="Courier New"/>
          <w:color w:val="000000"/>
          <w:sz w:val="20"/>
          <w:shd w:val="clear" w:color="auto" w:fill="FFFFFF"/>
        </w:rPr>
        <w:tab/>
        <w:t xml:space="preserve">   </w:t>
      </w:r>
      <w:r>
        <w:rPr>
          <w:rFonts w:ascii="Courier New" w:hAnsi="Courier New" w:cs="Courier New"/>
          <w:b/>
          <w:bCs/>
          <w:color w:val="008080"/>
          <w:sz w:val="20"/>
          <w:shd w:val="clear" w:color="auto" w:fill="FFFFFF"/>
        </w:rPr>
        <w:t>2</w:t>
      </w:r>
      <w:r>
        <w:rPr>
          <w:rFonts w:ascii="Courier New" w:hAnsi="Courier New" w:cs="Courier New"/>
          <w:color w:val="000000"/>
          <w:sz w:val="20"/>
          <w:shd w:val="clear" w:color="auto" w:fill="FFFFFF"/>
        </w:rPr>
        <w:t>=</w:t>
      </w:r>
      <w:r>
        <w:rPr>
          <w:rFonts w:ascii="Courier New" w:hAnsi="Courier New" w:cs="Courier New"/>
          <w:color w:val="800080"/>
          <w:sz w:val="20"/>
          <w:shd w:val="clear" w:color="auto" w:fill="FFFFFF"/>
        </w:rPr>
        <w:t>'Clinic 2'</w:t>
      </w:r>
    </w:p>
    <w:p w:rsidR="001E12D1" w:rsidRDefault="001E12D1" w:rsidP="001E12D1">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ab/>
      </w:r>
      <w:r>
        <w:rPr>
          <w:rFonts w:ascii="Courier New" w:hAnsi="Courier New" w:cs="Courier New"/>
          <w:color w:val="000000"/>
          <w:sz w:val="20"/>
          <w:shd w:val="clear" w:color="auto" w:fill="FFFFFF"/>
        </w:rPr>
        <w:tab/>
        <w:t xml:space="preserve">   </w:t>
      </w:r>
      <w:r>
        <w:rPr>
          <w:rFonts w:ascii="Courier New" w:hAnsi="Courier New" w:cs="Courier New"/>
          <w:b/>
          <w:bCs/>
          <w:color w:val="008080"/>
          <w:sz w:val="20"/>
          <w:shd w:val="clear" w:color="auto" w:fill="FFFFFF"/>
        </w:rPr>
        <w:t>3</w:t>
      </w:r>
      <w:r>
        <w:rPr>
          <w:rFonts w:ascii="Courier New" w:hAnsi="Courier New" w:cs="Courier New"/>
          <w:color w:val="000000"/>
          <w:sz w:val="20"/>
          <w:shd w:val="clear" w:color="auto" w:fill="FFFFFF"/>
        </w:rPr>
        <w:t>=</w:t>
      </w:r>
      <w:r>
        <w:rPr>
          <w:rFonts w:ascii="Courier New" w:hAnsi="Courier New" w:cs="Courier New"/>
          <w:color w:val="800080"/>
          <w:sz w:val="20"/>
          <w:shd w:val="clear" w:color="auto" w:fill="FFFFFF"/>
        </w:rPr>
        <w:t>'Clinic 3'</w:t>
      </w:r>
    </w:p>
    <w:p w:rsidR="001E12D1" w:rsidRDefault="001E12D1" w:rsidP="001E12D1">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ab/>
      </w:r>
      <w:r>
        <w:rPr>
          <w:rFonts w:ascii="Courier New" w:hAnsi="Courier New" w:cs="Courier New"/>
          <w:color w:val="000000"/>
          <w:sz w:val="20"/>
          <w:shd w:val="clear" w:color="auto" w:fill="FFFFFF"/>
        </w:rPr>
        <w:tab/>
        <w:t xml:space="preserve">   </w:t>
      </w:r>
      <w:r>
        <w:rPr>
          <w:rFonts w:ascii="Courier New" w:hAnsi="Courier New" w:cs="Courier New"/>
          <w:b/>
          <w:bCs/>
          <w:color w:val="008080"/>
          <w:sz w:val="20"/>
          <w:shd w:val="clear" w:color="auto" w:fill="FFFFFF"/>
        </w:rPr>
        <w:t>4</w:t>
      </w:r>
      <w:r>
        <w:rPr>
          <w:rFonts w:ascii="Courier New" w:hAnsi="Courier New" w:cs="Courier New"/>
          <w:color w:val="000000"/>
          <w:sz w:val="20"/>
          <w:shd w:val="clear" w:color="auto" w:fill="FFFFFF"/>
        </w:rPr>
        <w:t>-</w:t>
      </w:r>
      <w:r>
        <w:rPr>
          <w:rFonts w:ascii="Courier New" w:hAnsi="Courier New" w:cs="Courier New"/>
          <w:b/>
          <w:bCs/>
          <w:color w:val="008080"/>
          <w:sz w:val="20"/>
          <w:shd w:val="clear" w:color="auto" w:fill="FFFFFF"/>
        </w:rPr>
        <w:t>5</w:t>
      </w:r>
      <w:r>
        <w:rPr>
          <w:rFonts w:ascii="Courier New" w:hAnsi="Courier New" w:cs="Courier New"/>
          <w:color w:val="000000"/>
          <w:sz w:val="20"/>
          <w:shd w:val="clear" w:color="auto" w:fill="FFFFFF"/>
        </w:rPr>
        <w:t>=</w:t>
      </w:r>
      <w:r>
        <w:rPr>
          <w:rFonts w:ascii="Courier New" w:hAnsi="Courier New" w:cs="Courier New"/>
          <w:color w:val="800080"/>
          <w:sz w:val="20"/>
          <w:shd w:val="clear" w:color="auto" w:fill="FFFFFF"/>
        </w:rPr>
        <w:t>'Hospital #2'</w:t>
      </w:r>
    </w:p>
    <w:p w:rsidR="001E12D1" w:rsidRDefault="001E12D1" w:rsidP="001E12D1">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ab/>
      </w:r>
      <w:r>
        <w:rPr>
          <w:rFonts w:ascii="Courier New" w:hAnsi="Courier New" w:cs="Courier New"/>
          <w:color w:val="000000"/>
          <w:sz w:val="20"/>
          <w:shd w:val="clear" w:color="auto" w:fill="FFFFFF"/>
        </w:rPr>
        <w:tab/>
        <w:t xml:space="preserve">   </w:t>
      </w:r>
      <w:r>
        <w:rPr>
          <w:rFonts w:ascii="Courier New" w:hAnsi="Courier New" w:cs="Courier New"/>
          <w:b/>
          <w:bCs/>
          <w:color w:val="008080"/>
          <w:sz w:val="20"/>
          <w:shd w:val="clear" w:color="auto" w:fill="FFFFFF"/>
        </w:rPr>
        <w:t>4</w:t>
      </w:r>
      <w:r>
        <w:rPr>
          <w:rFonts w:ascii="Courier New" w:hAnsi="Courier New" w:cs="Courier New"/>
          <w:color w:val="000000"/>
          <w:sz w:val="20"/>
          <w:shd w:val="clear" w:color="auto" w:fill="FFFFFF"/>
        </w:rPr>
        <w:t>=</w:t>
      </w:r>
      <w:r>
        <w:rPr>
          <w:rFonts w:ascii="Courier New" w:hAnsi="Courier New" w:cs="Courier New"/>
          <w:color w:val="800080"/>
          <w:sz w:val="20"/>
          <w:shd w:val="clear" w:color="auto" w:fill="FFFFFF"/>
        </w:rPr>
        <w:t>'Clinic 4'</w:t>
      </w:r>
    </w:p>
    <w:p w:rsidR="001E12D1" w:rsidRDefault="001E12D1" w:rsidP="001E12D1">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ab/>
      </w:r>
      <w:r>
        <w:rPr>
          <w:rFonts w:ascii="Courier New" w:hAnsi="Courier New" w:cs="Courier New"/>
          <w:color w:val="000000"/>
          <w:sz w:val="20"/>
          <w:shd w:val="clear" w:color="auto" w:fill="FFFFFF"/>
        </w:rPr>
        <w:tab/>
        <w:t xml:space="preserve">   </w:t>
      </w:r>
      <w:r>
        <w:rPr>
          <w:rFonts w:ascii="Courier New" w:hAnsi="Courier New" w:cs="Courier New"/>
          <w:b/>
          <w:bCs/>
          <w:color w:val="008080"/>
          <w:sz w:val="20"/>
          <w:shd w:val="clear" w:color="auto" w:fill="FFFFFF"/>
        </w:rPr>
        <w:t>5</w:t>
      </w:r>
      <w:r>
        <w:rPr>
          <w:rFonts w:ascii="Courier New" w:hAnsi="Courier New" w:cs="Courier New"/>
          <w:color w:val="000000"/>
          <w:sz w:val="20"/>
          <w:shd w:val="clear" w:color="auto" w:fill="FFFFFF"/>
        </w:rPr>
        <w:t>=</w:t>
      </w:r>
      <w:r>
        <w:rPr>
          <w:rFonts w:ascii="Courier New" w:hAnsi="Courier New" w:cs="Courier New"/>
          <w:color w:val="800080"/>
          <w:sz w:val="20"/>
          <w:shd w:val="clear" w:color="auto" w:fill="FFFFFF"/>
        </w:rPr>
        <w:t>'Clinic 5'</w:t>
      </w:r>
    </w:p>
    <w:p w:rsidR="001E12D1" w:rsidRDefault="001E12D1" w:rsidP="001E12D1">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ab/>
        <w:t xml:space="preserve">   ;</w:t>
      </w:r>
    </w:p>
    <w:p w:rsidR="00852E13" w:rsidRDefault="001E12D1" w:rsidP="001E12D1">
      <w:pPr>
        <w:pStyle w:val="PaperBody"/>
        <w:rPr>
          <w:rFonts w:cs="Arial"/>
        </w:rPr>
      </w:pP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quit</w:t>
      </w:r>
      <w:r>
        <w:rPr>
          <w:rFonts w:ascii="Courier New" w:hAnsi="Courier New" w:cs="Courier New"/>
          <w:color w:val="000000"/>
          <w:shd w:val="clear" w:color="auto" w:fill="FFFFFF"/>
        </w:rPr>
        <w:t>;</w:t>
      </w:r>
    </w:p>
    <w:p w:rsidR="00852E13" w:rsidRDefault="00852E13" w:rsidP="003D3CEA">
      <w:pPr>
        <w:pStyle w:val="PaperBody"/>
        <w:rPr>
          <w:rFonts w:cs="Arial"/>
        </w:rPr>
      </w:pPr>
    </w:p>
    <w:p w:rsidR="00E21057" w:rsidRDefault="001E12D1" w:rsidP="003D3CEA">
      <w:pPr>
        <w:pStyle w:val="PaperBody"/>
        <w:rPr>
          <w:rFonts w:cs="Arial"/>
        </w:rPr>
      </w:pPr>
      <w:r>
        <w:rPr>
          <w:rFonts w:cs="Arial"/>
        </w:rPr>
        <w:t>Notice the addition of ‘(</w:t>
      </w:r>
      <w:proofErr w:type="spellStart"/>
      <w:r>
        <w:rPr>
          <w:rFonts w:cs="Arial"/>
        </w:rPr>
        <w:t>multilabel</w:t>
      </w:r>
      <w:proofErr w:type="spellEnd"/>
      <w:r>
        <w:rPr>
          <w:rFonts w:cs="Arial"/>
        </w:rPr>
        <w:t>)’ on the VALIE statement. This instructs PROC FORMAT to allow each data point to be mapped to more than one formatted value. Then notice that the rest of the VALUE statement proceeds as normal with the exception that we have designated more than one formatted value for each data value. You can utilize this in PROC MEANS as follows:</w:t>
      </w:r>
    </w:p>
    <w:p w:rsidR="001E12D1" w:rsidRDefault="001E12D1" w:rsidP="003D3CEA">
      <w:pPr>
        <w:pStyle w:val="PaperBody"/>
        <w:rPr>
          <w:rFonts w:cs="Arial"/>
        </w:rPr>
      </w:pPr>
    </w:p>
    <w:p w:rsidR="001E12D1" w:rsidRDefault="001E12D1" w:rsidP="001E12D1">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lastRenderedPageBreak/>
        <w:t xml:space="preserve">  </w:t>
      </w:r>
      <w:r>
        <w:rPr>
          <w:rFonts w:ascii="Courier New" w:hAnsi="Courier New" w:cs="Courier New"/>
          <w:b/>
          <w:bCs/>
          <w:color w:val="000080"/>
          <w:sz w:val="20"/>
          <w:shd w:val="clear" w:color="auto" w:fill="FFFFFF"/>
        </w:rPr>
        <w:t>proc</w:t>
      </w:r>
      <w:r>
        <w:rPr>
          <w:rFonts w:ascii="Courier New" w:hAnsi="Courier New" w:cs="Courier New"/>
          <w:color w:val="000000"/>
          <w:sz w:val="20"/>
          <w:shd w:val="clear" w:color="auto" w:fill="FFFFFF"/>
        </w:rPr>
        <w:t xml:space="preserve"> </w:t>
      </w:r>
      <w:r>
        <w:rPr>
          <w:rFonts w:ascii="Courier New" w:hAnsi="Courier New" w:cs="Courier New"/>
          <w:b/>
          <w:bCs/>
          <w:color w:val="000080"/>
          <w:sz w:val="20"/>
          <w:shd w:val="clear" w:color="auto" w:fill="FFFFFF"/>
        </w:rPr>
        <w:t>means</w:t>
      </w:r>
      <w:r>
        <w:rPr>
          <w:rFonts w:ascii="Courier New" w:hAnsi="Courier New" w:cs="Courier New"/>
          <w:color w:val="000000"/>
          <w:sz w:val="20"/>
          <w:shd w:val="clear" w:color="auto" w:fill="FFFFFF"/>
        </w:rPr>
        <w:t xml:space="preserve"> </w:t>
      </w:r>
      <w:r>
        <w:rPr>
          <w:rFonts w:ascii="Courier New" w:hAnsi="Courier New" w:cs="Courier New"/>
          <w:color w:val="0000FF"/>
          <w:sz w:val="20"/>
          <w:shd w:val="clear" w:color="auto" w:fill="FFFFFF"/>
        </w:rPr>
        <w:t>data</w:t>
      </w:r>
      <w:r>
        <w:rPr>
          <w:rFonts w:ascii="Courier New" w:hAnsi="Courier New" w:cs="Courier New"/>
          <w:color w:val="000000"/>
          <w:sz w:val="20"/>
          <w:shd w:val="clear" w:color="auto" w:fill="FFFFFF"/>
        </w:rPr>
        <w:t>=have;</w:t>
      </w:r>
    </w:p>
    <w:p w:rsidR="001E12D1" w:rsidRDefault="001E12D1" w:rsidP="001E12D1">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 xml:space="preserve">   </w:t>
      </w:r>
      <w:r>
        <w:rPr>
          <w:rFonts w:ascii="Courier New" w:hAnsi="Courier New" w:cs="Courier New"/>
          <w:color w:val="000000"/>
          <w:sz w:val="20"/>
          <w:shd w:val="clear" w:color="auto" w:fill="FFFFFF"/>
        </w:rPr>
        <w:tab/>
      </w:r>
      <w:r>
        <w:rPr>
          <w:rFonts w:ascii="Courier New" w:hAnsi="Courier New" w:cs="Courier New"/>
          <w:color w:val="0000FF"/>
          <w:sz w:val="20"/>
          <w:shd w:val="clear" w:color="auto" w:fill="FFFFFF"/>
        </w:rPr>
        <w:t>class</w:t>
      </w:r>
      <w:r>
        <w:rPr>
          <w:rFonts w:ascii="Courier New" w:hAnsi="Courier New" w:cs="Courier New"/>
          <w:color w:val="000000"/>
          <w:sz w:val="20"/>
          <w:shd w:val="clear" w:color="auto" w:fill="FFFFFF"/>
        </w:rPr>
        <w:t xml:space="preserve"> </w:t>
      </w:r>
      <w:proofErr w:type="spellStart"/>
      <w:r>
        <w:rPr>
          <w:rFonts w:ascii="Courier New" w:hAnsi="Courier New" w:cs="Courier New"/>
          <w:color w:val="000000"/>
          <w:sz w:val="20"/>
          <w:shd w:val="clear" w:color="auto" w:fill="FFFFFF"/>
        </w:rPr>
        <w:t>clinic_num</w:t>
      </w:r>
      <w:proofErr w:type="spellEnd"/>
      <w:r>
        <w:rPr>
          <w:rFonts w:ascii="Courier New" w:hAnsi="Courier New" w:cs="Courier New"/>
          <w:color w:val="000000"/>
          <w:sz w:val="20"/>
          <w:shd w:val="clear" w:color="auto" w:fill="FFFFFF"/>
        </w:rPr>
        <w:t>/</w:t>
      </w:r>
      <w:proofErr w:type="spellStart"/>
      <w:r>
        <w:rPr>
          <w:rFonts w:ascii="Courier New" w:hAnsi="Courier New" w:cs="Courier New"/>
          <w:color w:val="0000FF"/>
          <w:sz w:val="20"/>
          <w:shd w:val="clear" w:color="auto" w:fill="FFFFFF"/>
        </w:rPr>
        <w:t>mlf</w:t>
      </w:r>
      <w:proofErr w:type="spellEnd"/>
      <w:r>
        <w:rPr>
          <w:rFonts w:ascii="Courier New" w:hAnsi="Courier New" w:cs="Courier New"/>
          <w:color w:val="000000"/>
          <w:sz w:val="20"/>
          <w:shd w:val="clear" w:color="auto" w:fill="FFFFFF"/>
        </w:rPr>
        <w:t>;</w:t>
      </w:r>
    </w:p>
    <w:p w:rsidR="001E12D1" w:rsidRDefault="001E12D1" w:rsidP="001E12D1">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ab/>
      </w:r>
      <w:proofErr w:type="spellStart"/>
      <w:r>
        <w:rPr>
          <w:rFonts w:ascii="Courier New" w:hAnsi="Courier New" w:cs="Courier New"/>
          <w:color w:val="0000FF"/>
          <w:sz w:val="20"/>
          <w:shd w:val="clear" w:color="auto" w:fill="FFFFFF"/>
        </w:rPr>
        <w:t>var</w:t>
      </w:r>
      <w:proofErr w:type="spellEnd"/>
      <w:r>
        <w:rPr>
          <w:rFonts w:ascii="Courier New" w:hAnsi="Courier New" w:cs="Courier New"/>
          <w:color w:val="000000"/>
          <w:sz w:val="20"/>
          <w:shd w:val="clear" w:color="auto" w:fill="FFFFFF"/>
        </w:rPr>
        <w:t xml:space="preserve"> </w:t>
      </w:r>
      <w:proofErr w:type="spellStart"/>
      <w:r>
        <w:rPr>
          <w:rFonts w:ascii="Courier New" w:hAnsi="Courier New" w:cs="Courier New"/>
          <w:color w:val="000000"/>
          <w:sz w:val="20"/>
          <w:shd w:val="clear" w:color="auto" w:fill="FFFFFF"/>
        </w:rPr>
        <w:t>patient_vol</w:t>
      </w:r>
      <w:proofErr w:type="spellEnd"/>
      <w:r>
        <w:rPr>
          <w:rFonts w:ascii="Courier New" w:hAnsi="Courier New" w:cs="Courier New"/>
          <w:color w:val="000000"/>
          <w:sz w:val="20"/>
          <w:shd w:val="clear" w:color="auto" w:fill="FFFFFF"/>
        </w:rPr>
        <w:t>;</w:t>
      </w:r>
    </w:p>
    <w:p w:rsidR="001E12D1" w:rsidRDefault="001E12D1" w:rsidP="001E12D1">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ab/>
      </w:r>
      <w:r>
        <w:rPr>
          <w:rFonts w:ascii="Courier New" w:hAnsi="Courier New" w:cs="Courier New"/>
          <w:color w:val="0000FF"/>
          <w:sz w:val="20"/>
          <w:shd w:val="clear" w:color="auto" w:fill="FFFFFF"/>
        </w:rPr>
        <w:t>format</w:t>
      </w:r>
      <w:r>
        <w:rPr>
          <w:rFonts w:ascii="Courier New" w:hAnsi="Courier New" w:cs="Courier New"/>
          <w:color w:val="000000"/>
          <w:sz w:val="20"/>
          <w:shd w:val="clear" w:color="auto" w:fill="FFFFFF"/>
        </w:rPr>
        <w:t xml:space="preserve"> </w:t>
      </w:r>
      <w:proofErr w:type="spellStart"/>
      <w:r>
        <w:rPr>
          <w:rFonts w:ascii="Courier New" w:hAnsi="Courier New" w:cs="Courier New"/>
          <w:color w:val="000000"/>
          <w:sz w:val="20"/>
          <w:shd w:val="clear" w:color="auto" w:fill="FFFFFF"/>
        </w:rPr>
        <w:t>clinic_num</w:t>
      </w:r>
      <w:proofErr w:type="spellEnd"/>
      <w:r>
        <w:rPr>
          <w:rFonts w:ascii="Courier New" w:hAnsi="Courier New" w:cs="Courier New"/>
          <w:color w:val="000000"/>
          <w:sz w:val="20"/>
          <w:shd w:val="clear" w:color="auto" w:fill="FFFFFF"/>
        </w:rPr>
        <w:t xml:space="preserve"> </w:t>
      </w:r>
      <w:proofErr w:type="spellStart"/>
      <w:r>
        <w:rPr>
          <w:rFonts w:ascii="Courier New" w:hAnsi="Courier New" w:cs="Courier New"/>
          <w:color w:val="008080"/>
          <w:sz w:val="20"/>
          <w:shd w:val="clear" w:color="auto" w:fill="FFFFFF"/>
        </w:rPr>
        <w:t>clinhf</w:t>
      </w:r>
      <w:proofErr w:type="spellEnd"/>
      <w:r>
        <w:rPr>
          <w:rFonts w:ascii="Courier New" w:hAnsi="Courier New" w:cs="Courier New"/>
          <w:color w:val="008080"/>
          <w:sz w:val="20"/>
          <w:shd w:val="clear" w:color="auto" w:fill="FFFFFF"/>
        </w:rPr>
        <w:t>.</w:t>
      </w:r>
      <w:r>
        <w:rPr>
          <w:rFonts w:ascii="Courier New" w:hAnsi="Courier New" w:cs="Courier New"/>
          <w:color w:val="000000"/>
          <w:sz w:val="20"/>
          <w:shd w:val="clear" w:color="auto" w:fill="FFFFFF"/>
        </w:rPr>
        <w:t>;</w:t>
      </w:r>
    </w:p>
    <w:p w:rsidR="001E12D1" w:rsidRDefault="001E12D1" w:rsidP="001E12D1">
      <w:pPr>
        <w:pStyle w:val="PaperBody"/>
        <w:rPr>
          <w:rFonts w:cs="Arial"/>
        </w:rPr>
      </w:pP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rsidR="00E21057" w:rsidRDefault="00E21057" w:rsidP="003D3CEA">
      <w:pPr>
        <w:pStyle w:val="PaperBody"/>
        <w:rPr>
          <w:rFonts w:cs="Arial"/>
        </w:rPr>
      </w:pPr>
    </w:p>
    <w:p w:rsidR="001E12D1" w:rsidRDefault="00012335" w:rsidP="003D3CEA">
      <w:pPr>
        <w:pStyle w:val="PaperBody"/>
        <w:rPr>
          <w:rFonts w:cs="Arial"/>
        </w:rPr>
      </w:pPr>
      <w:r>
        <w:rPr>
          <w:rFonts w:cs="Arial"/>
        </w:rPr>
        <w:t xml:space="preserve">You have to add the ‘MLF’ option to the class statement for PROC MEANS to utilize the format as a </w:t>
      </w:r>
      <w:proofErr w:type="spellStart"/>
      <w:r>
        <w:rPr>
          <w:rFonts w:cs="Arial"/>
        </w:rPr>
        <w:t>multilabel</w:t>
      </w:r>
      <w:proofErr w:type="spellEnd"/>
      <w:r>
        <w:rPr>
          <w:rFonts w:cs="Arial"/>
        </w:rPr>
        <w:t xml:space="preserve"> format. The output table is below:</w:t>
      </w:r>
    </w:p>
    <w:p w:rsidR="00012335" w:rsidRDefault="00012335" w:rsidP="003D3CEA">
      <w:pPr>
        <w:pStyle w:val="PaperBody"/>
        <w:rPr>
          <w:rFonts w:cs="Arial"/>
        </w:rPr>
      </w:pPr>
    </w:p>
    <w:tbl>
      <w:tblPr>
        <w:tblW w:w="0" w:type="auto"/>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Means: Summary statistics"/>
      </w:tblPr>
      <w:tblGrid>
        <w:gridCol w:w="1317"/>
        <w:gridCol w:w="797"/>
        <w:gridCol w:w="510"/>
        <w:gridCol w:w="1290"/>
        <w:gridCol w:w="1290"/>
        <w:gridCol w:w="1290"/>
        <w:gridCol w:w="1290"/>
      </w:tblGrid>
      <w:tr w:rsidR="00012335" w:rsidRPr="00012335" w:rsidTr="00012335">
        <w:trPr>
          <w:tblHeader/>
        </w:trPr>
        <w:tc>
          <w:tcPr>
            <w:tcW w:w="0" w:type="auto"/>
            <w:gridSpan w:val="7"/>
            <w:tcBorders>
              <w:top w:val="nil"/>
              <w:left w:val="nil"/>
              <w:bottom w:val="nil"/>
              <w:right w:val="nil"/>
            </w:tcBorders>
            <w:hideMark/>
          </w:tcPr>
          <w:p w:rsidR="00012335" w:rsidRPr="00012335" w:rsidRDefault="00012335" w:rsidP="00012335">
            <w:pPr>
              <w:widowControl/>
              <w:spacing w:after="0"/>
              <w:jc w:val="center"/>
              <w:rPr>
                <w:rFonts w:ascii="Times New Roman" w:hAnsi="Times New Roman"/>
                <w:b/>
                <w:bCs/>
                <w:sz w:val="24"/>
                <w:szCs w:val="24"/>
              </w:rPr>
            </w:pPr>
            <w:r w:rsidRPr="00012335">
              <w:rPr>
                <w:rFonts w:ascii="Times New Roman" w:hAnsi="Times New Roman"/>
                <w:b/>
                <w:bCs/>
                <w:sz w:val="24"/>
                <w:szCs w:val="24"/>
              </w:rPr>
              <w:t xml:space="preserve">Analysis Variable : </w:t>
            </w:r>
            <w:proofErr w:type="spellStart"/>
            <w:r w:rsidRPr="00012335">
              <w:rPr>
                <w:rFonts w:ascii="Times New Roman" w:hAnsi="Times New Roman"/>
                <w:b/>
                <w:bCs/>
                <w:sz w:val="24"/>
                <w:szCs w:val="24"/>
              </w:rPr>
              <w:t>patient_vol</w:t>
            </w:r>
            <w:proofErr w:type="spellEnd"/>
            <w:r w:rsidRPr="00012335">
              <w:rPr>
                <w:rFonts w:ascii="Times New Roman" w:hAnsi="Times New Roman"/>
                <w:b/>
                <w:bCs/>
                <w:sz w:val="24"/>
                <w:szCs w:val="24"/>
              </w:rPr>
              <w:t xml:space="preserve"> </w:t>
            </w:r>
          </w:p>
        </w:tc>
      </w:tr>
      <w:tr w:rsidR="00012335" w:rsidRPr="00012335" w:rsidTr="00012335">
        <w:trPr>
          <w:tblHeader/>
        </w:trPr>
        <w:tc>
          <w:tcPr>
            <w:tcW w:w="0" w:type="auto"/>
            <w:tcBorders>
              <w:top w:val="nil"/>
              <w:left w:val="nil"/>
              <w:bottom w:val="nil"/>
              <w:right w:val="nil"/>
            </w:tcBorders>
            <w:hideMark/>
          </w:tcPr>
          <w:p w:rsidR="00012335" w:rsidRPr="00012335" w:rsidRDefault="00012335" w:rsidP="00012335">
            <w:pPr>
              <w:widowControl/>
              <w:spacing w:after="0"/>
              <w:rPr>
                <w:rFonts w:ascii="Times New Roman" w:hAnsi="Times New Roman"/>
                <w:b/>
                <w:bCs/>
                <w:sz w:val="24"/>
                <w:szCs w:val="24"/>
              </w:rPr>
            </w:pPr>
            <w:proofErr w:type="spellStart"/>
            <w:r w:rsidRPr="00012335">
              <w:rPr>
                <w:rFonts w:ascii="Times New Roman" w:hAnsi="Times New Roman"/>
                <w:b/>
                <w:bCs/>
                <w:sz w:val="24"/>
                <w:szCs w:val="24"/>
              </w:rPr>
              <w:t>clinic_num</w:t>
            </w:r>
            <w:proofErr w:type="spellEnd"/>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b/>
                <w:bCs/>
                <w:sz w:val="24"/>
                <w:szCs w:val="24"/>
              </w:rPr>
            </w:pPr>
            <w:r w:rsidRPr="00012335">
              <w:rPr>
                <w:rFonts w:ascii="Times New Roman" w:hAnsi="Times New Roman"/>
                <w:b/>
                <w:bCs/>
                <w:sz w:val="24"/>
                <w:szCs w:val="24"/>
              </w:rPr>
              <w:t xml:space="preserve">N </w:t>
            </w:r>
            <w:proofErr w:type="spellStart"/>
            <w:r w:rsidRPr="00012335">
              <w:rPr>
                <w:rFonts w:ascii="Times New Roman" w:hAnsi="Times New Roman"/>
                <w:b/>
                <w:bCs/>
                <w:sz w:val="24"/>
                <w:szCs w:val="24"/>
              </w:rPr>
              <w:t>Obs</w:t>
            </w:r>
            <w:proofErr w:type="spellEnd"/>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b/>
                <w:bCs/>
                <w:sz w:val="24"/>
                <w:szCs w:val="24"/>
              </w:rPr>
            </w:pPr>
            <w:r w:rsidRPr="00012335">
              <w:rPr>
                <w:rFonts w:ascii="Times New Roman" w:hAnsi="Times New Roman"/>
                <w:b/>
                <w:bCs/>
                <w:sz w:val="24"/>
                <w:szCs w:val="24"/>
              </w:rPr>
              <w:t>N</w:t>
            </w:r>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b/>
                <w:bCs/>
                <w:sz w:val="24"/>
                <w:szCs w:val="24"/>
              </w:rPr>
            </w:pPr>
            <w:r w:rsidRPr="00012335">
              <w:rPr>
                <w:rFonts w:ascii="Times New Roman" w:hAnsi="Times New Roman"/>
                <w:b/>
                <w:bCs/>
                <w:sz w:val="24"/>
                <w:szCs w:val="24"/>
              </w:rPr>
              <w:t>Mean</w:t>
            </w:r>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b/>
                <w:bCs/>
                <w:sz w:val="24"/>
                <w:szCs w:val="24"/>
              </w:rPr>
            </w:pPr>
            <w:proofErr w:type="spellStart"/>
            <w:r w:rsidRPr="00012335">
              <w:rPr>
                <w:rFonts w:ascii="Times New Roman" w:hAnsi="Times New Roman"/>
                <w:b/>
                <w:bCs/>
                <w:sz w:val="24"/>
                <w:szCs w:val="24"/>
              </w:rPr>
              <w:t>Std</w:t>
            </w:r>
            <w:proofErr w:type="spellEnd"/>
            <w:r w:rsidRPr="00012335">
              <w:rPr>
                <w:rFonts w:ascii="Times New Roman" w:hAnsi="Times New Roman"/>
                <w:b/>
                <w:bCs/>
                <w:sz w:val="24"/>
                <w:szCs w:val="24"/>
              </w:rPr>
              <w:t xml:space="preserve"> Dev</w:t>
            </w:r>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b/>
                <w:bCs/>
                <w:sz w:val="24"/>
                <w:szCs w:val="24"/>
              </w:rPr>
            </w:pPr>
            <w:r w:rsidRPr="00012335">
              <w:rPr>
                <w:rFonts w:ascii="Times New Roman" w:hAnsi="Times New Roman"/>
                <w:b/>
                <w:bCs/>
                <w:sz w:val="24"/>
                <w:szCs w:val="24"/>
              </w:rPr>
              <w:t>Minimum</w:t>
            </w:r>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b/>
                <w:bCs/>
                <w:sz w:val="24"/>
                <w:szCs w:val="24"/>
              </w:rPr>
            </w:pPr>
            <w:r w:rsidRPr="00012335">
              <w:rPr>
                <w:rFonts w:ascii="Times New Roman" w:hAnsi="Times New Roman"/>
                <w:b/>
                <w:bCs/>
                <w:sz w:val="24"/>
                <w:szCs w:val="24"/>
              </w:rPr>
              <w:t>Maximum</w:t>
            </w:r>
          </w:p>
        </w:tc>
      </w:tr>
      <w:tr w:rsidR="00012335" w:rsidRPr="00012335" w:rsidTr="00012335">
        <w:tc>
          <w:tcPr>
            <w:tcW w:w="0" w:type="auto"/>
            <w:tcBorders>
              <w:top w:val="nil"/>
              <w:left w:val="nil"/>
              <w:bottom w:val="nil"/>
              <w:right w:val="nil"/>
            </w:tcBorders>
            <w:hideMark/>
          </w:tcPr>
          <w:p w:rsidR="00012335" w:rsidRPr="00012335" w:rsidRDefault="00012335" w:rsidP="00012335">
            <w:pPr>
              <w:widowControl/>
              <w:spacing w:after="0"/>
              <w:rPr>
                <w:rFonts w:ascii="Times New Roman" w:hAnsi="Times New Roman"/>
                <w:b/>
                <w:bCs/>
                <w:sz w:val="24"/>
                <w:szCs w:val="24"/>
              </w:rPr>
            </w:pPr>
            <w:r w:rsidRPr="00012335">
              <w:rPr>
                <w:rFonts w:ascii="Times New Roman" w:hAnsi="Times New Roman"/>
                <w:b/>
                <w:bCs/>
                <w:sz w:val="24"/>
                <w:szCs w:val="24"/>
              </w:rPr>
              <w:t>Clinic 1</w:t>
            </w:r>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b/>
                <w:bCs/>
                <w:sz w:val="24"/>
                <w:szCs w:val="24"/>
              </w:rPr>
            </w:pPr>
            <w:r w:rsidRPr="00012335">
              <w:rPr>
                <w:rFonts w:ascii="Times New Roman" w:hAnsi="Times New Roman"/>
                <w:b/>
                <w:bCs/>
                <w:sz w:val="24"/>
                <w:szCs w:val="24"/>
              </w:rPr>
              <w:t>24</w:t>
            </w:r>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sz w:val="24"/>
                <w:szCs w:val="24"/>
              </w:rPr>
            </w:pPr>
            <w:r w:rsidRPr="00012335">
              <w:rPr>
                <w:rFonts w:ascii="Times New Roman" w:hAnsi="Times New Roman"/>
                <w:sz w:val="24"/>
                <w:szCs w:val="24"/>
              </w:rPr>
              <w:t>24</w:t>
            </w:r>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sz w:val="24"/>
                <w:szCs w:val="24"/>
              </w:rPr>
            </w:pPr>
            <w:r w:rsidRPr="00012335">
              <w:rPr>
                <w:rFonts w:ascii="Times New Roman" w:hAnsi="Times New Roman"/>
                <w:sz w:val="24"/>
                <w:szCs w:val="24"/>
              </w:rPr>
              <w:t>44.5833333</w:t>
            </w:r>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sz w:val="24"/>
                <w:szCs w:val="24"/>
              </w:rPr>
            </w:pPr>
            <w:r w:rsidRPr="00012335">
              <w:rPr>
                <w:rFonts w:ascii="Times New Roman" w:hAnsi="Times New Roman"/>
                <w:sz w:val="24"/>
                <w:szCs w:val="24"/>
              </w:rPr>
              <w:t>29.8444033</w:t>
            </w:r>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sz w:val="24"/>
                <w:szCs w:val="24"/>
              </w:rPr>
            </w:pPr>
            <w:r w:rsidRPr="00012335">
              <w:rPr>
                <w:rFonts w:ascii="Times New Roman" w:hAnsi="Times New Roman"/>
                <w:sz w:val="24"/>
                <w:szCs w:val="24"/>
              </w:rPr>
              <w:t>3.0000000</w:t>
            </w:r>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sz w:val="24"/>
                <w:szCs w:val="24"/>
              </w:rPr>
            </w:pPr>
            <w:r w:rsidRPr="00012335">
              <w:rPr>
                <w:rFonts w:ascii="Times New Roman" w:hAnsi="Times New Roman"/>
                <w:sz w:val="24"/>
                <w:szCs w:val="24"/>
              </w:rPr>
              <w:t>96.0000000</w:t>
            </w:r>
          </w:p>
        </w:tc>
      </w:tr>
      <w:tr w:rsidR="00012335" w:rsidRPr="00012335" w:rsidTr="00012335">
        <w:tc>
          <w:tcPr>
            <w:tcW w:w="0" w:type="auto"/>
            <w:tcBorders>
              <w:top w:val="nil"/>
              <w:left w:val="nil"/>
              <w:bottom w:val="nil"/>
              <w:right w:val="nil"/>
            </w:tcBorders>
            <w:hideMark/>
          </w:tcPr>
          <w:p w:rsidR="00012335" w:rsidRPr="00012335" w:rsidRDefault="00012335" w:rsidP="00012335">
            <w:pPr>
              <w:widowControl/>
              <w:spacing w:after="0"/>
              <w:rPr>
                <w:rFonts w:ascii="Times New Roman" w:hAnsi="Times New Roman"/>
                <w:b/>
                <w:bCs/>
                <w:sz w:val="24"/>
                <w:szCs w:val="24"/>
              </w:rPr>
            </w:pPr>
            <w:r w:rsidRPr="00012335">
              <w:rPr>
                <w:rFonts w:ascii="Times New Roman" w:hAnsi="Times New Roman"/>
                <w:b/>
                <w:bCs/>
                <w:sz w:val="24"/>
                <w:szCs w:val="24"/>
              </w:rPr>
              <w:t>Clinic 2</w:t>
            </w:r>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b/>
                <w:bCs/>
                <w:sz w:val="24"/>
                <w:szCs w:val="24"/>
              </w:rPr>
            </w:pPr>
            <w:r w:rsidRPr="00012335">
              <w:rPr>
                <w:rFonts w:ascii="Times New Roman" w:hAnsi="Times New Roman"/>
                <w:b/>
                <w:bCs/>
                <w:sz w:val="24"/>
                <w:szCs w:val="24"/>
              </w:rPr>
              <w:t>24</w:t>
            </w:r>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sz w:val="24"/>
                <w:szCs w:val="24"/>
              </w:rPr>
            </w:pPr>
            <w:r w:rsidRPr="00012335">
              <w:rPr>
                <w:rFonts w:ascii="Times New Roman" w:hAnsi="Times New Roman"/>
                <w:sz w:val="24"/>
                <w:szCs w:val="24"/>
              </w:rPr>
              <w:t>24</w:t>
            </w:r>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sz w:val="24"/>
                <w:szCs w:val="24"/>
              </w:rPr>
            </w:pPr>
            <w:r w:rsidRPr="00012335">
              <w:rPr>
                <w:rFonts w:ascii="Times New Roman" w:hAnsi="Times New Roman"/>
                <w:sz w:val="24"/>
                <w:szCs w:val="24"/>
              </w:rPr>
              <w:t>51.6250000</w:t>
            </w:r>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sz w:val="24"/>
                <w:szCs w:val="24"/>
              </w:rPr>
            </w:pPr>
            <w:r w:rsidRPr="00012335">
              <w:rPr>
                <w:rFonts w:ascii="Times New Roman" w:hAnsi="Times New Roman"/>
                <w:sz w:val="24"/>
                <w:szCs w:val="24"/>
              </w:rPr>
              <w:t>25.1133301</w:t>
            </w:r>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sz w:val="24"/>
                <w:szCs w:val="24"/>
              </w:rPr>
            </w:pPr>
            <w:r w:rsidRPr="00012335">
              <w:rPr>
                <w:rFonts w:ascii="Times New Roman" w:hAnsi="Times New Roman"/>
                <w:sz w:val="24"/>
                <w:szCs w:val="24"/>
              </w:rPr>
              <w:t>17.0000000</w:t>
            </w:r>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sz w:val="24"/>
                <w:szCs w:val="24"/>
              </w:rPr>
            </w:pPr>
            <w:r w:rsidRPr="00012335">
              <w:rPr>
                <w:rFonts w:ascii="Times New Roman" w:hAnsi="Times New Roman"/>
                <w:sz w:val="24"/>
                <w:szCs w:val="24"/>
              </w:rPr>
              <w:t>97.0000000</w:t>
            </w:r>
          </w:p>
        </w:tc>
      </w:tr>
      <w:tr w:rsidR="00012335" w:rsidRPr="00012335" w:rsidTr="00012335">
        <w:tc>
          <w:tcPr>
            <w:tcW w:w="0" w:type="auto"/>
            <w:tcBorders>
              <w:top w:val="nil"/>
              <w:left w:val="nil"/>
              <w:bottom w:val="nil"/>
              <w:right w:val="nil"/>
            </w:tcBorders>
            <w:hideMark/>
          </w:tcPr>
          <w:p w:rsidR="00012335" w:rsidRPr="00012335" w:rsidRDefault="00012335" w:rsidP="00012335">
            <w:pPr>
              <w:widowControl/>
              <w:spacing w:after="0"/>
              <w:rPr>
                <w:rFonts w:ascii="Times New Roman" w:hAnsi="Times New Roman"/>
                <w:b/>
                <w:bCs/>
                <w:sz w:val="24"/>
                <w:szCs w:val="24"/>
              </w:rPr>
            </w:pPr>
            <w:r w:rsidRPr="00012335">
              <w:rPr>
                <w:rFonts w:ascii="Times New Roman" w:hAnsi="Times New Roman"/>
                <w:b/>
                <w:bCs/>
                <w:sz w:val="24"/>
                <w:szCs w:val="24"/>
              </w:rPr>
              <w:t>Clinic 3</w:t>
            </w:r>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b/>
                <w:bCs/>
                <w:sz w:val="24"/>
                <w:szCs w:val="24"/>
              </w:rPr>
            </w:pPr>
            <w:r w:rsidRPr="00012335">
              <w:rPr>
                <w:rFonts w:ascii="Times New Roman" w:hAnsi="Times New Roman"/>
                <w:b/>
                <w:bCs/>
                <w:sz w:val="24"/>
                <w:szCs w:val="24"/>
              </w:rPr>
              <w:t>24</w:t>
            </w:r>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sz w:val="24"/>
                <w:szCs w:val="24"/>
              </w:rPr>
            </w:pPr>
            <w:r w:rsidRPr="00012335">
              <w:rPr>
                <w:rFonts w:ascii="Times New Roman" w:hAnsi="Times New Roman"/>
                <w:sz w:val="24"/>
                <w:szCs w:val="24"/>
              </w:rPr>
              <w:t>24</w:t>
            </w:r>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sz w:val="24"/>
                <w:szCs w:val="24"/>
              </w:rPr>
            </w:pPr>
            <w:r w:rsidRPr="00012335">
              <w:rPr>
                <w:rFonts w:ascii="Times New Roman" w:hAnsi="Times New Roman"/>
                <w:sz w:val="24"/>
                <w:szCs w:val="24"/>
              </w:rPr>
              <w:t>55.8750000</w:t>
            </w:r>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sz w:val="24"/>
                <w:szCs w:val="24"/>
              </w:rPr>
            </w:pPr>
            <w:r w:rsidRPr="00012335">
              <w:rPr>
                <w:rFonts w:ascii="Times New Roman" w:hAnsi="Times New Roman"/>
                <w:sz w:val="24"/>
                <w:szCs w:val="24"/>
              </w:rPr>
              <w:t>23.2609254</w:t>
            </w:r>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sz w:val="24"/>
                <w:szCs w:val="24"/>
              </w:rPr>
            </w:pPr>
            <w:r w:rsidRPr="00012335">
              <w:rPr>
                <w:rFonts w:ascii="Times New Roman" w:hAnsi="Times New Roman"/>
                <w:sz w:val="24"/>
                <w:szCs w:val="24"/>
              </w:rPr>
              <w:t>5.0000000</w:t>
            </w:r>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sz w:val="24"/>
                <w:szCs w:val="24"/>
              </w:rPr>
            </w:pPr>
            <w:r w:rsidRPr="00012335">
              <w:rPr>
                <w:rFonts w:ascii="Times New Roman" w:hAnsi="Times New Roman"/>
                <w:sz w:val="24"/>
                <w:szCs w:val="24"/>
              </w:rPr>
              <w:t>97.0000000</w:t>
            </w:r>
          </w:p>
        </w:tc>
      </w:tr>
      <w:tr w:rsidR="00012335" w:rsidRPr="00012335" w:rsidTr="00012335">
        <w:tc>
          <w:tcPr>
            <w:tcW w:w="0" w:type="auto"/>
            <w:tcBorders>
              <w:top w:val="nil"/>
              <w:left w:val="nil"/>
              <w:bottom w:val="nil"/>
              <w:right w:val="nil"/>
            </w:tcBorders>
            <w:hideMark/>
          </w:tcPr>
          <w:p w:rsidR="00012335" w:rsidRPr="00012335" w:rsidRDefault="00012335" w:rsidP="00012335">
            <w:pPr>
              <w:widowControl/>
              <w:spacing w:after="0"/>
              <w:rPr>
                <w:rFonts w:ascii="Times New Roman" w:hAnsi="Times New Roman"/>
                <w:b/>
                <w:bCs/>
                <w:sz w:val="24"/>
                <w:szCs w:val="24"/>
              </w:rPr>
            </w:pPr>
            <w:r w:rsidRPr="00012335">
              <w:rPr>
                <w:rFonts w:ascii="Times New Roman" w:hAnsi="Times New Roman"/>
                <w:b/>
                <w:bCs/>
                <w:sz w:val="24"/>
                <w:szCs w:val="24"/>
              </w:rPr>
              <w:t>Clinic 4</w:t>
            </w:r>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b/>
                <w:bCs/>
                <w:sz w:val="24"/>
                <w:szCs w:val="24"/>
              </w:rPr>
            </w:pPr>
            <w:r w:rsidRPr="00012335">
              <w:rPr>
                <w:rFonts w:ascii="Times New Roman" w:hAnsi="Times New Roman"/>
                <w:b/>
                <w:bCs/>
                <w:sz w:val="24"/>
                <w:szCs w:val="24"/>
              </w:rPr>
              <w:t>24</w:t>
            </w:r>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sz w:val="24"/>
                <w:szCs w:val="24"/>
              </w:rPr>
            </w:pPr>
            <w:r w:rsidRPr="00012335">
              <w:rPr>
                <w:rFonts w:ascii="Times New Roman" w:hAnsi="Times New Roman"/>
                <w:sz w:val="24"/>
                <w:szCs w:val="24"/>
              </w:rPr>
              <w:t>24</w:t>
            </w:r>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sz w:val="24"/>
                <w:szCs w:val="24"/>
              </w:rPr>
            </w:pPr>
            <w:r w:rsidRPr="00012335">
              <w:rPr>
                <w:rFonts w:ascii="Times New Roman" w:hAnsi="Times New Roman"/>
                <w:sz w:val="24"/>
                <w:szCs w:val="24"/>
              </w:rPr>
              <w:t>49.1250000</w:t>
            </w:r>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sz w:val="24"/>
                <w:szCs w:val="24"/>
              </w:rPr>
            </w:pPr>
            <w:r w:rsidRPr="00012335">
              <w:rPr>
                <w:rFonts w:ascii="Times New Roman" w:hAnsi="Times New Roman"/>
                <w:sz w:val="24"/>
                <w:szCs w:val="24"/>
              </w:rPr>
              <w:t>29.8056203</w:t>
            </w:r>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sz w:val="24"/>
                <w:szCs w:val="24"/>
              </w:rPr>
            </w:pPr>
            <w:r w:rsidRPr="00012335">
              <w:rPr>
                <w:rFonts w:ascii="Times New Roman" w:hAnsi="Times New Roman"/>
                <w:sz w:val="24"/>
                <w:szCs w:val="24"/>
              </w:rPr>
              <w:t>2.0000000</w:t>
            </w:r>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sz w:val="24"/>
                <w:szCs w:val="24"/>
              </w:rPr>
            </w:pPr>
            <w:r w:rsidRPr="00012335">
              <w:rPr>
                <w:rFonts w:ascii="Times New Roman" w:hAnsi="Times New Roman"/>
                <w:sz w:val="24"/>
                <w:szCs w:val="24"/>
              </w:rPr>
              <w:t>93.0000000</w:t>
            </w:r>
          </w:p>
        </w:tc>
      </w:tr>
      <w:tr w:rsidR="00012335" w:rsidRPr="00012335" w:rsidTr="00012335">
        <w:tc>
          <w:tcPr>
            <w:tcW w:w="0" w:type="auto"/>
            <w:tcBorders>
              <w:top w:val="nil"/>
              <w:left w:val="nil"/>
              <w:bottom w:val="nil"/>
              <w:right w:val="nil"/>
            </w:tcBorders>
            <w:hideMark/>
          </w:tcPr>
          <w:p w:rsidR="00012335" w:rsidRPr="00012335" w:rsidRDefault="00012335" w:rsidP="00012335">
            <w:pPr>
              <w:widowControl/>
              <w:spacing w:after="0"/>
              <w:rPr>
                <w:rFonts w:ascii="Times New Roman" w:hAnsi="Times New Roman"/>
                <w:b/>
                <w:bCs/>
                <w:sz w:val="24"/>
                <w:szCs w:val="24"/>
              </w:rPr>
            </w:pPr>
            <w:r w:rsidRPr="00012335">
              <w:rPr>
                <w:rFonts w:ascii="Times New Roman" w:hAnsi="Times New Roman"/>
                <w:b/>
                <w:bCs/>
                <w:sz w:val="24"/>
                <w:szCs w:val="24"/>
              </w:rPr>
              <w:t>Clinic 5</w:t>
            </w:r>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b/>
                <w:bCs/>
                <w:sz w:val="24"/>
                <w:szCs w:val="24"/>
              </w:rPr>
            </w:pPr>
            <w:r w:rsidRPr="00012335">
              <w:rPr>
                <w:rFonts w:ascii="Times New Roman" w:hAnsi="Times New Roman"/>
                <w:b/>
                <w:bCs/>
                <w:sz w:val="24"/>
                <w:szCs w:val="24"/>
              </w:rPr>
              <w:t>24</w:t>
            </w:r>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sz w:val="24"/>
                <w:szCs w:val="24"/>
              </w:rPr>
            </w:pPr>
            <w:r w:rsidRPr="00012335">
              <w:rPr>
                <w:rFonts w:ascii="Times New Roman" w:hAnsi="Times New Roman"/>
                <w:sz w:val="24"/>
                <w:szCs w:val="24"/>
              </w:rPr>
              <w:t>24</w:t>
            </w:r>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sz w:val="24"/>
                <w:szCs w:val="24"/>
              </w:rPr>
            </w:pPr>
            <w:r w:rsidRPr="00012335">
              <w:rPr>
                <w:rFonts w:ascii="Times New Roman" w:hAnsi="Times New Roman"/>
                <w:sz w:val="24"/>
                <w:szCs w:val="24"/>
              </w:rPr>
              <w:t>43.1666667</w:t>
            </w:r>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sz w:val="24"/>
                <w:szCs w:val="24"/>
              </w:rPr>
            </w:pPr>
            <w:r w:rsidRPr="00012335">
              <w:rPr>
                <w:rFonts w:ascii="Times New Roman" w:hAnsi="Times New Roman"/>
                <w:sz w:val="24"/>
                <w:szCs w:val="24"/>
              </w:rPr>
              <w:t>28.9041394</w:t>
            </w:r>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sz w:val="24"/>
                <w:szCs w:val="24"/>
              </w:rPr>
            </w:pPr>
            <w:r w:rsidRPr="00012335">
              <w:rPr>
                <w:rFonts w:ascii="Times New Roman" w:hAnsi="Times New Roman"/>
                <w:sz w:val="24"/>
                <w:szCs w:val="24"/>
              </w:rPr>
              <w:t>5.0000000</w:t>
            </w:r>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sz w:val="24"/>
                <w:szCs w:val="24"/>
              </w:rPr>
            </w:pPr>
            <w:r w:rsidRPr="00012335">
              <w:rPr>
                <w:rFonts w:ascii="Times New Roman" w:hAnsi="Times New Roman"/>
                <w:sz w:val="24"/>
                <w:szCs w:val="24"/>
              </w:rPr>
              <w:t>98.0000000</w:t>
            </w:r>
          </w:p>
        </w:tc>
      </w:tr>
      <w:tr w:rsidR="00012335" w:rsidRPr="00012335" w:rsidTr="00012335">
        <w:tc>
          <w:tcPr>
            <w:tcW w:w="0" w:type="auto"/>
            <w:tcBorders>
              <w:top w:val="nil"/>
              <w:left w:val="nil"/>
              <w:bottom w:val="nil"/>
              <w:right w:val="nil"/>
            </w:tcBorders>
            <w:hideMark/>
          </w:tcPr>
          <w:p w:rsidR="00012335" w:rsidRPr="00012335" w:rsidRDefault="00012335" w:rsidP="00012335">
            <w:pPr>
              <w:widowControl/>
              <w:spacing w:after="0"/>
              <w:rPr>
                <w:rFonts w:ascii="Times New Roman" w:hAnsi="Times New Roman"/>
                <w:b/>
                <w:bCs/>
                <w:sz w:val="24"/>
                <w:szCs w:val="24"/>
              </w:rPr>
            </w:pPr>
            <w:r w:rsidRPr="00012335">
              <w:rPr>
                <w:rFonts w:ascii="Times New Roman" w:hAnsi="Times New Roman"/>
                <w:b/>
                <w:bCs/>
                <w:sz w:val="24"/>
                <w:szCs w:val="24"/>
              </w:rPr>
              <w:t>County #1</w:t>
            </w:r>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b/>
                <w:bCs/>
                <w:sz w:val="24"/>
                <w:szCs w:val="24"/>
              </w:rPr>
            </w:pPr>
            <w:r w:rsidRPr="00012335">
              <w:rPr>
                <w:rFonts w:ascii="Times New Roman" w:hAnsi="Times New Roman"/>
                <w:b/>
                <w:bCs/>
                <w:sz w:val="24"/>
                <w:szCs w:val="24"/>
              </w:rPr>
              <w:t>120</w:t>
            </w:r>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sz w:val="24"/>
                <w:szCs w:val="24"/>
              </w:rPr>
            </w:pPr>
            <w:r w:rsidRPr="00012335">
              <w:rPr>
                <w:rFonts w:ascii="Times New Roman" w:hAnsi="Times New Roman"/>
                <w:sz w:val="24"/>
                <w:szCs w:val="24"/>
              </w:rPr>
              <w:t>120</w:t>
            </w:r>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sz w:val="24"/>
                <w:szCs w:val="24"/>
              </w:rPr>
            </w:pPr>
            <w:r w:rsidRPr="00012335">
              <w:rPr>
                <w:rFonts w:ascii="Times New Roman" w:hAnsi="Times New Roman"/>
                <w:sz w:val="24"/>
                <w:szCs w:val="24"/>
              </w:rPr>
              <w:t>48.8750000</w:t>
            </w:r>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sz w:val="24"/>
                <w:szCs w:val="24"/>
              </w:rPr>
            </w:pPr>
            <w:r w:rsidRPr="00012335">
              <w:rPr>
                <w:rFonts w:ascii="Times New Roman" w:hAnsi="Times New Roman"/>
                <w:sz w:val="24"/>
                <w:szCs w:val="24"/>
              </w:rPr>
              <w:t>27.4500501</w:t>
            </w:r>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sz w:val="24"/>
                <w:szCs w:val="24"/>
              </w:rPr>
            </w:pPr>
            <w:r w:rsidRPr="00012335">
              <w:rPr>
                <w:rFonts w:ascii="Times New Roman" w:hAnsi="Times New Roman"/>
                <w:sz w:val="24"/>
                <w:szCs w:val="24"/>
              </w:rPr>
              <w:t>2.0000000</w:t>
            </w:r>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sz w:val="24"/>
                <w:szCs w:val="24"/>
              </w:rPr>
            </w:pPr>
            <w:r w:rsidRPr="00012335">
              <w:rPr>
                <w:rFonts w:ascii="Times New Roman" w:hAnsi="Times New Roman"/>
                <w:sz w:val="24"/>
                <w:szCs w:val="24"/>
              </w:rPr>
              <w:t>98.0000000</w:t>
            </w:r>
          </w:p>
        </w:tc>
      </w:tr>
      <w:tr w:rsidR="00012335" w:rsidRPr="00012335" w:rsidTr="00012335">
        <w:tc>
          <w:tcPr>
            <w:tcW w:w="0" w:type="auto"/>
            <w:tcBorders>
              <w:top w:val="nil"/>
              <w:left w:val="nil"/>
              <w:bottom w:val="nil"/>
              <w:right w:val="nil"/>
            </w:tcBorders>
            <w:hideMark/>
          </w:tcPr>
          <w:p w:rsidR="00012335" w:rsidRPr="00012335" w:rsidRDefault="00012335" w:rsidP="00012335">
            <w:pPr>
              <w:widowControl/>
              <w:spacing w:after="0"/>
              <w:rPr>
                <w:rFonts w:ascii="Times New Roman" w:hAnsi="Times New Roman"/>
                <w:b/>
                <w:bCs/>
                <w:sz w:val="24"/>
                <w:szCs w:val="24"/>
              </w:rPr>
            </w:pPr>
            <w:r w:rsidRPr="00012335">
              <w:rPr>
                <w:rFonts w:ascii="Times New Roman" w:hAnsi="Times New Roman"/>
                <w:b/>
                <w:bCs/>
                <w:sz w:val="24"/>
                <w:szCs w:val="24"/>
              </w:rPr>
              <w:t>Hospital #1</w:t>
            </w:r>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b/>
                <w:bCs/>
                <w:sz w:val="24"/>
                <w:szCs w:val="24"/>
              </w:rPr>
            </w:pPr>
            <w:r w:rsidRPr="00012335">
              <w:rPr>
                <w:rFonts w:ascii="Times New Roman" w:hAnsi="Times New Roman"/>
                <w:b/>
                <w:bCs/>
                <w:sz w:val="24"/>
                <w:szCs w:val="24"/>
              </w:rPr>
              <w:t>72</w:t>
            </w:r>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sz w:val="24"/>
                <w:szCs w:val="24"/>
              </w:rPr>
            </w:pPr>
            <w:r w:rsidRPr="00012335">
              <w:rPr>
                <w:rFonts w:ascii="Times New Roman" w:hAnsi="Times New Roman"/>
                <w:sz w:val="24"/>
                <w:szCs w:val="24"/>
              </w:rPr>
              <w:t>72</w:t>
            </w:r>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sz w:val="24"/>
                <w:szCs w:val="24"/>
              </w:rPr>
            </w:pPr>
            <w:r w:rsidRPr="00012335">
              <w:rPr>
                <w:rFonts w:ascii="Times New Roman" w:hAnsi="Times New Roman"/>
                <w:sz w:val="24"/>
                <w:szCs w:val="24"/>
              </w:rPr>
              <w:t>50.6944444</w:t>
            </w:r>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sz w:val="24"/>
                <w:szCs w:val="24"/>
              </w:rPr>
            </w:pPr>
            <w:r w:rsidRPr="00012335">
              <w:rPr>
                <w:rFonts w:ascii="Times New Roman" w:hAnsi="Times New Roman"/>
                <w:sz w:val="24"/>
                <w:szCs w:val="24"/>
              </w:rPr>
              <w:t>26.2698021</w:t>
            </w:r>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sz w:val="24"/>
                <w:szCs w:val="24"/>
              </w:rPr>
            </w:pPr>
            <w:r w:rsidRPr="00012335">
              <w:rPr>
                <w:rFonts w:ascii="Times New Roman" w:hAnsi="Times New Roman"/>
                <w:sz w:val="24"/>
                <w:szCs w:val="24"/>
              </w:rPr>
              <w:t>3.0000000</w:t>
            </w:r>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sz w:val="24"/>
                <w:szCs w:val="24"/>
              </w:rPr>
            </w:pPr>
            <w:r w:rsidRPr="00012335">
              <w:rPr>
                <w:rFonts w:ascii="Times New Roman" w:hAnsi="Times New Roman"/>
                <w:sz w:val="24"/>
                <w:szCs w:val="24"/>
              </w:rPr>
              <w:t>97.0000000</w:t>
            </w:r>
          </w:p>
        </w:tc>
      </w:tr>
      <w:tr w:rsidR="00012335" w:rsidRPr="00012335" w:rsidTr="00012335">
        <w:tc>
          <w:tcPr>
            <w:tcW w:w="0" w:type="auto"/>
            <w:tcBorders>
              <w:top w:val="nil"/>
              <w:left w:val="nil"/>
              <w:bottom w:val="nil"/>
              <w:right w:val="nil"/>
            </w:tcBorders>
            <w:hideMark/>
          </w:tcPr>
          <w:p w:rsidR="00012335" w:rsidRPr="00012335" w:rsidRDefault="00012335" w:rsidP="00012335">
            <w:pPr>
              <w:widowControl/>
              <w:spacing w:after="0"/>
              <w:rPr>
                <w:rFonts w:ascii="Times New Roman" w:hAnsi="Times New Roman"/>
                <w:b/>
                <w:bCs/>
                <w:sz w:val="24"/>
                <w:szCs w:val="24"/>
              </w:rPr>
            </w:pPr>
            <w:r w:rsidRPr="00012335">
              <w:rPr>
                <w:rFonts w:ascii="Times New Roman" w:hAnsi="Times New Roman"/>
                <w:b/>
                <w:bCs/>
                <w:sz w:val="24"/>
                <w:szCs w:val="24"/>
              </w:rPr>
              <w:t>Hospital #2</w:t>
            </w:r>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b/>
                <w:bCs/>
                <w:sz w:val="24"/>
                <w:szCs w:val="24"/>
              </w:rPr>
            </w:pPr>
            <w:r w:rsidRPr="00012335">
              <w:rPr>
                <w:rFonts w:ascii="Times New Roman" w:hAnsi="Times New Roman"/>
                <w:b/>
                <w:bCs/>
                <w:sz w:val="24"/>
                <w:szCs w:val="24"/>
              </w:rPr>
              <w:t>48</w:t>
            </w:r>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sz w:val="24"/>
                <w:szCs w:val="24"/>
              </w:rPr>
            </w:pPr>
            <w:r w:rsidRPr="00012335">
              <w:rPr>
                <w:rFonts w:ascii="Times New Roman" w:hAnsi="Times New Roman"/>
                <w:sz w:val="24"/>
                <w:szCs w:val="24"/>
              </w:rPr>
              <w:t>48</w:t>
            </w:r>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sz w:val="24"/>
                <w:szCs w:val="24"/>
              </w:rPr>
            </w:pPr>
            <w:r w:rsidRPr="00012335">
              <w:rPr>
                <w:rFonts w:ascii="Times New Roman" w:hAnsi="Times New Roman"/>
                <w:sz w:val="24"/>
                <w:szCs w:val="24"/>
              </w:rPr>
              <w:t>46.1458333</w:t>
            </w:r>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sz w:val="24"/>
                <w:szCs w:val="24"/>
              </w:rPr>
            </w:pPr>
            <w:r w:rsidRPr="00012335">
              <w:rPr>
                <w:rFonts w:ascii="Times New Roman" w:hAnsi="Times New Roman"/>
                <w:sz w:val="24"/>
                <w:szCs w:val="24"/>
              </w:rPr>
              <w:t>29.1999633</w:t>
            </w:r>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sz w:val="24"/>
                <w:szCs w:val="24"/>
              </w:rPr>
            </w:pPr>
            <w:r w:rsidRPr="00012335">
              <w:rPr>
                <w:rFonts w:ascii="Times New Roman" w:hAnsi="Times New Roman"/>
                <w:sz w:val="24"/>
                <w:szCs w:val="24"/>
              </w:rPr>
              <w:t>2.0000000</w:t>
            </w:r>
          </w:p>
        </w:tc>
        <w:tc>
          <w:tcPr>
            <w:tcW w:w="0" w:type="auto"/>
            <w:tcBorders>
              <w:top w:val="nil"/>
              <w:left w:val="nil"/>
              <w:bottom w:val="nil"/>
              <w:right w:val="nil"/>
            </w:tcBorders>
            <w:hideMark/>
          </w:tcPr>
          <w:p w:rsidR="00012335" w:rsidRPr="00012335" w:rsidRDefault="00012335" w:rsidP="00012335">
            <w:pPr>
              <w:widowControl/>
              <w:spacing w:after="0"/>
              <w:jc w:val="right"/>
              <w:rPr>
                <w:rFonts w:ascii="Times New Roman" w:hAnsi="Times New Roman"/>
                <w:sz w:val="24"/>
                <w:szCs w:val="24"/>
              </w:rPr>
            </w:pPr>
            <w:r w:rsidRPr="00012335">
              <w:rPr>
                <w:rFonts w:ascii="Times New Roman" w:hAnsi="Times New Roman"/>
                <w:sz w:val="24"/>
                <w:szCs w:val="24"/>
              </w:rPr>
              <w:t>98.0000000</w:t>
            </w:r>
          </w:p>
        </w:tc>
      </w:tr>
    </w:tbl>
    <w:p w:rsidR="00012335" w:rsidRDefault="00012335" w:rsidP="003D3CEA">
      <w:pPr>
        <w:pStyle w:val="PaperBody"/>
        <w:rPr>
          <w:rFonts w:cs="Arial"/>
        </w:rPr>
      </w:pPr>
    </w:p>
    <w:p w:rsidR="00012335" w:rsidRDefault="00012335" w:rsidP="00012335">
      <w:pPr>
        <w:pStyle w:val="Caption"/>
      </w:pPr>
      <w:r>
        <w:t xml:space="preserve">Table </w:t>
      </w:r>
      <w:r w:rsidR="00F62BA1">
        <w:t>3</w:t>
      </w:r>
      <w:r>
        <w:t>. Sample table with SAS format applied to perform one-to-many mapping in PROC MEANS</w:t>
      </w:r>
    </w:p>
    <w:p w:rsidR="00012335" w:rsidRDefault="00012335" w:rsidP="003D3CEA">
      <w:pPr>
        <w:pStyle w:val="PaperBody"/>
        <w:rPr>
          <w:rFonts w:cs="Arial"/>
        </w:rPr>
      </w:pPr>
    </w:p>
    <w:p w:rsidR="00012335" w:rsidRDefault="00012335" w:rsidP="003D3CEA">
      <w:pPr>
        <w:pStyle w:val="PaperBody"/>
        <w:rPr>
          <w:rFonts w:cs="Arial"/>
        </w:rPr>
      </w:pPr>
      <w:r>
        <w:rPr>
          <w:rFonts w:cs="Arial"/>
        </w:rPr>
        <w:t>We can see above that each individual clinic gets a row, and additionally we have summaries at the hospital and county level.</w:t>
      </w:r>
    </w:p>
    <w:p w:rsidR="00012335" w:rsidRPr="00931670" w:rsidRDefault="00012335" w:rsidP="00012335">
      <w:pPr>
        <w:pStyle w:val="Heading1"/>
      </w:pPr>
      <w:r>
        <w:t>The FORMATO-MATIC MACRO</w:t>
      </w:r>
    </w:p>
    <w:p w:rsidR="0041228B" w:rsidRDefault="00012335" w:rsidP="003D3CEA">
      <w:pPr>
        <w:pStyle w:val="PaperBody"/>
        <w:rPr>
          <w:rFonts w:cs="Arial"/>
        </w:rPr>
      </w:pPr>
      <w:r>
        <w:rPr>
          <w:rFonts w:cs="Arial"/>
        </w:rPr>
        <w:t xml:space="preserve">Now that we have covered the three types of mappings that can be done using PROC FORMAT, we will introduce our macro to simplify the process of creating user defined formats. </w:t>
      </w:r>
      <w:r w:rsidR="00851441">
        <w:rPr>
          <w:rFonts w:cs="Arial"/>
        </w:rPr>
        <w:t>The macro takes a dataset that defines your mapping as input and</w:t>
      </w:r>
      <w:r w:rsidR="000C409D">
        <w:rPr>
          <w:rFonts w:cs="Arial"/>
        </w:rPr>
        <w:t>,</w:t>
      </w:r>
      <w:r w:rsidR="00851441">
        <w:rPr>
          <w:rFonts w:cs="Arial"/>
        </w:rPr>
        <w:t xml:space="preserve"> given the arguments to the macro</w:t>
      </w:r>
      <w:r w:rsidR="000C409D">
        <w:rPr>
          <w:rFonts w:cs="Arial"/>
        </w:rPr>
        <w:t>,</w:t>
      </w:r>
      <w:r w:rsidR="00851441">
        <w:rPr>
          <w:rFonts w:cs="Arial"/>
        </w:rPr>
        <w:t xml:space="preserve"> </w:t>
      </w:r>
      <w:r w:rsidR="000C409D">
        <w:rPr>
          <w:rFonts w:cs="Arial"/>
        </w:rPr>
        <w:t>load a format to the default formats catalog of your specified library (with WORK as the default).</w:t>
      </w:r>
      <w:r w:rsidR="005A57B2">
        <w:rPr>
          <w:rFonts w:cs="Arial"/>
        </w:rPr>
        <w:t xml:space="preserve"> We will</w:t>
      </w:r>
      <w:r w:rsidR="005528ED">
        <w:rPr>
          <w:rFonts w:cs="Arial"/>
        </w:rPr>
        <w:t xml:space="preserve"> explain </w:t>
      </w:r>
      <w:r w:rsidR="005A57B2">
        <w:rPr>
          <w:rFonts w:cs="Arial"/>
        </w:rPr>
        <w:t>how to use the macro and fill in the parameters and</w:t>
      </w:r>
      <w:r w:rsidR="005528ED">
        <w:rPr>
          <w:rFonts w:cs="Arial"/>
        </w:rPr>
        <w:t xml:space="preserve"> then walk through a simple example. </w:t>
      </w:r>
    </w:p>
    <w:p w:rsidR="0041228B" w:rsidRDefault="0041228B" w:rsidP="0041228B">
      <w:pPr>
        <w:pStyle w:val="Heading2"/>
      </w:pPr>
      <w:r>
        <w:t>Defining the macro</w:t>
      </w:r>
    </w:p>
    <w:p w:rsidR="00012335" w:rsidRPr="00012335" w:rsidRDefault="0041228B" w:rsidP="003D3CEA">
      <w:pPr>
        <w:pStyle w:val="PaperBody"/>
        <w:rPr>
          <w:rFonts w:cs="Arial"/>
        </w:rPr>
      </w:pPr>
      <w:r>
        <w:rPr>
          <w:rFonts w:cs="Arial"/>
        </w:rPr>
        <w:t xml:space="preserve">The macro has eleven parameters that control the format generation. They cover where the information for the mapping is stored, the details of the mapping, what the format name </w:t>
      </w:r>
      <w:r w:rsidR="00AD5BC3">
        <w:rPr>
          <w:rFonts w:cs="Arial"/>
        </w:rPr>
        <w:t xml:space="preserve">and type </w:t>
      </w:r>
      <w:r>
        <w:rPr>
          <w:rFonts w:cs="Arial"/>
        </w:rPr>
        <w:t>should be</w:t>
      </w:r>
      <w:r w:rsidR="00AD5BC3">
        <w:rPr>
          <w:rFonts w:cs="Arial"/>
        </w:rPr>
        <w:t>,</w:t>
      </w:r>
      <w:r>
        <w:rPr>
          <w:rFonts w:cs="Arial"/>
        </w:rPr>
        <w:t xml:space="preserve"> which library’s catalog it should </w:t>
      </w:r>
      <w:r w:rsidR="00AD5BC3">
        <w:rPr>
          <w:rFonts w:cs="Arial"/>
        </w:rPr>
        <w:t>be stored in</w:t>
      </w:r>
      <w:r>
        <w:rPr>
          <w:rFonts w:cs="Arial"/>
        </w:rPr>
        <w:t xml:space="preserve">, and provide optional arguments </w:t>
      </w:r>
      <w:r w:rsidR="00AD5BC3">
        <w:rPr>
          <w:rFonts w:cs="Arial"/>
        </w:rPr>
        <w:t>to do deduping and debugging. The specifics are as follows:</w:t>
      </w:r>
    </w:p>
    <w:p w:rsidR="00C877D9" w:rsidRDefault="00C877D9" w:rsidP="00C877D9">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 xml:space="preserve">   </w:t>
      </w:r>
      <w:r>
        <w:rPr>
          <w:rFonts w:ascii="Courier New" w:hAnsi="Courier New" w:cs="Courier New"/>
          <w:b/>
          <w:bCs/>
          <w:color w:val="000080"/>
          <w:sz w:val="20"/>
          <w:shd w:val="clear" w:color="auto" w:fill="FFFFFF"/>
        </w:rPr>
        <w:t>%macro</w:t>
      </w:r>
      <w:r>
        <w:rPr>
          <w:rFonts w:ascii="Courier New" w:hAnsi="Courier New" w:cs="Courier New"/>
          <w:color w:val="000000"/>
          <w:sz w:val="20"/>
          <w:shd w:val="clear" w:color="auto" w:fill="FFFFFF"/>
        </w:rPr>
        <w:t xml:space="preserve"> </w:t>
      </w:r>
      <w:proofErr w:type="spellStart"/>
      <w:r>
        <w:rPr>
          <w:rFonts w:ascii="Courier New" w:hAnsi="Courier New" w:cs="Courier New"/>
          <w:color w:val="000000"/>
          <w:sz w:val="20"/>
          <w:shd w:val="clear" w:color="auto" w:fill="FFFFFF"/>
        </w:rPr>
        <w:t>formatomatic</w:t>
      </w:r>
      <w:proofErr w:type="spellEnd"/>
      <w:r>
        <w:rPr>
          <w:rFonts w:ascii="Courier New" w:hAnsi="Courier New" w:cs="Courier New"/>
          <w:color w:val="000000"/>
          <w:sz w:val="20"/>
          <w:shd w:val="clear" w:color="auto" w:fill="FFFFFF"/>
        </w:rPr>
        <w:t>(data= ,</w:t>
      </w:r>
    </w:p>
    <w:p w:rsidR="00C877D9" w:rsidRDefault="00C877D9" w:rsidP="00C877D9">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 xml:space="preserve">                       start= ,</w:t>
      </w:r>
    </w:p>
    <w:p w:rsidR="00C877D9" w:rsidRDefault="00C877D9" w:rsidP="00C877D9">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ab/>
        <w:t xml:space="preserve">   </w:t>
      </w:r>
      <w:r>
        <w:rPr>
          <w:rFonts w:ascii="Courier New" w:hAnsi="Courier New" w:cs="Courier New"/>
          <w:color w:val="000000"/>
          <w:sz w:val="20"/>
          <w:shd w:val="clear" w:color="auto" w:fill="FFFFFF"/>
        </w:rPr>
        <w:tab/>
      </w:r>
      <w:r>
        <w:rPr>
          <w:rFonts w:ascii="Courier New" w:hAnsi="Courier New" w:cs="Courier New"/>
          <w:color w:val="000000"/>
          <w:sz w:val="20"/>
          <w:shd w:val="clear" w:color="auto" w:fill="FFFFFF"/>
        </w:rPr>
        <w:tab/>
        <w:t xml:space="preserve">     end= ,</w:t>
      </w:r>
    </w:p>
    <w:p w:rsidR="00C877D9" w:rsidRDefault="00C877D9" w:rsidP="00C877D9">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 xml:space="preserve">                       to= ,</w:t>
      </w:r>
    </w:p>
    <w:p w:rsidR="0041228B" w:rsidRDefault="0041228B" w:rsidP="0041228B">
      <w:pPr>
        <w:widowControl/>
        <w:autoSpaceDE w:val="0"/>
        <w:autoSpaceDN w:val="0"/>
        <w:adjustRightInd w:val="0"/>
        <w:spacing w:after="0"/>
        <w:ind w:left="216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 xml:space="preserve">     default=</w:t>
      </w:r>
      <w:r>
        <w:rPr>
          <w:rFonts w:ascii="Courier New" w:hAnsi="Courier New" w:cs="Courier New"/>
          <w:color w:val="0000FF"/>
          <w:sz w:val="20"/>
          <w:shd w:val="clear" w:color="auto" w:fill="FFFFFF"/>
        </w:rPr>
        <w:t>%</w:t>
      </w:r>
      <w:proofErr w:type="spellStart"/>
      <w:r>
        <w:rPr>
          <w:rFonts w:ascii="Courier New" w:hAnsi="Courier New" w:cs="Courier New"/>
          <w:color w:val="0000FF"/>
          <w:sz w:val="20"/>
          <w:shd w:val="clear" w:color="auto" w:fill="FFFFFF"/>
        </w:rPr>
        <w:t>str</w:t>
      </w:r>
      <w:proofErr w:type="spellEnd"/>
      <w:r>
        <w:rPr>
          <w:rFonts w:ascii="Courier New" w:hAnsi="Courier New" w:cs="Courier New"/>
          <w:color w:val="000000"/>
          <w:sz w:val="20"/>
          <w:shd w:val="clear" w:color="auto" w:fill="FFFFFF"/>
        </w:rPr>
        <w:t>( ),</w:t>
      </w:r>
    </w:p>
    <w:p w:rsidR="00AD5BC3" w:rsidRDefault="00AD5BC3" w:rsidP="00AD5BC3">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lastRenderedPageBreak/>
        <w:t xml:space="preserve">                       </w:t>
      </w:r>
      <w:proofErr w:type="spellStart"/>
      <w:r>
        <w:rPr>
          <w:rFonts w:ascii="Courier New" w:hAnsi="Courier New" w:cs="Courier New"/>
          <w:color w:val="000000"/>
          <w:sz w:val="20"/>
          <w:shd w:val="clear" w:color="auto" w:fill="FFFFFF"/>
        </w:rPr>
        <w:t>mlf</w:t>
      </w:r>
      <w:proofErr w:type="spellEnd"/>
      <w:r>
        <w:rPr>
          <w:rFonts w:ascii="Courier New" w:hAnsi="Courier New" w:cs="Courier New"/>
          <w:color w:val="000000"/>
          <w:sz w:val="20"/>
          <w:shd w:val="clear" w:color="auto" w:fill="FFFFFF"/>
        </w:rPr>
        <w:t>= ,</w:t>
      </w:r>
    </w:p>
    <w:p w:rsidR="0041228B" w:rsidRDefault="0041228B" w:rsidP="0041228B">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ab/>
      </w:r>
      <w:r>
        <w:rPr>
          <w:rFonts w:ascii="Courier New" w:hAnsi="Courier New" w:cs="Courier New"/>
          <w:color w:val="000000"/>
          <w:sz w:val="20"/>
          <w:shd w:val="clear" w:color="auto" w:fill="FFFFFF"/>
        </w:rPr>
        <w:tab/>
      </w:r>
      <w:r>
        <w:rPr>
          <w:rFonts w:ascii="Courier New" w:hAnsi="Courier New" w:cs="Courier New"/>
          <w:color w:val="000000"/>
          <w:sz w:val="20"/>
          <w:shd w:val="clear" w:color="auto" w:fill="FFFFFF"/>
        </w:rPr>
        <w:tab/>
        <w:t xml:space="preserve">     library= </w:t>
      </w:r>
      <w:r w:rsidR="00E70DBD">
        <w:rPr>
          <w:rFonts w:ascii="Courier New" w:hAnsi="Courier New" w:cs="Courier New"/>
          <w:color w:val="000000"/>
          <w:sz w:val="20"/>
          <w:shd w:val="clear" w:color="auto" w:fill="FFFFFF"/>
        </w:rPr>
        <w:t>WORK</w:t>
      </w:r>
      <w:r>
        <w:rPr>
          <w:rFonts w:ascii="Courier New" w:hAnsi="Courier New" w:cs="Courier New"/>
          <w:color w:val="000000"/>
          <w:sz w:val="20"/>
          <w:shd w:val="clear" w:color="auto" w:fill="FFFFFF"/>
        </w:rPr>
        <w:t>,</w:t>
      </w:r>
    </w:p>
    <w:p w:rsidR="00C877D9" w:rsidRDefault="00C877D9" w:rsidP="00C877D9">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 xml:space="preserve">                       </w:t>
      </w:r>
      <w:proofErr w:type="spellStart"/>
      <w:r>
        <w:rPr>
          <w:rFonts w:ascii="Courier New" w:hAnsi="Courier New" w:cs="Courier New"/>
          <w:color w:val="000000"/>
          <w:sz w:val="20"/>
          <w:shd w:val="clear" w:color="auto" w:fill="FFFFFF"/>
        </w:rPr>
        <w:t>fmtname</w:t>
      </w:r>
      <w:proofErr w:type="spellEnd"/>
      <w:r>
        <w:rPr>
          <w:rFonts w:ascii="Courier New" w:hAnsi="Courier New" w:cs="Courier New"/>
          <w:color w:val="000000"/>
          <w:sz w:val="20"/>
          <w:shd w:val="clear" w:color="auto" w:fill="FFFFFF"/>
        </w:rPr>
        <w:t>= ,</w:t>
      </w:r>
    </w:p>
    <w:p w:rsidR="00C877D9" w:rsidRDefault="00C877D9" w:rsidP="00C877D9">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 xml:space="preserve">                       type= ,</w:t>
      </w:r>
    </w:p>
    <w:p w:rsidR="00C877D9" w:rsidRDefault="00C877D9" w:rsidP="00C877D9">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 xml:space="preserve">                       </w:t>
      </w:r>
      <w:proofErr w:type="spellStart"/>
      <w:r>
        <w:rPr>
          <w:rFonts w:ascii="Courier New" w:hAnsi="Courier New" w:cs="Courier New"/>
          <w:color w:val="000000"/>
          <w:sz w:val="20"/>
          <w:shd w:val="clear" w:color="auto" w:fill="FFFFFF"/>
        </w:rPr>
        <w:t>dedup</w:t>
      </w:r>
      <w:proofErr w:type="spellEnd"/>
      <w:r>
        <w:rPr>
          <w:rFonts w:ascii="Courier New" w:hAnsi="Courier New" w:cs="Courier New"/>
          <w:color w:val="000000"/>
          <w:sz w:val="20"/>
          <w:shd w:val="clear" w:color="auto" w:fill="FFFFFF"/>
        </w:rPr>
        <w:t xml:space="preserve">= , </w:t>
      </w:r>
    </w:p>
    <w:p w:rsidR="00C877D9" w:rsidRDefault="00C877D9" w:rsidP="00C877D9">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 xml:space="preserve">                       debug= </w:t>
      </w:r>
    </w:p>
    <w:p w:rsidR="00C877D9" w:rsidRDefault="00C877D9" w:rsidP="00C877D9">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 xml:space="preserve">                       );</w:t>
      </w:r>
    </w:p>
    <w:p w:rsidR="00C877D9" w:rsidRDefault="00C877D9" w:rsidP="00C877D9">
      <w:pPr>
        <w:widowControl/>
        <w:autoSpaceDE w:val="0"/>
        <w:autoSpaceDN w:val="0"/>
        <w:adjustRightInd w:val="0"/>
        <w:spacing w:after="0"/>
        <w:rPr>
          <w:rFonts w:ascii="Courier New" w:hAnsi="Courier New" w:cs="Courier New"/>
          <w:color w:val="000000"/>
          <w:sz w:val="20"/>
          <w:shd w:val="clear" w:color="auto" w:fill="FFFFFF"/>
        </w:rPr>
      </w:pPr>
    </w:p>
    <w:p w:rsidR="00F62BA1" w:rsidRDefault="005A57B2" w:rsidP="005A57B2">
      <w:pPr>
        <w:pStyle w:val="PaperBody"/>
        <w:numPr>
          <w:ilvl w:val="0"/>
          <w:numId w:val="27"/>
        </w:numPr>
        <w:rPr>
          <w:rFonts w:cs="Arial"/>
        </w:rPr>
      </w:pPr>
      <w:r w:rsidRPr="004A6307">
        <w:rPr>
          <w:rFonts w:cs="Arial"/>
          <w:b/>
        </w:rPr>
        <w:t>Data</w:t>
      </w:r>
      <w:r>
        <w:rPr>
          <w:rFonts w:cs="Arial"/>
        </w:rPr>
        <w:t xml:space="preserve"> – </w:t>
      </w:r>
      <w:r w:rsidR="004A6307">
        <w:rPr>
          <w:rFonts w:cs="Arial"/>
        </w:rPr>
        <w:t>This is a required argument. It should contain</w:t>
      </w:r>
      <w:r>
        <w:rPr>
          <w:rFonts w:cs="Arial"/>
        </w:rPr>
        <w:t xml:space="preserve"> the name of the SAS dataset that contains the mapping for the format. It can include dataset options</w:t>
      </w:r>
      <w:r w:rsidR="004A6307">
        <w:rPr>
          <w:rFonts w:cs="Arial"/>
        </w:rPr>
        <w:t>.</w:t>
      </w:r>
    </w:p>
    <w:p w:rsidR="005A57B2" w:rsidRDefault="005A57B2" w:rsidP="004A6307">
      <w:pPr>
        <w:pStyle w:val="PaperBody"/>
        <w:numPr>
          <w:ilvl w:val="0"/>
          <w:numId w:val="27"/>
        </w:numPr>
        <w:rPr>
          <w:rFonts w:cs="Arial"/>
        </w:rPr>
      </w:pPr>
      <w:r w:rsidRPr="004A6307">
        <w:rPr>
          <w:rFonts w:cs="Arial"/>
          <w:b/>
        </w:rPr>
        <w:t>Start</w:t>
      </w:r>
      <w:r>
        <w:rPr>
          <w:rFonts w:cs="Arial"/>
        </w:rPr>
        <w:t xml:space="preserve"> </w:t>
      </w:r>
      <w:r w:rsidR="004A6307">
        <w:rPr>
          <w:rFonts w:cs="Arial"/>
        </w:rPr>
        <w:t>–</w:t>
      </w:r>
      <w:r>
        <w:rPr>
          <w:rFonts w:cs="Arial"/>
        </w:rPr>
        <w:t xml:space="preserve"> </w:t>
      </w:r>
      <w:r w:rsidR="004A6307">
        <w:rPr>
          <w:rFonts w:cs="Arial"/>
        </w:rPr>
        <w:t>This is a required argument. It should contain w</w:t>
      </w:r>
      <w:r w:rsidR="004A6307" w:rsidRPr="004A6307">
        <w:rPr>
          <w:rFonts w:cs="Arial"/>
        </w:rPr>
        <w:t>hat to convert from</w:t>
      </w:r>
      <w:r w:rsidR="004A6307">
        <w:rPr>
          <w:rFonts w:cs="Arial"/>
        </w:rPr>
        <w:t xml:space="preserve">. Specifically, it should hold </w:t>
      </w:r>
      <w:r w:rsidR="004A6307" w:rsidRPr="004A6307">
        <w:rPr>
          <w:rFonts w:cs="Arial"/>
        </w:rPr>
        <w:t>a variable or expression that evaluates to a value</w:t>
      </w:r>
      <w:r w:rsidR="004A6307">
        <w:rPr>
          <w:rFonts w:cs="Arial"/>
        </w:rPr>
        <w:t>.</w:t>
      </w:r>
      <w:r w:rsidR="004A6307" w:rsidRPr="004A6307">
        <w:rPr>
          <w:rFonts w:cs="Arial"/>
        </w:rPr>
        <w:t xml:space="preserve"> </w:t>
      </w:r>
      <w:r w:rsidR="004A6307">
        <w:rPr>
          <w:rFonts w:cs="Arial"/>
        </w:rPr>
        <w:t>F</w:t>
      </w:r>
      <w:r w:rsidR="004A6307" w:rsidRPr="004A6307">
        <w:rPr>
          <w:rFonts w:cs="Arial"/>
        </w:rPr>
        <w:t>or many-to-one mappings the starting point of the range</w:t>
      </w:r>
      <w:r w:rsidR="004A6307">
        <w:rPr>
          <w:rFonts w:cs="Arial"/>
        </w:rPr>
        <w:t xml:space="preserve"> of values you are mapping from.</w:t>
      </w:r>
    </w:p>
    <w:p w:rsidR="005A57B2" w:rsidRDefault="005A57B2" w:rsidP="005A57B2">
      <w:pPr>
        <w:pStyle w:val="PaperBody"/>
        <w:numPr>
          <w:ilvl w:val="0"/>
          <w:numId w:val="27"/>
        </w:numPr>
        <w:rPr>
          <w:rFonts w:cs="Arial"/>
        </w:rPr>
      </w:pPr>
      <w:r w:rsidRPr="004A6307">
        <w:rPr>
          <w:rFonts w:cs="Arial"/>
          <w:b/>
        </w:rPr>
        <w:t>End</w:t>
      </w:r>
      <w:r w:rsidR="004A6307">
        <w:rPr>
          <w:rFonts w:cs="Arial"/>
        </w:rPr>
        <w:t xml:space="preserve"> – This is an optional argument and can be left blank or omitted. If you are performing a many-to-one mapping this is the ending point of the range of values you are mapping from</w:t>
      </w:r>
    </w:p>
    <w:p w:rsidR="005A57B2" w:rsidRDefault="005A57B2" w:rsidP="004A6307">
      <w:pPr>
        <w:pStyle w:val="PaperBody"/>
        <w:numPr>
          <w:ilvl w:val="0"/>
          <w:numId w:val="27"/>
        </w:numPr>
        <w:rPr>
          <w:rFonts w:cs="Arial"/>
        </w:rPr>
      </w:pPr>
      <w:r w:rsidRPr="004A6307">
        <w:rPr>
          <w:rFonts w:cs="Arial"/>
          <w:b/>
        </w:rPr>
        <w:t>To</w:t>
      </w:r>
      <w:r w:rsidR="004A6307">
        <w:rPr>
          <w:rFonts w:cs="Arial"/>
        </w:rPr>
        <w:t xml:space="preserve"> – This is a required argument. It should contain </w:t>
      </w:r>
      <w:r w:rsidR="004A6307" w:rsidRPr="004A6307">
        <w:rPr>
          <w:rFonts w:cs="Arial"/>
        </w:rPr>
        <w:t>what to convert to</w:t>
      </w:r>
      <w:r w:rsidR="004A6307">
        <w:rPr>
          <w:rFonts w:cs="Arial"/>
        </w:rPr>
        <w:t xml:space="preserve">. Specifically, it should hold </w:t>
      </w:r>
      <w:r w:rsidR="004A6307" w:rsidRPr="004A6307">
        <w:rPr>
          <w:rFonts w:cs="Arial"/>
        </w:rPr>
        <w:t>a value, variable, or expression that evaluates to a value</w:t>
      </w:r>
      <w:r w:rsidR="004A6307">
        <w:rPr>
          <w:rFonts w:cs="Arial"/>
        </w:rPr>
        <w:t>.</w:t>
      </w:r>
    </w:p>
    <w:p w:rsidR="0041228B" w:rsidRDefault="0041228B" w:rsidP="0041228B">
      <w:pPr>
        <w:pStyle w:val="PaperBody"/>
        <w:numPr>
          <w:ilvl w:val="0"/>
          <w:numId w:val="27"/>
        </w:numPr>
        <w:rPr>
          <w:rFonts w:cs="Arial"/>
        </w:rPr>
      </w:pPr>
      <w:r w:rsidRPr="002A7376">
        <w:rPr>
          <w:rFonts w:cs="Arial"/>
          <w:b/>
        </w:rPr>
        <w:t>Default</w:t>
      </w:r>
      <w:r>
        <w:rPr>
          <w:rFonts w:cs="Arial"/>
        </w:rPr>
        <w:t xml:space="preserve"> – This is an optional argument and can be left blank or omitted. It should contain </w:t>
      </w:r>
      <w:r w:rsidRPr="002A7376">
        <w:rPr>
          <w:rFonts w:cs="Arial"/>
        </w:rPr>
        <w:t>a value, variable, or expression that evaluates to a value</w:t>
      </w:r>
      <w:r>
        <w:rPr>
          <w:rFonts w:cs="Arial"/>
        </w:rPr>
        <w:t xml:space="preserve"> </w:t>
      </w:r>
      <w:r w:rsidRPr="002A7376">
        <w:rPr>
          <w:rFonts w:cs="Arial"/>
        </w:rPr>
        <w:t>th</w:t>
      </w:r>
      <w:r>
        <w:rPr>
          <w:rFonts w:cs="Arial"/>
        </w:rPr>
        <w:t>at is the</w:t>
      </w:r>
      <w:r w:rsidRPr="002A7376">
        <w:rPr>
          <w:rFonts w:cs="Arial"/>
        </w:rPr>
        <w:t xml:space="preserve"> value to </w:t>
      </w:r>
      <w:r>
        <w:rPr>
          <w:rFonts w:cs="Arial"/>
        </w:rPr>
        <w:t>display when no match is found. If blank or omitted, a missing value will be the default.</w:t>
      </w:r>
    </w:p>
    <w:p w:rsidR="00AD5BC3" w:rsidRDefault="00AD5BC3" w:rsidP="00AD5BC3">
      <w:pPr>
        <w:pStyle w:val="PaperBody"/>
        <w:numPr>
          <w:ilvl w:val="0"/>
          <w:numId w:val="27"/>
        </w:numPr>
        <w:rPr>
          <w:rFonts w:cs="Arial"/>
        </w:rPr>
      </w:pPr>
      <w:r w:rsidRPr="002A7376">
        <w:rPr>
          <w:rFonts w:cs="Arial"/>
          <w:b/>
        </w:rPr>
        <w:t>MLF</w:t>
      </w:r>
      <w:r>
        <w:rPr>
          <w:rFonts w:cs="Arial"/>
        </w:rPr>
        <w:t xml:space="preserve"> – This is an optional argument and can be left blank or omitted. If left blank no action will be performed. If a value is placed here the format will be a </w:t>
      </w:r>
      <w:proofErr w:type="spellStart"/>
      <w:r>
        <w:rPr>
          <w:rFonts w:cs="Arial"/>
        </w:rPr>
        <w:t>multilabel</w:t>
      </w:r>
      <w:proofErr w:type="spellEnd"/>
      <w:r>
        <w:rPr>
          <w:rFonts w:cs="Arial"/>
        </w:rPr>
        <w:t xml:space="preserve"> format for many-to-one mappings. </w:t>
      </w:r>
    </w:p>
    <w:p w:rsidR="0041228B" w:rsidRDefault="0041228B" w:rsidP="0041228B">
      <w:pPr>
        <w:pStyle w:val="PaperBody"/>
        <w:numPr>
          <w:ilvl w:val="0"/>
          <w:numId w:val="27"/>
        </w:numPr>
        <w:rPr>
          <w:rFonts w:cs="Arial"/>
        </w:rPr>
      </w:pPr>
      <w:r w:rsidRPr="00B55195">
        <w:rPr>
          <w:rFonts w:cs="Arial"/>
          <w:b/>
        </w:rPr>
        <w:t>Library</w:t>
      </w:r>
      <w:r>
        <w:rPr>
          <w:rFonts w:cs="Arial"/>
        </w:rPr>
        <w:t xml:space="preserve"> –</w:t>
      </w:r>
      <w:r w:rsidRPr="005C2B5F">
        <w:rPr>
          <w:rFonts w:cs="Arial"/>
        </w:rPr>
        <w:t xml:space="preserve"> </w:t>
      </w:r>
      <w:r w:rsidR="0088077E">
        <w:rPr>
          <w:rFonts w:cs="Arial"/>
        </w:rPr>
        <w:t>This is set to your WORK library by default</w:t>
      </w:r>
      <w:r>
        <w:rPr>
          <w:rFonts w:cs="Arial"/>
        </w:rPr>
        <w:t xml:space="preserve">. It should contain </w:t>
      </w:r>
      <w:r w:rsidRPr="002A7376">
        <w:rPr>
          <w:rFonts w:cs="Arial"/>
        </w:rPr>
        <w:t>a value, variable, or expression that evaluates to a value</w:t>
      </w:r>
      <w:r>
        <w:rPr>
          <w:rFonts w:cs="Arial"/>
        </w:rPr>
        <w:t xml:space="preserve"> that specifies the library that the format will be stored in. </w:t>
      </w:r>
    </w:p>
    <w:p w:rsidR="005A57B2" w:rsidRDefault="005A57B2" w:rsidP="00436D03">
      <w:pPr>
        <w:pStyle w:val="PaperBody"/>
        <w:numPr>
          <w:ilvl w:val="0"/>
          <w:numId w:val="27"/>
        </w:numPr>
        <w:rPr>
          <w:rFonts w:cs="Arial"/>
        </w:rPr>
      </w:pPr>
      <w:proofErr w:type="spellStart"/>
      <w:r w:rsidRPr="004A6307">
        <w:rPr>
          <w:rFonts w:cs="Arial"/>
          <w:b/>
        </w:rPr>
        <w:t>Fmtname</w:t>
      </w:r>
      <w:proofErr w:type="spellEnd"/>
      <w:r w:rsidR="004A6307">
        <w:rPr>
          <w:rFonts w:cs="Arial"/>
        </w:rPr>
        <w:t xml:space="preserve"> – This is a required argument. </w:t>
      </w:r>
      <w:r w:rsidR="00436D03">
        <w:rPr>
          <w:rFonts w:cs="Arial"/>
        </w:rPr>
        <w:t xml:space="preserve">It should contain </w:t>
      </w:r>
      <w:r w:rsidR="00436D03" w:rsidRPr="00436D03">
        <w:rPr>
          <w:rFonts w:cs="Arial"/>
        </w:rPr>
        <w:t>a value, variable, or expression that evaluates to a value</w:t>
      </w:r>
      <w:r w:rsidR="00436D03">
        <w:rPr>
          <w:rFonts w:cs="Arial"/>
        </w:rPr>
        <w:t xml:space="preserve"> that</w:t>
      </w:r>
      <w:r w:rsidR="004A6307">
        <w:rPr>
          <w:rFonts w:cs="Arial"/>
        </w:rPr>
        <w:t xml:space="preserve"> is the desired name of your SAS format. Normal rules defining legal SAS format names apply.</w:t>
      </w:r>
    </w:p>
    <w:p w:rsidR="005A57B2" w:rsidRDefault="005A57B2" w:rsidP="002A7376">
      <w:pPr>
        <w:pStyle w:val="PaperBody"/>
        <w:numPr>
          <w:ilvl w:val="0"/>
          <w:numId w:val="27"/>
        </w:numPr>
        <w:rPr>
          <w:rFonts w:cs="Arial"/>
        </w:rPr>
      </w:pPr>
      <w:r w:rsidRPr="002A7376">
        <w:rPr>
          <w:rFonts w:cs="Arial"/>
          <w:b/>
        </w:rPr>
        <w:t>Type</w:t>
      </w:r>
      <w:r w:rsidR="002A7376">
        <w:rPr>
          <w:rFonts w:cs="Arial"/>
        </w:rPr>
        <w:t xml:space="preserve"> – This is a required argument. This contains </w:t>
      </w:r>
      <w:r w:rsidR="002A7376" w:rsidRPr="002A7376">
        <w:rPr>
          <w:rFonts w:cs="Arial"/>
        </w:rPr>
        <w:t>the type of the format</w:t>
      </w:r>
      <w:r w:rsidR="002A7376">
        <w:rPr>
          <w:rFonts w:cs="Arial"/>
        </w:rPr>
        <w:t>. It should take a value of ‘C’ for character formats and ‘N’ for numeric formats.</w:t>
      </w:r>
    </w:p>
    <w:p w:rsidR="0041228B" w:rsidRDefault="0041228B" w:rsidP="0041228B">
      <w:pPr>
        <w:pStyle w:val="PaperBody"/>
        <w:numPr>
          <w:ilvl w:val="0"/>
          <w:numId w:val="27"/>
        </w:numPr>
        <w:rPr>
          <w:rFonts w:cs="Arial"/>
        </w:rPr>
      </w:pPr>
      <w:proofErr w:type="spellStart"/>
      <w:r w:rsidRPr="002A7376">
        <w:rPr>
          <w:rFonts w:cs="Arial"/>
          <w:b/>
        </w:rPr>
        <w:t>Dedup</w:t>
      </w:r>
      <w:proofErr w:type="spellEnd"/>
      <w:r>
        <w:rPr>
          <w:rFonts w:cs="Arial"/>
        </w:rPr>
        <w:t xml:space="preserve"> – This is an optional argument and can be left blank or omitted. If left blank no action will be performed. If a value is placed here the format dataset will be de-duplicated</w:t>
      </w:r>
      <w:r w:rsidRPr="002A7376">
        <w:rPr>
          <w:rFonts w:cs="Arial"/>
        </w:rPr>
        <w:t xml:space="preserve"> by START prior to creating the format</w:t>
      </w:r>
      <w:r>
        <w:rPr>
          <w:rFonts w:cs="Arial"/>
        </w:rPr>
        <w:t>.</w:t>
      </w:r>
    </w:p>
    <w:p w:rsidR="00F62BA1" w:rsidRDefault="005A57B2" w:rsidP="00352862">
      <w:pPr>
        <w:pStyle w:val="PaperBody"/>
        <w:numPr>
          <w:ilvl w:val="0"/>
          <w:numId w:val="27"/>
        </w:numPr>
        <w:rPr>
          <w:rFonts w:cs="Arial"/>
        </w:rPr>
      </w:pPr>
      <w:r w:rsidRPr="00B55195">
        <w:rPr>
          <w:rFonts w:cs="Arial"/>
          <w:b/>
        </w:rPr>
        <w:t>Debug</w:t>
      </w:r>
      <w:r w:rsidR="002A7376" w:rsidRPr="00B55195">
        <w:rPr>
          <w:rFonts w:cs="Arial"/>
        </w:rPr>
        <w:t xml:space="preserve"> –</w:t>
      </w:r>
      <w:r w:rsidR="00B55195" w:rsidRPr="00B55195">
        <w:rPr>
          <w:rFonts w:cs="Arial"/>
        </w:rPr>
        <w:t xml:space="preserve"> This is an optional argument and can be left blank or omitted. If left blank the macro will delete interim datasets. </w:t>
      </w:r>
      <w:r w:rsidR="00B55195">
        <w:rPr>
          <w:rFonts w:cs="Arial"/>
        </w:rPr>
        <w:t>If a value is placed here, interim datasets will be preserved.</w:t>
      </w:r>
    </w:p>
    <w:p w:rsidR="00B55195" w:rsidRDefault="00B55195" w:rsidP="00B55195">
      <w:pPr>
        <w:pStyle w:val="PaperBody"/>
        <w:rPr>
          <w:rFonts w:cs="Arial"/>
          <w:b/>
        </w:rPr>
      </w:pPr>
    </w:p>
    <w:p w:rsidR="00D27DC6" w:rsidRDefault="00B04D5A" w:rsidP="00D27DC6">
      <w:pPr>
        <w:pStyle w:val="Heading2"/>
      </w:pPr>
      <w:r>
        <w:t>using the formato-matic macro – an example</w:t>
      </w:r>
    </w:p>
    <w:p w:rsidR="00B55195" w:rsidRDefault="005E77D0" w:rsidP="00B55195">
      <w:pPr>
        <w:pStyle w:val="PaperBody"/>
        <w:rPr>
          <w:rFonts w:cs="Arial"/>
        </w:rPr>
      </w:pPr>
      <w:r>
        <w:rPr>
          <w:rFonts w:cs="Arial"/>
        </w:rPr>
        <w:t xml:space="preserve">Now we will demonstrate use of the macro using the </w:t>
      </w:r>
      <w:proofErr w:type="spellStart"/>
      <w:r w:rsidRPr="005E77D0">
        <w:rPr>
          <w:rFonts w:cs="Arial"/>
        </w:rPr>
        <w:t>sashelp.cars</w:t>
      </w:r>
      <w:proofErr w:type="spellEnd"/>
      <w:r>
        <w:rPr>
          <w:rFonts w:cs="Arial"/>
        </w:rPr>
        <w:t xml:space="preserve"> dataset</w:t>
      </w:r>
      <w:r w:rsidRPr="005E77D0">
        <w:rPr>
          <w:rFonts w:cs="Arial"/>
        </w:rPr>
        <w:t xml:space="preserve">. </w:t>
      </w:r>
      <w:r>
        <w:rPr>
          <w:rFonts w:cs="Arial"/>
        </w:rPr>
        <w:t>For purposes of our example, o</w:t>
      </w:r>
      <w:r w:rsidRPr="005E77D0">
        <w:rPr>
          <w:rFonts w:cs="Arial"/>
        </w:rPr>
        <w:t xml:space="preserve">ur goal is to determine quartiles of MSRP and run a means on </w:t>
      </w:r>
      <w:proofErr w:type="spellStart"/>
      <w:r w:rsidRPr="005E77D0">
        <w:rPr>
          <w:rFonts w:cs="Arial"/>
        </w:rPr>
        <w:t>mpg_highway</w:t>
      </w:r>
      <w:proofErr w:type="spellEnd"/>
      <w:r w:rsidRPr="005E77D0">
        <w:rPr>
          <w:rFonts w:cs="Arial"/>
        </w:rPr>
        <w:t xml:space="preserve"> with the quartile as a class variable</w:t>
      </w:r>
      <w:r>
        <w:rPr>
          <w:rFonts w:cs="Arial"/>
        </w:rPr>
        <w:t xml:space="preserve"> to show summary statistics for each quartile of MSRP</w:t>
      </w:r>
      <w:r w:rsidRPr="005E77D0">
        <w:rPr>
          <w:rFonts w:cs="Arial"/>
        </w:rPr>
        <w:t>.</w:t>
      </w:r>
      <w:r>
        <w:rPr>
          <w:rFonts w:cs="Arial"/>
        </w:rPr>
        <w:t xml:space="preserve"> We begin by using </w:t>
      </w:r>
      <w:r w:rsidR="00AE1B1C">
        <w:rPr>
          <w:rFonts w:cs="Arial"/>
        </w:rPr>
        <w:t>PROC MEANS</w:t>
      </w:r>
      <w:r>
        <w:rPr>
          <w:rFonts w:cs="Arial"/>
        </w:rPr>
        <w:t xml:space="preserve"> to calculate the quartiles and store them in a dataset for further use:</w:t>
      </w:r>
    </w:p>
    <w:p w:rsidR="005E77D0" w:rsidRDefault="005E77D0" w:rsidP="00B55195">
      <w:pPr>
        <w:pStyle w:val="PaperBody"/>
        <w:rPr>
          <w:rFonts w:cs="Arial"/>
        </w:rPr>
      </w:pPr>
    </w:p>
    <w:p w:rsidR="005E77D0" w:rsidRDefault="005E77D0" w:rsidP="005E77D0">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 xml:space="preserve">   </w:t>
      </w:r>
      <w:r>
        <w:rPr>
          <w:rFonts w:ascii="Courier New" w:hAnsi="Courier New" w:cs="Courier New"/>
          <w:b/>
          <w:bCs/>
          <w:color w:val="000080"/>
          <w:sz w:val="20"/>
          <w:shd w:val="clear" w:color="auto" w:fill="FFFFFF"/>
        </w:rPr>
        <w:t>proc</w:t>
      </w:r>
      <w:r>
        <w:rPr>
          <w:rFonts w:ascii="Courier New" w:hAnsi="Courier New" w:cs="Courier New"/>
          <w:color w:val="000000"/>
          <w:sz w:val="20"/>
          <w:shd w:val="clear" w:color="auto" w:fill="FFFFFF"/>
        </w:rPr>
        <w:t xml:space="preserve"> </w:t>
      </w:r>
      <w:r>
        <w:rPr>
          <w:rFonts w:ascii="Courier New" w:hAnsi="Courier New" w:cs="Courier New"/>
          <w:b/>
          <w:bCs/>
          <w:color w:val="000080"/>
          <w:sz w:val="20"/>
          <w:shd w:val="clear" w:color="auto" w:fill="FFFFFF"/>
        </w:rPr>
        <w:t>means</w:t>
      </w:r>
      <w:r>
        <w:rPr>
          <w:rFonts w:ascii="Courier New" w:hAnsi="Courier New" w:cs="Courier New"/>
          <w:color w:val="000000"/>
          <w:sz w:val="20"/>
          <w:shd w:val="clear" w:color="auto" w:fill="FFFFFF"/>
        </w:rPr>
        <w:t xml:space="preserve"> </w:t>
      </w:r>
      <w:r>
        <w:rPr>
          <w:rFonts w:ascii="Courier New" w:hAnsi="Courier New" w:cs="Courier New"/>
          <w:color w:val="0000FF"/>
          <w:sz w:val="20"/>
          <w:shd w:val="clear" w:color="auto" w:fill="FFFFFF"/>
        </w:rPr>
        <w:t>data</w:t>
      </w:r>
      <w:r>
        <w:rPr>
          <w:rFonts w:ascii="Courier New" w:hAnsi="Courier New" w:cs="Courier New"/>
          <w:color w:val="000000"/>
          <w:sz w:val="20"/>
          <w:shd w:val="clear" w:color="auto" w:fill="FFFFFF"/>
        </w:rPr>
        <w:t>=</w:t>
      </w:r>
      <w:proofErr w:type="spellStart"/>
      <w:r>
        <w:rPr>
          <w:rFonts w:ascii="Courier New" w:hAnsi="Courier New" w:cs="Courier New"/>
          <w:color w:val="000000"/>
          <w:sz w:val="20"/>
          <w:shd w:val="clear" w:color="auto" w:fill="FFFFFF"/>
        </w:rPr>
        <w:t>sashelp.cars</w:t>
      </w:r>
      <w:proofErr w:type="spellEnd"/>
      <w:r>
        <w:rPr>
          <w:rFonts w:ascii="Courier New" w:hAnsi="Courier New" w:cs="Courier New"/>
          <w:color w:val="000000"/>
          <w:sz w:val="20"/>
          <w:shd w:val="clear" w:color="auto" w:fill="FFFFFF"/>
        </w:rPr>
        <w:t xml:space="preserve"> </w:t>
      </w:r>
      <w:proofErr w:type="spellStart"/>
      <w:r>
        <w:rPr>
          <w:rFonts w:ascii="Courier New" w:hAnsi="Courier New" w:cs="Courier New"/>
          <w:color w:val="0000FF"/>
          <w:sz w:val="20"/>
          <w:shd w:val="clear" w:color="auto" w:fill="FFFFFF"/>
        </w:rPr>
        <w:t>noprint</w:t>
      </w:r>
      <w:proofErr w:type="spellEnd"/>
      <w:r>
        <w:rPr>
          <w:rFonts w:ascii="Courier New" w:hAnsi="Courier New" w:cs="Courier New"/>
          <w:color w:val="000000"/>
          <w:sz w:val="20"/>
          <w:shd w:val="clear" w:color="auto" w:fill="FFFFFF"/>
        </w:rPr>
        <w:t>;</w:t>
      </w:r>
    </w:p>
    <w:p w:rsidR="00FE31D1" w:rsidRDefault="005E77D0" w:rsidP="005E77D0">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ab/>
      </w:r>
      <w:r>
        <w:rPr>
          <w:rFonts w:ascii="Courier New" w:hAnsi="Courier New" w:cs="Courier New"/>
          <w:color w:val="0000FF"/>
          <w:sz w:val="20"/>
          <w:shd w:val="clear" w:color="auto" w:fill="FFFFFF"/>
        </w:rPr>
        <w:t>output</w:t>
      </w:r>
      <w:r>
        <w:rPr>
          <w:rFonts w:ascii="Courier New" w:hAnsi="Courier New" w:cs="Courier New"/>
          <w:color w:val="000000"/>
          <w:sz w:val="20"/>
          <w:shd w:val="clear" w:color="auto" w:fill="FFFFFF"/>
        </w:rPr>
        <w:t xml:space="preserve"> </w:t>
      </w:r>
      <w:r>
        <w:rPr>
          <w:rFonts w:ascii="Courier New" w:hAnsi="Courier New" w:cs="Courier New"/>
          <w:color w:val="0000FF"/>
          <w:sz w:val="20"/>
          <w:shd w:val="clear" w:color="auto" w:fill="FFFFFF"/>
        </w:rPr>
        <w:t>out</w:t>
      </w:r>
      <w:r>
        <w:rPr>
          <w:rFonts w:ascii="Courier New" w:hAnsi="Courier New" w:cs="Courier New"/>
          <w:color w:val="000000"/>
          <w:sz w:val="20"/>
          <w:shd w:val="clear" w:color="auto" w:fill="FFFFFF"/>
        </w:rPr>
        <w:t xml:space="preserve">=quartiles </w:t>
      </w:r>
    </w:p>
    <w:p w:rsidR="00FE31D1" w:rsidRDefault="005E77D0" w:rsidP="00FE31D1">
      <w:pPr>
        <w:widowControl/>
        <w:autoSpaceDE w:val="0"/>
        <w:autoSpaceDN w:val="0"/>
        <w:adjustRightInd w:val="0"/>
        <w:spacing w:after="0"/>
        <w:ind w:left="720" w:firstLine="720"/>
        <w:rPr>
          <w:rFonts w:ascii="Courier New" w:hAnsi="Courier New" w:cs="Courier New"/>
          <w:color w:val="000000"/>
          <w:sz w:val="20"/>
          <w:shd w:val="clear" w:color="auto" w:fill="FFFFFF"/>
        </w:rPr>
      </w:pPr>
      <w:r>
        <w:rPr>
          <w:rFonts w:ascii="Courier New" w:hAnsi="Courier New" w:cs="Courier New"/>
          <w:color w:val="0000FF"/>
          <w:sz w:val="20"/>
          <w:shd w:val="clear" w:color="auto" w:fill="FFFFFF"/>
        </w:rPr>
        <w:t>min</w:t>
      </w:r>
      <w:r>
        <w:rPr>
          <w:rFonts w:ascii="Courier New" w:hAnsi="Courier New" w:cs="Courier New"/>
          <w:color w:val="000000"/>
          <w:sz w:val="20"/>
          <w:shd w:val="clear" w:color="auto" w:fill="FFFFFF"/>
        </w:rPr>
        <w:t>(</w:t>
      </w:r>
      <w:proofErr w:type="spellStart"/>
      <w:r>
        <w:rPr>
          <w:rFonts w:ascii="Courier New" w:hAnsi="Courier New" w:cs="Courier New"/>
          <w:color w:val="000000"/>
          <w:sz w:val="20"/>
          <w:shd w:val="clear" w:color="auto" w:fill="FFFFFF"/>
        </w:rPr>
        <w:t>msrp</w:t>
      </w:r>
      <w:proofErr w:type="spellEnd"/>
      <w:r>
        <w:rPr>
          <w:rFonts w:ascii="Courier New" w:hAnsi="Courier New" w:cs="Courier New"/>
          <w:color w:val="000000"/>
          <w:sz w:val="20"/>
          <w:shd w:val="clear" w:color="auto" w:fill="FFFFFF"/>
        </w:rPr>
        <w:t>)=</w:t>
      </w:r>
      <w:r>
        <w:rPr>
          <w:rFonts w:ascii="Courier New" w:hAnsi="Courier New" w:cs="Courier New"/>
          <w:color w:val="0000FF"/>
          <w:sz w:val="20"/>
          <w:shd w:val="clear" w:color="auto" w:fill="FFFFFF"/>
        </w:rPr>
        <w:t>min</w:t>
      </w:r>
      <w:r>
        <w:rPr>
          <w:rFonts w:ascii="Courier New" w:hAnsi="Courier New" w:cs="Courier New"/>
          <w:color w:val="000000"/>
          <w:sz w:val="20"/>
          <w:shd w:val="clear" w:color="auto" w:fill="FFFFFF"/>
        </w:rPr>
        <w:t xml:space="preserve"> </w:t>
      </w:r>
    </w:p>
    <w:p w:rsidR="00FE31D1" w:rsidRDefault="005E77D0" w:rsidP="00FE31D1">
      <w:pPr>
        <w:widowControl/>
        <w:autoSpaceDE w:val="0"/>
        <w:autoSpaceDN w:val="0"/>
        <w:adjustRightInd w:val="0"/>
        <w:spacing w:after="0"/>
        <w:ind w:left="720" w:firstLine="720"/>
        <w:rPr>
          <w:rFonts w:ascii="Courier New" w:hAnsi="Courier New" w:cs="Courier New"/>
          <w:color w:val="000000"/>
          <w:sz w:val="20"/>
          <w:shd w:val="clear" w:color="auto" w:fill="FFFFFF"/>
        </w:rPr>
      </w:pPr>
      <w:r>
        <w:rPr>
          <w:rFonts w:ascii="Courier New" w:hAnsi="Courier New" w:cs="Courier New"/>
          <w:color w:val="0000FF"/>
          <w:sz w:val="20"/>
          <w:shd w:val="clear" w:color="auto" w:fill="FFFFFF"/>
        </w:rPr>
        <w:t>q1</w:t>
      </w:r>
      <w:r>
        <w:rPr>
          <w:rFonts w:ascii="Courier New" w:hAnsi="Courier New" w:cs="Courier New"/>
          <w:color w:val="000000"/>
          <w:sz w:val="20"/>
          <w:shd w:val="clear" w:color="auto" w:fill="FFFFFF"/>
        </w:rPr>
        <w:t>(</w:t>
      </w:r>
      <w:proofErr w:type="spellStart"/>
      <w:r>
        <w:rPr>
          <w:rFonts w:ascii="Courier New" w:hAnsi="Courier New" w:cs="Courier New"/>
          <w:color w:val="000000"/>
          <w:sz w:val="20"/>
          <w:shd w:val="clear" w:color="auto" w:fill="FFFFFF"/>
        </w:rPr>
        <w:t>msrp</w:t>
      </w:r>
      <w:proofErr w:type="spellEnd"/>
      <w:r>
        <w:rPr>
          <w:rFonts w:ascii="Courier New" w:hAnsi="Courier New" w:cs="Courier New"/>
          <w:color w:val="000000"/>
          <w:sz w:val="20"/>
          <w:shd w:val="clear" w:color="auto" w:fill="FFFFFF"/>
        </w:rPr>
        <w:t>)=</w:t>
      </w:r>
      <w:r>
        <w:rPr>
          <w:rFonts w:ascii="Courier New" w:hAnsi="Courier New" w:cs="Courier New"/>
          <w:color w:val="0000FF"/>
          <w:sz w:val="20"/>
          <w:shd w:val="clear" w:color="auto" w:fill="FFFFFF"/>
        </w:rPr>
        <w:t>q1</w:t>
      </w:r>
      <w:r>
        <w:rPr>
          <w:rFonts w:ascii="Courier New" w:hAnsi="Courier New" w:cs="Courier New"/>
          <w:color w:val="000000"/>
          <w:sz w:val="20"/>
          <w:shd w:val="clear" w:color="auto" w:fill="FFFFFF"/>
        </w:rPr>
        <w:t xml:space="preserve"> </w:t>
      </w:r>
    </w:p>
    <w:p w:rsidR="00FE31D1" w:rsidRDefault="005E77D0" w:rsidP="00FE31D1">
      <w:pPr>
        <w:widowControl/>
        <w:autoSpaceDE w:val="0"/>
        <w:autoSpaceDN w:val="0"/>
        <w:adjustRightInd w:val="0"/>
        <w:spacing w:after="0"/>
        <w:ind w:left="720" w:firstLine="720"/>
        <w:rPr>
          <w:rFonts w:ascii="Courier New" w:hAnsi="Courier New" w:cs="Courier New"/>
          <w:color w:val="000000"/>
          <w:sz w:val="20"/>
          <w:shd w:val="clear" w:color="auto" w:fill="FFFFFF"/>
        </w:rPr>
      </w:pPr>
      <w:r>
        <w:rPr>
          <w:rFonts w:ascii="Courier New" w:hAnsi="Courier New" w:cs="Courier New"/>
          <w:color w:val="0000FF"/>
          <w:sz w:val="20"/>
          <w:shd w:val="clear" w:color="auto" w:fill="FFFFFF"/>
        </w:rPr>
        <w:t>median</w:t>
      </w:r>
      <w:r>
        <w:rPr>
          <w:rFonts w:ascii="Courier New" w:hAnsi="Courier New" w:cs="Courier New"/>
          <w:color w:val="000000"/>
          <w:sz w:val="20"/>
          <w:shd w:val="clear" w:color="auto" w:fill="FFFFFF"/>
        </w:rPr>
        <w:t>(</w:t>
      </w:r>
      <w:proofErr w:type="spellStart"/>
      <w:r>
        <w:rPr>
          <w:rFonts w:ascii="Courier New" w:hAnsi="Courier New" w:cs="Courier New"/>
          <w:color w:val="000000"/>
          <w:sz w:val="20"/>
          <w:shd w:val="clear" w:color="auto" w:fill="FFFFFF"/>
        </w:rPr>
        <w:t>msrp</w:t>
      </w:r>
      <w:proofErr w:type="spellEnd"/>
      <w:r>
        <w:rPr>
          <w:rFonts w:ascii="Courier New" w:hAnsi="Courier New" w:cs="Courier New"/>
          <w:color w:val="000000"/>
          <w:sz w:val="20"/>
          <w:shd w:val="clear" w:color="auto" w:fill="FFFFFF"/>
        </w:rPr>
        <w:t xml:space="preserve">)=q2 </w:t>
      </w:r>
    </w:p>
    <w:p w:rsidR="00FE31D1" w:rsidRDefault="005E77D0" w:rsidP="00FE31D1">
      <w:pPr>
        <w:widowControl/>
        <w:autoSpaceDE w:val="0"/>
        <w:autoSpaceDN w:val="0"/>
        <w:adjustRightInd w:val="0"/>
        <w:spacing w:after="0"/>
        <w:ind w:left="720" w:firstLine="720"/>
        <w:rPr>
          <w:rFonts w:ascii="Courier New" w:hAnsi="Courier New" w:cs="Courier New"/>
          <w:color w:val="000000"/>
          <w:sz w:val="20"/>
          <w:shd w:val="clear" w:color="auto" w:fill="FFFFFF"/>
        </w:rPr>
      </w:pPr>
      <w:r>
        <w:rPr>
          <w:rFonts w:ascii="Courier New" w:hAnsi="Courier New" w:cs="Courier New"/>
          <w:color w:val="0000FF"/>
          <w:sz w:val="20"/>
          <w:shd w:val="clear" w:color="auto" w:fill="FFFFFF"/>
        </w:rPr>
        <w:t>q3</w:t>
      </w:r>
      <w:r>
        <w:rPr>
          <w:rFonts w:ascii="Courier New" w:hAnsi="Courier New" w:cs="Courier New"/>
          <w:color w:val="000000"/>
          <w:sz w:val="20"/>
          <w:shd w:val="clear" w:color="auto" w:fill="FFFFFF"/>
        </w:rPr>
        <w:t>(</w:t>
      </w:r>
      <w:proofErr w:type="spellStart"/>
      <w:r>
        <w:rPr>
          <w:rFonts w:ascii="Courier New" w:hAnsi="Courier New" w:cs="Courier New"/>
          <w:color w:val="000000"/>
          <w:sz w:val="20"/>
          <w:shd w:val="clear" w:color="auto" w:fill="FFFFFF"/>
        </w:rPr>
        <w:t>msrp</w:t>
      </w:r>
      <w:proofErr w:type="spellEnd"/>
      <w:r>
        <w:rPr>
          <w:rFonts w:ascii="Courier New" w:hAnsi="Courier New" w:cs="Courier New"/>
          <w:color w:val="000000"/>
          <w:sz w:val="20"/>
          <w:shd w:val="clear" w:color="auto" w:fill="FFFFFF"/>
        </w:rPr>
        <w:t>)=</w:t>
      </w:r>
      <w:r>
        <w:rPr>
          <w:rFonts w:ascii="Courier New" w:hAnsi="Courier New" w:cs="Courier New"/>
          <w:color w:val="0000FF"/>
          <w:sz w:val="20"/>
          <w:shd w:val="clear" w:color="auto" w:fill="FFFFFF"/>
        </w:rPr>
        <w:t>q3</w:t>
      </w:r>
      <w:r>
        <w:rPr>
          <w:rFonts w:ascii="Courier New" w:hAnsi="Courier New" w:cs="Courier New"/>
          <w:color w:val="000000"/>
          <w:sz w:val="20"/>
          <w:shd w:val="clear" w:color="auto" w:fill="FFFFFF"/>
        </w:rPr>
        <w:t xml:space="preserve"> </w:t>
      </w:r>
    </w:p>
    <w:p w:rsidR="005E77D0" w:rsidRDefault="005E77D0" w:rsidP="00FE31D1">
      <w:pPr>
        <w:widowControl/>
        <w:autoSpaceDE w:val="0"/>
        <w:autoSpaceDN w:val="0"/>
        <w:adjustRightInd w:val="0"/>
        <w:spacing w:after="0"/>
        <w:ind w:left="720" w:firstLine="720"/>
        <w:rPr>
          <w:rFonts w:ascii="Courier New" w:hAnsi="Courier New" w:cs="Courier New"/>
          <w:color w:val="000000"/>
          <w:sz w:val="20"/>
          <w:shd w:val="clear" w:color="auto" w:fill="FFFFFF"/>
        </w:rPr>
      </w:pPr>
      <w:r>
        <w:rPr>
          <w:rFonts w:ascii="Courier New" w:hAnsi="Courier New" w:cs="Courier New"/>
          <w:color w:val="0000FF"/>
          <w:sz w:val="20"/>
          <w:shd w:val="clear" w:color="auto" w:fill="FFFFFF"/>
        </w:rPr>
        <w:lastRenderedPageBreak/>
        <w:t>max</w:t>
      </w:r>
      <w:r>
        <w:rPr>
          <w:rFonts w:ascii="Courier New" w:hAnsi="Courier New" w:cs="Courier New"/>
          <w:color w:val="000000"/>
          <w:sz w:val="20"/>
          <w:shd w:val="clear" w:color="auto" w:fill="FFFFFF"/>
        </w:rPr>
        <w:t>(</w:t>
      </w:r>
      <w:proofErr w:type="spellStart"/>
      <w:r>
        <w:rPr>
          <w:rFonts w:ascii="Courier New" w:hAnsi="Courier New" w:cs="Courier New"/>
          <w:color w:val="000000"/>
          <w:sz w:val="20"/>
          <w:shd w:val="clear" w:color="auto" w:fill="FFFFFF"/>
        </w:rPr>
        <w:t>msrp</w:t>
      </w:r>
      <w:proofErr w:type="spellEnd"/>
      <w:r>
        <w:rPr>
          <w:rFonts w:ascii="Courier New" w:hAnsi="Courier New" w:cs="Courier New"/>
          <w:color w:val="000000"/>
          <w:sz w:val="20"/>
          <w:shd w:val="clear" w:color="auto" w:fill="FFFFFF"/>
        </w:rPr>
        <w:t>)=</w:t>
      </w:r>
      <w:r>
        <w:rPr>
          <w:rFonts w:ascii="Courier New" w:hAnsi="Courier New" w:cs="Courier New"/>
          <w:color w:val="0000FF"/>
          <w:sz w:val="20"/>
          <w:shd w:val="clear" w:color="auto" w:fill="FFFFFF"/>
        </w:rPr>
        <w:t>max</w:t>
      </w:r>
      <w:r>
        <w:rPr>
          <w:rFonts w:ascii="Courier New" w:hAnsi="Courier New" w:cs="Courier New"/>
          <w:color w:val="000000"/>
          <w:sz w:val="20"/>
          <w:shd w:val="clear" w:color="auto" w:fill="FFFFFF"/>
        </w:rPr>
        <w:t>;</w:t>
      </w:r>
    </w:p>
    <w:p w:rsidR="005E77D0" w:rsidRDefault="005E77D0" w:rsidP="005E77D0">
      <w:pPr>
        <w:pStyle w:val="PaperBody"/>
        <w:rPr>
          <w:rFonts w:cs="Arial"/>
        </w:rPr>
      </w:pP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rsidR="00FE31D1" w:rsidRDefault="00FE31D1" w:rsidP="00B55195">
      <w:pPr>
        <w:pStyle w:val="PaperBody"/>
        <w:rPr>
          <w:rFonts w:cs="Arial"/>
        </w:rPr>
      </w:pPr>
    </w:p>
    <w:p w:rsidR="005E77D0" w:rsidRDefault="00FE31D1" w:rsidP="00B55195">
      <w:pPr>
        <w:pStyle w:val="PaperBody"/>
        <w:rPr>
          <w:rFonts w:cs="Arial"/>
        </w:rPr>
      </w:pPr>
      <w:r>
        <w:rPr>
          <w:rFonts w:cs="Arial"/>
        </w:rPr>
        <w:t xml:space="preserve">This gives us a dataset of a single row that has all of our quartiles. We then reshape the dataset to generate our input dataset for the </w:t>
      </w:r>
      <w:proofErr w:type="spellStart"/>
      <w:r>
        <w:rPr>
          <w:rFonts w:cs="Arial"/>
        </w:rPr>
        <w:t>formatomatic</w:t>
      </w:r>
      <w:proofErr w:type="spellEnd"/>
      <w:r>
        <w:rPr>
          <w:rFonts w:cs="Arial"/>
        </w:rPr>
        <w:t xml:space="preserve"> macro</w:t>
      </w:r>
      <w:r w:rsidR="00461B42">
        <w:rPr>
          <w:rFonts w:cs="Arial"/>
        </w:rPr>
        <w:t>. We store the lower bound of the range for the quartile in the variable ‘</w:t>
      </w:r>
      <w:proofErr w:type="spellStart"/>
      <w:r w:rsidR="00461B42">
        <w:rPr>
          <w:rFonts w:cs="Arial"/>
        </w:rPr>
        <w:t>lowval</w:t>
      </w:r>
      <w:proofErr w:type="spellEnd"/>
      <w:r w:rsidR="00461B42">
        <w:rPr>
          <w:rFonts w:cs="Arial"/>
        </w:rPr>
        <w:t xml:space="preserve">’ and the upper bound of the quartile in the variable </w:t>
      </w:r>
      <w:proofErr w:type="spellStart"/>
      <w:r w:rsidR="00461B42">
        <w:rPr>
          <w:rFonts w:cs="Arial"/>
        </w:rPr>
        <w:t>highval</w:t>
      </w:r>
      <w:proofErr w:type="spellEnd"/>
      <w:r w:rsidR="00461B42">
        <w:rPr>
          <w:rFonts w:cs="Arial"/>
        </w:rPr>
        <w:t>. The text description that we are mapping to is stored in the variable ‘quartile’</w:t>
      </w:r>
      <w:r>
        <w:rPr>
          <w:rFonts w:cs="Arial"/>
        </w:rPr>
        <w:t>:</w:t>
      </w:r>
    </w:p>
    <w:p w:rsidR="00FE31D1" w:rsidRDefault="00FE31D1" w:rsidP="00B55195">
      <w:pPr>
        <w:pStyle w:val="PaperBody"/>
        <w:rPr>
          <w:rFonts w:cs="Arial"/>
        </w:rPr>
      </w:pPr>
    </w:p>
    <w:p w:rsidR="00FE31D1" w:rsidRDefault="00FE31D1" w:rsidP="00FE31D1">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 xml:space="preserve">   </w:t>
      </w:r>
      <w:r>
        <w:rPr>
          <w:rFonts w:ascii="Courier New" w:hAnsi="Courier New" w:cs="Courier New"/>
          <w:b/>
          <w:bCs/>
          <w:color w:val="000080"/>
          <w:sz w:val="20"/>
          <w:shd w:val="clear" w:color="auto" w:fill="FFFFFF"/>
        </w:rPr>
        <w:t>data</w:t>
      </w:r>
      <w:r>
        <w:rPr>
          <w:rFonts w:ascii="Courier New" w:hAnsi="Courier New" w:cs="Courier New"/>
          <w:color w:val="000000"/>
          <w:sz w:val="20"/>
          <w:shd w:val="clear" w:color="auto" w:fill="FFFFFF"/>
        </w:rPr>
        <w:t xml:space="preserve"> </w:t>
      </w:r>
      <w:proofErr w:type="spellStart"/>
      <w:r>
        <w:rPr>
          <w:rFonts w:ascii="Courier New" w:hAnsi="Courier New" w:cs="Courier New"/>
          <w:color w:val="000000"/>
          <w:sz w:val="20"/>
          <w:shd w:val="clear" w:color="auto" w:fill="FFFFFF"/>
        </w:rPr>
        <w:t>quartile_fmt</w:t>
      </w:r>
      <w:proofErr w:type="spellEnd"/>
      <w:r>
        <w:rPr>
          <w:rFonts w:ascii="Courier New" w:hAnsi="Courier New" w:cs="Courier New"/>
          <w:color w:val="000000"/>
          <w:sz w:val="20"/>
          <w:shd w:val="clear" w:color="auto" w:fill="FFFFFF"/>
        </w:rPr>
        <w:t>;</w:t>
      </w:r>
    </w:p>
    <w:p w:rsidR="00FE31D1" w:rsidRDefault="00FE31D1" w:rsidP="00FE31D1">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ab/>
      </w:r>
      <w:r>
        <w:rPr>
          <w:rFonts w:ascii="Courier New" w:hAnsi="Courier New" w:cs="Courier New"/>
          <w:color w:val="0000FF"/>
          <w:sz w:val="20"/>
          <w:shd w:val="clear" w:color="auto" w:fill="FFFFFF"/>
        </w:rPr>
        <w:t>set</w:t>
      </w:r>
      <w:r>
        <w:rPr>
          <w:rFonts w:ascii="Courier New" w:hAnsi="Courier New" w:cs="Courier New"/>
          <w:color w:val="000000"/>
          <w:sz w:val="20"/>
          <w:shd w:val="clear" w:color="auto" w:fill="FFFFFF"/>
        </w:rPr>
        <w:t xml:space="preserve"> quartiles;</w:t>
      </w:r>
    </w:p>
    <w:p w:rsidR="00FE31D1" w:rsidRDefault="00FE31D1" w:rsidP="00FE31D1">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ab/>
      </w:r>
      <w:r>
        <w:rPr>
          <w:rFonts w:ascii="Courier New" w:hAnsi="Courier New" w:cs="Courier New"/>
          <w:color w:val="000000"/>
          <w:sz w:val="20"/>
          <w:shd w:val="clear" w:color="auto" w:fill="FFFFFF"/>
        </w:rPr>
        <w:tab/>
      </w:r>
      <w:proofErr w:type="spellStart"/>
      <w:r>
        <w:rPr>
          <w:rFonts w:ascii="Courier New" w:hAnsi="Courier New" w:cs="Courier New"/>
          <w:color w:val="000000"/>
          <w:sz w:val="20"/>
          <w:shd w:val="clear" w:color="auto" w:fill="FFFFFF"/>
        </w:rPr>
        <w:t>lowval</w:t>
      </w:r>
      <w:proofErr w:type="spellEnd"/>
      <w:r>
        <w:rPr>
          <w:rFonts w:ascii="Courier New" w:hAnsi="Courier New" w:cs="Courier New"/>
          <w:color w:val="000000"/>
          <w:sz w:val="20"/>
          <w:shd w:val="clear" w:color="auto" w:fill="FFFFFF"/>
        </w:rPr>
        <w:t>=min;</w:t>
      </w:r>
    </w:p>
    <w:p w:rsidR="00FE31D1" w:rsidRDefault="00FE31D1" w:rsidP="00FE31D1">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ab/>
      </w:r>
      <w:r>
        <w:rPr>
          <w:rFonts w:ascii="Courier New" w:hAnsi="Courier New" w:cs="Courier New"/>
          <w:color w:val="000000"/>
          <w:sz w:val="20"/>
          <w:shd w:val="clear" w:color="auto" w:fill="FFFFFF"/>
        </w:rPr>
        <w:tab/>
      </w:r>
      <w:proofErr w:type="spellStart"/>
      <w:r>
        <w:rPr>
          <w:rFonts w:ascii="Courier New" w:hAnsi="Courier New" w:cs="Courier New"/>
          <w:color w:val="000000"/>
          <w:sz w:val="20"/>
          <w:shd w:val="clear" w:color="auto" w:fill="FFFFFF"/>
        </w:rPr>
        <w:t>highval</w:t>
      </w:r>
      <w:proofErr w:type="spellEnd"/>
      <w:r>
        <w:rPr>
          <w:rFonts w:ascii="Courier New" w:hAnsi="Courier New" w:cs="Courier New"/>
          <w:color w:val="000000"/>
          <w:sz w:val="20"/>
          <w:shd w:val="clear" w:color="auto" w:fill="FFFFFF"/>
        </w:rPr>
        <w:t>=q1;</w:t>
      </w:r>
    </w:p>
    <w:p w:rsidR="00FE31D1" w:rsidRDefault="00FE31D1" w:rsidP="00FE31D1">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ab/>
      </w:r>
      <w:r>
        <w:rPr>
          <w:rFonts w:ascii="Courier New" w:hAnsi="Courier New" w:cs="Courier New"/>
          <w:color w:val="000000"/>
          <w:sz w:val="20"/>
          <w:shd w:val="clear" w:color="auto" w:fill="FFFFFF"/>
        </w:rPr>
        <w:tab/>
        <w:t>quartile=</w:t>
      </w:r>
      <w:r>
        <w:rPr>
          <w:rFonts w:ascii="Courier New" w:hAnsi="Courier New" w:cs="Courier New"/>
          <w:color w:val="800080"/>
          <w:sz w:val="20"/>
          <w:shd w:val="clear" w:color="auto" w:fill="FFFFFF"/>
        </w:rPr>
        <w:t>'MSRP in Bottom Quartile'</w:t>
      </w:r>
      <w:r>
        <w:rPr>
          <w:rFonts w:ascii="Courier New" w:hAnsi="Courier New" w:cs="Courier New"/>
          <w:color w:val="000000"/>
          <w:sz w:val="20"/>
          <w:shd w:val="clear" w:color="auto" w:fill="FFFFFF"/>
        </w:rPr>
        <w:t>;</w:t>
      </w:r>
    </w:p>
    <w:p w:rsidR="00FE31D1" w:rsidRDefault="00FE31D1" w:rsidP="00FE31D1">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ab/>
      </w:r>
      <w:r>
        <w:rPr>
          <w:rFonts w:ascii="Courier New" w:hAnsi="Courier New" w:cs="Courier New"/>
          <w:color w:val="000000"/>
          <w:sz w:val="20"/>
          <w:shd w:val="clear" w:color="auto" w:fill="FFFFFF"/>
        </w:rPr>
        <w:tab/>
      </w:r>
      <w:r>
        <w:rPr>
          <w:rFonts w:ascii="Courier New" w:hAnsi="Courier New" w:cs="Courier New"/>
          <w:color w:val="0000FF"/>
          <w:sz w:val="20"/>
          <w:shd w:val="clear" w:color="auto" w:fill="FFFFFF"/>
        </w:rPr>
        <w:t>output</w:t>
      </w:r>
      <w:r>
        <w:rPr>
          <w:rFonts w:ascii="Courier New" w:hAnsi="Courier New" w:cs="Courier New"/>
          <w:color w:val="000000"/>
          <w:sz w:val="20"/>
          <w:shd w:val="clear" w:color="auto" w:fill="FFFFFF"/>
        </w:rPr>
        <w:t>;</w:t>
      </w:r>
    </w:p>
    <w:p w:rsidR="00FE31D1" w:rsidRDefault="00FE31D1" w:rsidP="00FE31D1">
      <w:pPr>
        <w:widowControl/>
        <w:autoSpaceDE w:val="0"/>
        <w:autoSpaceDN w:val="0"/>
        <w:adjustRightInd w:val="0"/>
        <w:spacing w:after="0"/>
        <w:rPr>
          <w:rFonts w:ascii="Courier New" w:hAnsi="Courier New" w:cs="Courier New"/>
          <w:color w:val="000000"/>
          <w:sz w:val="20"/>
          <w:shd w:val="clear" w:color="auto" w:fill="FFFFFF"/>
        </w:rPr>
      </w:pPr>
    </w:p>
    <w:p w:rsidR="00FE31D1" w:rsidRDefault="00FE31D1" w:rsidP="00FE31D1">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ab/>
      </w:r>
      <w:r>
        <w:rPr>
          <w:rFonts w:ascii="Courier New" w:hAnsi="Courier New" w:cs="Courier New"/>
          <w:color w:val="000000"/>
          <w:sz w:val="20"/>
          <w:shd w:val="clear" w:color="auto" w:fill="FFFFFF"/>
        </w:rPr>
        <w:tab/>
      </w:r>
      <w:proofErr w:type="spellStart"/>
      <w:r>
        <w:rPr>
          <w:rFonts w:ascii="Courier New" w:hAnsi="Courier New" w:cs="Courier New"/>
          <w:color w:val="000000"/>
          <w:sz w:val="20"/>
          <w:shd w:val="clear" w:color="auto" w:fill="FFFFFF"/>
        </w:rPr>
        <w:t>lowval</w:t>
      </w:r>
      <w:proofErr w:type="spellEnd"/>
      <w:r>
        <w:rPr>
          <w:rFonts w:ascii="Courier New" w:hAnsi="Courier New" w:cs="Courier New"/>
          <w:color w:val="000000"/>
          <w:sz w:val="20"/>
          <w:shd w:val="clear" w:color="auto" w:fill="FFFFFF"/>
        </w:rPr>
        <w:t>=q1;</w:t>
      </w:r>
    </w:p>
    <w:p w:rsidR="00FE31D1" w:rsidRDefault="00FE31D1" w:rsidP="00FE31D1">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ab/>
      </w:r>
      <w:r>
        <w:rPr>
          <w:rFonts w:ascii="Courier New" w:hAnsi="Courier New" w:cs="Courier New"/>
          <w:color w:val="000000"/>
          <w:sz w:val="20"/>
          <w:shd w:val="clear" w:color="auto" w:fill="FFFFFF"/>
        </w:rPr>
        <w:tab/>
      </w:r>
      <w:proofErr w:type="spellStart"/>
      <w:r>
        <w:rPr>
          <w:rFonts w:ascii="Courier New" w:hAnsi="Courier New" w:cs="Courier New"/>
          <w:color w:val="000000"/>
          <w:sz w:val="20"/>
          <w:shd w:val="clear" w:color="auto" w:fill="FFFFFF"/>
        </w:rPr>
        <w:t>highval</w:t>
      </w:r>
      <w:proofErr w:type="spellEnd"/>
      <w:r>
        <w:rPr>
          <w:rFonts w:ascii="Courier New" w:hAnsi="Courier New" w:cs="Courier New"/>
          <w:color w:val="000000"/>
          <w:sz w:val="20"/>
          <w:shd w:val="clear" w:color="auto" w:fill="FFFFFF"/>
        </w:rPr>
        <w:t>=q2;</w:t>
      </w:r>
    </w:p>
    <w:p w:rsidR="00FE31D1" w:rsidRDefault="00FE31D1" w:rsidP="00FE31D1">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ab/>
      </w:r>
      <w:r>
        <w:rPr>
          <w:rFonts w:ascii="Courier New" w:hAnsi="Courier New" w:cs="Courier New"/>
          <w:color w:val="000000"/>
          <w:sz w:val="20"/>
          <w:shd w:val="clear" w:color="auto" w:fill="FFFFFF"/>
        </w:rPr>
        <w:tab/>
        <w:t>quartile=</w:t>
      </w:r>
      <w:r>
        <w:rPr>
          <w:rFonts w:ascii="Courier New" w:hAnsi="Courier New" w:cs="Courier New"/>
          <w:color w:val="800080"/>
          <w:sz w:val="20"/>
          <w:shd w:val="clear" w:color="auto" w:fill="FFFFFF"/>
        </w:rPr>
        <w:t>'MSRP in Second Quartile'</w:t>
      </w:r>
      <w:r>
        <w:rPr>
          <w:rFonts w:ascii="Courier New" w:hAnsi="Courier New" w:cs="Courier New"/>
          <w:color w:val="000000"/>
          <w:sz w:val="20"/>
          <w:shd w:val="clear" w:color="auto" w:fill="FFFFFF"/>
        </w:rPr>
        <w:t>;</w:t>
      </w:r>
    </w:p>
    <w:p w:rsidR="00FE31D1" w:rsidRDefault="00FE31D1" w:rsidP="00FE31D1">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ab/>
      </w:r>
      <w:r>
        <w:rPr>
          <w:rFonts w:ascii="Courier New" w:hAnsi="Courier New" w:cs="Courier New"/>
          <w:color w:val="000000"/>
          <w:sz w:val="20"/>
          <w:shd w:val="clear" w:color="auto" w:fill="FFFFFF"/>
        </w:rPr>
        <w:tab/>
      </w:r>
      <w:r>
        <w:rPr>
          <w:rFonts w:ascii="Courier New" w:hAnsi="Courier New" w:cs="Courier New"/>
          <w:color w:val="0000FF"/>
          <w:sz w:val="20"/>
          <w:shd w:val="clear" w:color="auto" w:fill="FFFFFF"/>
        </w:rPr>
        <w:t>output</w:t>
      </w:r>
      <w:r>
        <w:rPr>
          <w:rFonts w:ascii="Courier New" w:hAnsi="Courier New" w:cs="Courier New"/>
          <w:color w:val="000000"/>
          <w:sz w:val="20"/>
          <w:shd w:val="clear" w:color="auto" w:fill="FFFFFF"/>
        </w:rPr>
        <w:t>;</w:t>
      </w:r>
    </w:p>
    <w:p w:rsidR="00FE31D1" w:rsidRDefault="00FE31D1" w:rsidP="00FE31D1">
      <w:pPr>
        <w:widowControl/>
        <w:autoSpaceDE w:val="0"/>
        <w:autoSpaceDN w:val="0"/>
        <w:adjustRightInd w:val="0"/>
        <w:spacing w:after="0"/>
        <w:rPr>
          <w:rFonts w:ascii="Courier New" w:hAnsi="Courier New" w:cs="Courier New"/>
          <w:color w:val="000000"/>
          <w:sz w:val="20"/>
          <w:shd w:val="clear" w:color="auto" w:fill="FFFFFF"/>
        </w:rPr>
      </w:pPr>
    </w:p>
    <w:p w:rsidR="00FE31D1" w:rsidRDefault="00FE31D1" w:rsidP="00FE31D1">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ab/>
      </w:r>
      <w:r>
        <w:rPr>
          <w:rFonts w:ascii="Courier New" w:hAnsi="Courier New" w:cs="Courier New"/>
          <w:color w:val="000000"/>
          <w:sz w:val="20"/>
          <w:shd w:val="clear" w:color="auto" w:fill="FFFFFF"/>
        </w:rPr>
        <w:tab/>
      </w:r>
      <w:proofErr w:type="spellStart"/>
      <w:r>
        <w:rPr>
          <w:rFonts w:ascii="Courier New" w:hAnsi="Courier New" w:cs="Courier New"/>
          <w:color w:val="000000"/>
          <w:sz w:val="20"/>
          <w:shd w:val="clear" w:color="auto" w:fill="FFFFFF"/>
        </w:rPr>
        <w:t>lowval</w:t>
      </w:r>
      <w:proofErr w:type="spellEnd"/>
      <w:r>
        <w:rPr>
          <w:rFonts w:ascii="Courier New" w:hAnsi="Courier New" w:cs="Courier New"/>
          <w:color w:val="000000"/>
          <w:sz w:val="20"/>
          <w:shd w:val="clear" w:color="auto" w:fill="FFFFFF"/>
        </w:rPr>
        <w:t>=q2;</w:t>
      </w:r>
    </w:p>
    <w:p w:rsidR="00FE31D1" w:rsidRDefault="00FE31D1" w:rsidP="00FE31D1">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ab/>
      </w:r>
      <w:r>
        <w:rPr>
          <w:rFonts w:ascii="Courier New" w:hAnsi="Courier New" w:cs="Courier New"/>
          <w:color w:val="000000"/>
          <w:sz w:val="20"/>
          <w:shd w:val="clear" w:color="auto" w:fill="FFFFFF"/>
        </w:rPr>
        <w:tab/>
      </w:r>
      <w:proofErr w:type="spellStart"/>
      <w:r>
        <w:rPr>
          <w:rFonts w:ascii="Courier New" w:hAnsi="Courier New" w:cs="Courier New"/>
          <w:color w:val="000000"/>
          <w:sz w:val="20"/>
          <w:shd w:val="clear" w:color="auto" w:fill="FFFFFF"/>
        </w:rPr>
        <w:t>highval</w:t>
      </w:r>
      <w:proofErr w:type="spellEnd"/>
      <w:r>
        <w:rPr>
          <w:rFonts w:ascii="Courier New" w:hAnsi="Courier New" w:cs="Courier New"/>
          <w:color w:val="000000"/>
          <w:sz w:val="20"/>
          <w:shd w:val="clear" w:color="auto" w:fill="FFFFFF"/>
        </w:rPr>
        <w:t>=q3;</w:t>
      </w:r>
    </w:p>
    <w:p w:rsidR="00FE31D1" w:rsidRDefault="00FE31D1" w:rsidP="00FE31D1">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ab/>
      </w:r>
      <w:r>
        <w:rPr>
          <w:rFonts w:ascii="Courier New" w:hAnsi="Courier New" w:cs="Courier New"/>
          <w:color w:val="000000"/>
          <w:sz w:val="20"/>
          <w:shd w:val="clear" w:color="auto" w:fill="FFFFFF"/>
        </w:rPr>
        <w:tab/>
        <w:t>quartile=</w:t>
      </w:r>
      <w:r>
        <w:rPr>
          <w:rFonts w:ascii="Courier New" w:hAnsi="Courier New" w:cs="Courier New"/>
          <w:color w:val="800080"/>
          <w:sz w:val="20"/>
          <w:shd w:val="clear" w:color="auto" w:fill="FFFFFF"/>
        </w:rPr>
        <w:t>'MSRP in Third Quartile'</w:t>
      </w:r>
      <w:r>
        <w:rPr>
          <w:rFonts w:ascii="Courier New" w:hAnsi="Courier New" w:cs="Courier New"/>
          <w:color w:val="000000"/>
          <w:sz w:val="20"/>
          <w:shd w:val="clear" w:color="auto" w:fill="FFFFFF"/>
        </w:rPr>
        <w:t>;</w:t>
      </w:r>
    </w:p>
    <w:p w:rsidR="00FE31D1" w:rsidRDefault="00FE31D1" w:rsidP="00FE31D1">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ab/>
      </w:r>
      <w:r>
        <w:rPr>
          <w:rFonts w:ascii="Courier New" w:hAnsi="Courier New" w:cs="Courier New"/>
          <w:color w:val="000000"/>
          <w:sz w:val="20"/>
          <w:shd w:val="clear" w:color="auto" w:fill="FFFFFF"/>
        </w:rPr>
        <w:tab/>
      </w:r>
      <w:r>
        <w:rPr>
          <w:rFonts w:ascii="Courier New" w:hAnsi="Courier New" w:cs="Courier New"/>
          <w:color w:val="0000FF"/>
          <w:sz w:val="20"/>
          <w:shd w:val="clear" w:color="auto" w:fill="FFFFFF"/>
        </w:rPr>
        <w:t>output</w:t>
      </w:r>
      <w:r>
        <w:rPr>
          <w:rFonts w:ascii="Courier New" w:hAnsi="Courier New" w:cs="Courier New"/>
          <w:color w:val="000000"/>
          <w:sz w:val="20"/>
          <w:shd w:val="clear" w:color="auto" w:fill="FFFFFF"/>
        </w:rPr>
        <w:t>;</w:t>
      </w:r>
    </w:p>
    <w:p w:rsidR="00FE31D1" w:rsidRDefault="00FE31D1" w:rsidP="00FE31D1">
      <w:pPr>
        <w:widowControl/>
        <w:autoSpaceDE w:val="0"/>
        <w:autoSpaceDN w:val="0"/>
        <w:adjustRightInd w:val="0"/>
        <w:spacing w:after="0"/>
        <w:rPr>
          <w:rFonts w:ascii="Courier New" w:hAnsi="Courier New" w:cs="Courier New"/>
          <w:color w:val="000000"/>
          <w:sz w:val="20"/>
          <w:shd w:val="clear" w:color="auto" w:fill="FFFFFF"/>
        </w:rPr>
      </w:pPr>
    </w:p>
    <w:p w:rsidR="00FE31D1" w:rsidRDefault="00FE31D1" w:rsidP="00FE31D1">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ab/>
      </w:r>
      <w:r>
        <w:rPr>
          <w:rFonts w:ascii="Courier New" w:hAnsi="Courier New" w:cs="Courier New"/>
          <w:color w:val="000000"/>
          <w:sz w:val="20"/>
          <w:shd w:val="clear" w:color="auto" w:fill="FFFFFF"/>
        </w:rPr>
        <w:tab/>
      </w:r>
      <w:proofErr w:type="spellStart"/>
      <w:r>
        <w:rPr>
          <w:rFonts w:ascii="Courier New" w:hAnsi="Courier New" w:cs="Courier New"/>
          <w:color w:val="000000"/>
          <w:sz w:val="20"/>
          <w:shd w:val="clear" w:color="auto" w:fill="FFFFFF"/>
        </w:rPr>
        <w:t>lowval</w:t>
      </w:r>
      <w:proofErr w:type="spellEnd"/>
      <w:r>
        <w:rPr>
          <w:rFonts w:ascii="Courier New" w:hAnsi="Courier New" w:cs="Courier New"/>
          <w:color w:val="000000"/>
          <w:sz w:val="20"/>
          <w:shd w:val="clear" w:color="auto" w:fill="FFFFFF"/>
        </w:rPr>
        <w:t>=q3;</w:t>
      </w:r>
    </w:p>
    <w:p w:rsidR="00FE31D1" w:rsidRDefault="00FE31D1" w:rsidP="00FE31D1">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ab/>
      </w:r>
      <w:r>
        <w:rPr>
          <w:rFonts w:ascii="Courier New" w:hAnsi="Courier New" w:cs="Courier New"/>
          <w:color w:val="000000"/>
          <w:sz w:val="20"/>
          <w:shd w:val="clear" w:color="auto" w:fill="FFFFFF"/>
        </w:rPr>
        <w:tab/>
      </w:r>
      <w:proofErr w:type="spellStart"/>
      <w:r>
        <w:rPr>
          <w:rFonts w:ascii="Courier New" w:hAnsi="Courier New" w:cs="Courier New"/>
          <w:color w:val="000000"/>
          <w:sz w:val="20"/>
          <w:shd w:val="clear" w:color="auto" w:fill="FFFFFF"/>
        </w:rPr>
        <w:t>highval</w:t>
      </w:r>
      <w:proofErr w:type="spellEnd"/>
      <w:r>
        <w:rPr>
          <w:rFonts w:ascii="Courier New" w:hAnsi="Courier New" w:cs="Courier New"/>
          <w:color w:val="000000"/>
          <w:sz w:val="20"/>
          <w:shd w:val="clear" w:color="auto" w:fill="FFFFFF"/>
        </w:rPr>
        <w:t>=max;</w:t>
      </w:r>
    </w:p>
    <w:p w:rsidR="00FE31D1" w:rsidRDefault="00FE31D1" w:rsidP="00FE31D1">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ab/>
      </w:r>
      <w:r>
        <w:rPr>
          <w:rFonts w:ascii="Courier New" w:hAnsi="Courier New" w:cs="Courier New"/>
          <w:color w:val="000000"/>
          <w:sz w:val="20"/>
          <w:shd w:val="clear" w:color="auto" w:fill="FFFFFF"/>
        </w:rPr>
        <w:tab/>
        <w:t>quartile=</w:t>
      </w:r>
      <w:r>
        <w:rPr>
          <w:rFonts w:ascii="Courier New" w:hAnsi="Courier New" w:cs="Courier New"/>
          <w:color w:val="800080"/>
          <w:sz w:val="20"/>
          <w:shd w:val="clear" w:color="auto" w:fill="FFFFFF"/>
        </w:rPr>
        <w:t>'MSRP in Top Quartile'</w:t>
      </w:r>
      <w:r>
        <w:rPr>
          <w:rFonts w:ascii="Courier New" w:hAnsi="Courier New" w:cs="Courier New"/>
          <w:color w:val="000000"/>
          <w:sz w:val="20"/>
          <w:shd w:val="clear" w:color="auto" w:fill="FFFFFF"/>
        </w:rPr>
        <w:t>;</w:t>
      </w:r>
    </w:p>
    <w:p w:rsidR="00FE31D1" w:rsidRDefault="00FE31D1" w:rsidP="00FE31D1">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ab/>
      </w:r>
      <w:r>
        <w:rPr>
          <w:rFonts w:ascii="Courier New" w:hAnsi="Courier New" w:cs="Courier New"/>
          <w:color w:val="000000"/>
          <w:sz w:val="20"/>
          <w:shd w:val="clear" w:color="auto" w:fill="FFFFFF"/>
        </w:rPr>
        <w:tab/>
      </w:r>
      <w:r>
        <w:rPr>
          <w:rFonts w:ascii="Courier New" w:hAnsi="Courier New" w:cs="Courier New"/>
          <w:color w:val="0000FF"/>
          <w:sz w:val="20"/>
          <w:shd w:val="clear" w:color="auto" w:fill="FFFFFF"/>
        </w:rPr>
        <w:t>output</w:t>
      </w:r>
      <w:r>
        <w:rPr>
          <w:rFonts w:ascii="Courier New" w:hAnsi="Courier New" w:cs="Courier New"/>
          <w:color w:val="000000"/>
          <w:sz w:val="20"/>
          <w:shd w:val="clear" w:color="auto" w:fill="FFFFFF"/>
        </w:rPr>
        <w:t>;</w:t>
      </w:r>
    </w:p>
    <w:p w:rsidR="00FE31D1" w:rsidRDefault="00FE31D1" w:rsidP="00FE31D1">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ab/>
      </w:r>
      <w:r>
        <w:rPr>
          <w:rFonts w:ascii="Courier New" w:hAnsi="Courier New" w:cs="Courier New"/>
          <w:color w:val="000000"/>
          <w:sz w:val="20"/>
          <w:shd w:val="clear" w:color="auto" w:fill="FFFFFF"/>
        </w:rPr>
        <w:tab/>
      </w:r>
      <w:r>
        <w:rPr>
          <w:rFonts w:ascii="Courier New" w:hAnsi="Courier New" w:cs="Courier New"/>
          <w:color w:val="0000FF"/>
          <w:sz w:val="20"/>
          <w:shd w:val="clear" w:color="auto" w:fill="FFFFFF"/>
        </w:rPr>
        <w:t>keep</w:t>
      </w:r>
      <w:r>
        <w:rPr>
          <w:rFonts w:ascii="Courier New" w:hAnsi="Courier New" w:cs="Courier New"/>
          <w:color w:val="000000"/>
          <w:sz w:val="20"/>
          <w:shd w:val="clear" w:color="auto" w:fill="FFFFFF"/>
        </w:rPr>
        <w:t xml:space="preserve"> </w:t>
      </w:r>
      <w:proofErr w:type="spellStart"/>
      <w:r>
        <w:rPr>
          <w:rFonts w:ascii="Courier New" w:hAnsi="Courier New" w:cs="Courier New"/>
          <w:color w:val="000000"/>
          <w:sz w:val="20"/>
          <w:shd w:val="clear" w:color="auto" w:fill="FFFFFF"/>
        </w:rPr>
        <w:t>lowval</w:t>
      </w:r>
      <w:proofErr w:type="spellEnd"/>
      <w:r>
        <w:rPr>
          <w:rFonts w:ascii="Courier New" w:hAnsi="Courier New" w:cs="Courier New"/>
          <w:color w:val="000000"/>
          <w:sz w:val="20"/>
          <w:shd w:val="clear" w:color="auto" w:fill="FFFFFF"/>
        </w:rPr>
        <w:t xml:space="preserve"> </w:t>
      </w:r>
      <w:proofErr w:type="spellStart"/>
      <w:r>
        <w:rPr>
          <w:rFonts w:ascii="Courier New" w:hAnsi="Courier New" w:cs="Courier New"/>
          <w:color w:val="000000"/>
          <w:sz w:val="20"/>
          <w:shd w:val="clear" w:color="auto" w:fill="FFFFFF"/>
        </w:rPr>
        <w:t>highval</w:t>
      </w:r>
      <w:proofErr w:type="spellEnd"/>
      <w:r>
        <w:rPr>
          <w:rFonts w:ascii="Courier New" w:hAnsi="Courier New" w:cs="Courier New"/>
          <w:color w:val="000000"/>
          <w:sz w:val="20"/>
          <w:shd w:val="clear" w:color="auto" w:fill="FFFFFF"/>
        </w:rPr>
        <w:t xml:space="preserve"> quartile;</w:t>
      </w:r>
    </w:p>
    <w:p w:rsidR="00FE31D1" w:rsidRDefault="00FE31D1" w:rsidP="00FE31D1">
      <w:pPr>
        <w:pStyle w:val="PaperBody"/>
        <w:rPr>
          <w:rFonts w:cs="Arial"/>
        </w:rPr>
      </w:pP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rsidR="00FE31D1" w:rsidRDefault="00FE31D1" w:rsidP="00B55195">
      <w:pPr>
        <w:pStyle w:val="PaperBody"/>
        <w:rPr>
          <w:rFonts w:cs="Arial"/>
        </w:rPr>
      </w:pPr>
    </w:p>
    <w:p w:rsidR="00FE31D1" w:rsidRDefault="00FE31D1" w:rsidP="00B55195">
      <w:pPr>
        <w:pStyle w:val="PaperBody"/>
        <w:rPr>
          <w:rFonts w:cs="Arial"/>
        </w:rPr>
      </w:pPr>
      <w:r>
        <w:rPr>
          <w:rFonts w:cs="Arial"/>
        </w:rPr>
        <w:t>This produces a dataset like the following:</w:t>
      </w:r>
    </w:p>
    <w:p w:rsidR="00FE31D1" w:rsidRDefault="00FE31D1" w:rsidP="00FE31D1">
      <w:pPr>
        <w:pStyle w:val="PaperBody"/>
        <w:jc w:val="both"/>
        <w:rPr>
          <w:rFonts w:cs="Arial"/>
        </w:rPr>
      </w:pPr>
    </w:p>
    <w:tbl>
      <w:tblPr>
        <w:tblW w:w="0" w:type="auto"/>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QUARTILE_FMT"/>
      </w:tblPr>
      <w:tblGrid>
        <w:gridCol w:w="930"/>
        <w:gridCol w:w="1050"/>
        <w:gridCol w:w="2664"/>
      </w:tblGrid>
      <w:tr w:rsidR="00FE31D1" w:rsidRPr="00FE31D1" w:rsidTr="00FE31D1">
        <w:trPr>
          <w:tblHeader/>
        </w:trPr>
        <w:tc>
          <w:tcPr>
            <w:tcW w:w="0" w:type="auto"/>
            <w:tcBorders>
              <w:top w:val="nil"/>
              <w:left w:val="nil"/>
              <w:bottom w:val="nil"/>
              <w:right w:val="nil"/>
            </w:tcBorders>
            <w:hideMark/>
          </w:tcPr>
          <w:p w:rsidR="00FE31D1" w:rsidRPr="00FE31D1" w:rsidRDefault="00FE31D1" w:rsidP="00FE31D1">
            <w:pPr>
              <w:widowControl/>
              <w:spacing w:after="0"/>
              <w:jc w:val="right"/>
              <w:rPr>
                <w:rFonts w:ascii="Times New Roman" w:hAnsi="Times New Roman"/>
                <w:b/>
                <w:bCs/>
                <w:sz w:val="24"/>
                <w:szCs w:val="24"/>
              </w:rPr>
            </w:pPr>
            <w:proofErr w:type="spellStart"/>
            <w:r w:rsidRPr="00FE31D1">
              <w:rPr>
                <w:rFonts w:ascii="Times New Roman" w:hAnsi="Times New Roman"/>
                <w:b/>
                <w:bCs/>
                <w:sz w:val="24"/>
                <w:szCs w:val="24"/>
              </w:rPr>
              <w:t>lowval</w:t>
            </w:r>
            <w:proofErr w:type="spellEnd"/>
          </w:p>
        </w:tc>
        <w:tc>
          <w:tcPr>
            <w:tcW w:w="0" w:type="auto"/>
            <w:tcBorders>
              <w:top w:val="nil"/>
              <w:left w:val="nil"/>
              <w:bottom w:val="nil"/>
              <w:right w:val="nil"/>
            </w:tcBorders>
            <w:hideMark/>
          </w:tcPr>
          <w:p w:rsidR="00FE31D1" w:rsidRPr="00FE31D1" w:rsidRDefault="00FE31D1" w:rsidP="00FE31D1">
            <w:pPr>
              <w:widowControl/>
              <w:spacing w:after="0"/>
              <w:jc w:val="right"/>
              <w:rPr>
                <w:rFonts w:ascii="Times New Roman" w:hAnsi="Times New Roman"/>
                <w:b/>
                <w:bCs/>
                <w:sz w:val="24"/>
                <w:szCs w:val="24"/>
              </w:rPr>
            </w:pPr>
            <w:proofErr w:type="spellStart"/>
            <w:r w:rsidRPr="00FE31D1">
              <w:rPr>
                <w:rFonts w:ascii="Times New Roman" w:hAnsi="Times New Roman"/>
                <w:b/>
                <w:bCs/>
                <w:sz w:val="24"/>
                <w:szCs w:val="24"/>
              </w:rPr>
              <w:t>highval</w:t>
            </w:r>
            <w:proofErr w:type="spellEnd"/>
          </w:p>
        </w:tc>
        <w:tc>
          <w:tcPr>
            <w:tcW w:w="0" w:type="auto"/>
            <w:tcBorders>
              <w:top w:val="nil"/>
              <w:left w:val="nil"/>
              <w:bottom w:val="nil"/>
              <w:right w:val="nil"/>
            </w:tcBorders>
            <w:hideMark/>
          </w:tcPr>
          <w:p w:rsidR="00FE31D1" w:rsidRPr="00FE31D1" w:rsidRDefault="00FE31D1" w:rsidP="00FE31D1">
            <w:pPr>
              <w:widowControl/>
              <w:spacing w:after="0"/>
              <w:rPr>
                <w:rFonts w:ascii="Times New Roman" w:hAnsi="Times New Roman"/>
                <w:b/>
                <w:bCs/>
                <w:sz w:val="24"/>
                <w:szCs w:val="24"/>
              </w:rPr>
            </w:pPr>
            <w:r w:rsidRPr="00FE31D1">
              <w:rPr>
                <w:rFonts w:ascii="Times New Roman" w:hAnsi="Times New Roman"/>
                <w:b/>
                <w:bCs/>
                <w:sz w:val="24"/>
                <w:szCs w:val="24"/>
              </w:rPr>
              <w:t>quartile</w:t>
            </w:r>
          </w:p>
        </w:tc>
      </w:tr>
      <w:tr w:rsidR="00FE31D1" w:rsidRPr="00FE31D1" w:rsidTr="00FE31D1">
        <w:tc>
          <w:tcPr>
            <w:tcW w:w="0" w:type="auto"/>
            <w:tcBorders>
              <w:top w:val="nil"/>
              <w:left w:val="nil"/>
              <w:bottom w:val="nil"/>
              <w:right w:val="nil"/>
            </w:tcBorders>
            <w:hideMark/>
          </w:tcPr>
          <w:p w:rsidR="00FE31D1" w:rsidRPr="00FE31D1" w:rsidRDefault="00FE31D1" w:rsidP="00FE31D1">
            <w:pPr>
              <w:widowControl/>
              <w:spacing w:after="0"/>
              <w:jc w:val="right"/>
              <w:rPr>
                <w:rFonts w:ascii="Times New Roman" w:hAnsi="Times New Roman"/>
                <w:sz w:val="24"/>
                <w:szCs w:val="24"/>
              </w:rPr>
            </w:pPr>
            <w:r w:rsidRPr="00FE31D1">
              <w:rPr>
                <w:rFonts w:ascii="Times New Roman" w:hAnsi="Times New Roman"/>
                <w:sz w:val="24"/>
                <w:szCs w:val="24"/>
              </w:rPr>
              <w:t>10280.0</w:t>
            </w:r>
          </w:p>
        </w:tc>
        <w:tc>
          <w:tcPr>
            <w:tcW w:w="0" w:type="auto"/>
            <w:tcBorders>
              <w:top w:val="nil"/>
              <w:left w:val="nil"/>
              <w:bottom w:val="nil"/>
              <w:right w:val="nil"/>
            </w:tcBorders>
            <w:hideMark/>
          </w:tcPr>
          <w:p w:rsidR="00FE31D1" w:rsidRPr="00FE31D1" w:rsidRDefault="00FE31D1" w:rsidP="00FE31D1">
            <w:pPr>
              <w:widowControl/>
              <w:spacing w:after="0"/>
              <w:jc w:val="right"/>
              <w:rPr>
                <w:rFonts w:ascii="Times New Roman" w:hAnsi="Times New Roman"/>
                <w:sz w:val="24"/>
                <w:szCs w:val="24"/>
              </w:rPr>
            </w:pPr>
            <w:r w:rsidRPr="00FE31D1">
              <w:rPr>
                <w:rFonts w:ascii="Times New Roman" w:hAnsi="Times New Roman"/>
                <w:sz w:val="24"/>
                <w:szCs w:val="24"/>
              </w:rPr>
              <w:t>20329.5</w:t>
            </w:r>
          </w:p>
        </w:tc>
        <w:tc>
          <w:tcPr>
            <w:tcW w:w="0" w:type="auto"/>
            <w:tcBorders>
              <w:top w:val="nil"/>
              <w:left w:val="nil"/>
              <w:bottom w:val="nil"/>
              <w:right w:val="nil"/>
            </w:tcBorders>
            <w:hideMark/>
          </w:tcPr>
          <w:p w:rsidR="00FE31D1" w:rsidRPr="00FE31D1" w:rsidRDefault="00FE31D1" w:rsidP="00FE31D1">
            <w:pPr>
              <w:widowControl/>
              <w:spacing w:after="0"/>
              <w:rPr>
                <w:rFonts w:ascii="Times New Roman" w:hAnsi="Times New Roman"/>
                <w:sz w:val="24"/>
                <w:szCs w:val="24"/>
              </w:rPr>
            </w:pPr>
            <w:r w:rsidRPr="00FE31D1">
              <w:rPr>
                <w:rFonts w:ascii="Times New Roman" w:hAnsi="Times New Roman"/>
                <w:sz w:val="24"/>
                <w:szCs w:val="24"/>
              </w:rPr>
              <w:t>MSRP in Bottom Quartile</w:t>
            </w:r>
          </w:p>
        </w:tc>
      </w:tr>
      <w:tr w:rsidR="00FE31D1" w:rsidRPr="00FE31D1" w:rsidTr="00FE31D1">
        <w:tc>
          <w:tcPr>
            <w:tcW w:w="0" w:type="auto"/>
            <w:tcBorders>
              <w:top w:val="nil"/>
              <w:left w:val="nil"/>
              <w:bottom w:val="nil"/>
              <w:right w:val="nil"/>
            </w:tcBorders>
            <w:hideMark/>
          </w:tcPr>
          <w:p w:rsidR="00FE31D1" w:rsidRPr="00FE31D1" w:rsidRDefault="00FE31D1" w:rsidP="00FE31D1">
            <w:pPr>
              <w:widowControl/>
              <w:spacing w:after="0"/>
              <w:jc w:val="right"/>
              <w:rPr>
                <w:rFonts w:ascii="Times New Roman" w:hAnsi="Times New Roman"/>
                <w:sz w:val="24"/>
                <w:szCs w:val="24"/>
              </w:rPr>
            </w:pPr>
            <w:r w:rsidRPr="00FE31D1">
              <w:rPr>
                <w:rFonts w:ascii="Times New Roman" w:hAnsi="Times New Roman"/>
                <w:sz w:val="24"/>
                <w:szCs w:val="24"/>
              </w:rPr>
              <w:t>20329.5</w:t>
            </w:r>
          </w:p>
        </w:tc>
        <w:tc>
          <w:tcPr>
            <w:tcW w:w="0" w:type="auto"/>
            <w:tcBorders>
              <w:top w:val="nil"/>
              <w:left w:val="nil"/>
              <w:bottom w:val="nil"/>
              <w:right w:val="nil"/>
            </w:tcBorders>
            <w:hideMark/>
          </w:tcPr>
          <w:p w:rsidR="00FE31D1" w:rsidRPr="00FE31D1" w:rsidRDefault="00FE31D1" w:rsidP="00FE31D1">
            <w:pPr>
              <w:widowControl/>
              <w:spacing w:after="0"/>
              <w:jc w:val="right"/>
              <w:rPr>
                <w:rFonts w:ascii="Times New Roman" w:hAnsi="Times New Roman"/>
                <w:sz w:val="24"/>
                <w:szCs w:val="24"/>
              </w:rPr>
            </w:pPr>
            <w:r w:rsidRPr="00FE31D1">
              <w:rPr>
                <w:rFonts w:ascii="Times New Roman" w:hAnsi="Times New Roman"/>
                <w:sz w:val="24"/>
                <w:szCs w:val="24"/>
              </w:rPr>
              <w:t>27635.0</w:t>
            </w:r>
          </w:p>
        </w:tc>
        <w:tc>
          <w:tcPr>
            <w:tcW w:w="0" w:type="auto"/>
            <w:tcBorders>
              <w:top w:val="nil"/>
              <w:left w:val="nil"/>
              <w:bottom w:val="nil"/>
              <w:right w:val="nil"/>
            </w:tcBorders>
            <w:hideMark/>
          </w:tcPr>
          <w:p w:rsidR="00FE31D1" w:rsidRPr="00FE31D1" w:rsidRDefault="00FE31D1" w:rsidP="00FE31D1">
            <w:pPr>
              <w:widowControl/>
              <w:spacing w:after="0"/>
              <w:rPr>
                <w:rFonts w:ascii="Times New Roman" w:hAnsi="Times New Roman"/>
                <w:sz w:val="24"/>
                <w:szCs w:val="24"/>
              </w:rPr>
            </w:pPr>
            <w:r w:rsidRPr="00FE31D1">
              <w:rPr>
                <w:rFonts w:ascii="Times New Roman" w:hAnsi="Times New Roman"/>
                <w:sz w:val="24"/>
                <w:szCs w:val="24"/>
              </w:rPr>
              <w:t>MSRP in Second Quartile</w:t>
            </w:r>
          </w:p>
        </w:tc>
      </w:tr>
      <w:tr w:rsidR="00FE31D1" w:rsidRPr="00FE31D1" w:rsidTr="00FE31D1">
        <w:tc>
          <w:tcPr>
            <w:tcW w:w="0" w:type="auto"/>
            <w:tcBorders>
              <w:top w:val="nil"/>
              <w:left w:val="nil"/>
              <w:bottom w:val="nil"/>
              <w:right w:val="nil"/>
            </w:tcBorders>
            <w:hideMark/>
          </w:tcPr>
          <w:p w:rsidR="00FE31D1" w:rsidRPr="00FE31D1" w:rsidRDefault="00FE31D1" w:rsidP="00FE31D1">
            <w:pPr>
              <w:widowControl/>
              <w:spacing w:after="0"/>
              <w:jc w:val="right"/>
              <w:rPr>
                <w:rFonts w:ascii="Times New Roman" w:hAnsi="Times New Roman"/>
                <w:sz w:val="24"/>
                <w:szCs w:val="24"/>
              </w:rPr>
            </w:pPr>
            <w:r w:rsidRPr="00FE31D1">
              <w:rPr>
                <w:rFonts w:ascii="Times New Roman" w:hAnsi="Times New Roman"/>
                <w:sz w:val="24"/>
                <w:szCs w:val="24"/>
              </w:rPr>
              <w:t>27635.0</w:t>
            </w:r>
          </w:p>
        </w:tc>
        <w:tc>
          <w:tcPr>
            <w:tcW w:w="0" w:type="auto"/>
            <w:tcBorders>
              <w:top w:val="nil"/>
              <w:left w:val="nil"/>
              <w:bottom w:val="nil"/>
              <w:right w:val="nil"/>
            </w:tcBorders>
            <w:hideMark/>
          </w:tcPr>
          <w:p w:rsidR="00FE31D1" w:rsidRPr="00FE31D1" w:rsidRDefault="00FE31D1" w:rsidP="00FE31D1">
            <w:pPr>
              <w:widowControl/>
              <w:spacing w:after="0"/>
              <w:jc w:val="right"/>
              <w:rPr>
                <w:rFonts w:ascii="Times New Roman" w:hAnsi="Times New Roman"/>
                <w:sz w:val="24"/>
                <w:szCs w:val="24"/>
              </w:rPr>
            </w:pPr>
            <w:r w:rsidRPr="00FE31D1">
              <w:rPr>
                <w:rFonts w:ascii="Times New Roman" w:hAnsi="Times New Roman"/>
                <w:sz w:val="24"/>
                <w:szCs w:val="24"/>
              </w:rPr>
              <w:t>39215.0</w:t>
            </w:r>
          </w:p>
        </w:tc>
        <w:tc>
          <w:tcPr>
            <w:tcW w:w="0" w:type="auto"/>
            <w:tcBorders>
              <w:top w:val="nil"/>
              <w:left w:val="nil"/>
              <w:bottom w:val="nil"/>
              <w:right w:val="nil"/>
            </w:tcBorders>
            <w:hideMark/>
          </w:tcPr>
          <w:p w:rsidR="00FE31D1" w:rsidRPr="00FE31D1" w:rsidRDefault="00FE31D1" w:rsidP="00FE31D1">
            <w:pPr>
              <w:widowControl/>
              <w:spacing w:after="0"/>
              <w:rPr>
                <w:rFonts w:ascii="Times New Roman" w:hAnsi="Times New Roman"/>
                <w:sz w:val="24"/>
                <w:szCs w:val="24"/>
              </w:rPr>
            </w:pPr>
            <w:r w:rsidRPr="00FE31D1">
              <w:rPr>
                <w:rFonts w:ascii="Times New Roman" w:hAnsi="Times New Roman"/>
                <w:sz w:val="24"/>
                <w:szCs w:val="24"/>
              </w:rPr>
              <w:t>MSRP in Third Quartile</w:t>
            </w:r>
          </w:p>
        </w:tc>
      </w:tr>
      <w:tr w:rsidR="00FE31D1" w:rsidRPr="00FE31D1" w:rsidTr="00FE31D1">
        <w:tc>
          <w:tcPr>
            <w:tcW w:w="0" w:type="auto"/>
            <w:tcBorders>
              <w:top w:val="nil"/>
              <w:left w:val="nil"/>
              <w:bottom w:val="nil"/>
              <w:right w:val="nil"/>
            </w:tcBorders>
            <w:hideMark/>
          </w:tcPr>
          <w:p w:rsidR="00FE31D1" w:rsidRPr="00FE31D1" w:rsidRDefault="00FE31D1" w:rsidP="00FE31D1">
            <w:pPr>
              <w:widowControl/>
              <w:spacing w:after="0"/>
              <w:jc w:val="right"/>
              <w:rPr>
                <w:rFonts w:ascii="Times New Roman" w:hAnsi="Times New Roman"/>
                <w:sz w:val="24"/>
                <w:szCs w:val="24"/>
              </w:rPr>
            </w:pPr>
            <w:r w:rsidRPr="00FE31D1">
              <w:rPr>
                <w:rFonts w:ascii="Times New Roman" w:hAnsi="Times New Roman"/>
                <w:sz w:val="24"/>
                <w:szCs w:val="24"/>
              </w:rPr>
              <w:t>39215.0</w:t>
            </w:r>
          </w:p>
        </w:tc>
        <w:tc>
          <w:tcPr>
            <w:tcW w:w="0" w:type="auto"/>
            <w:tcBorders>
              <w:top w:val="nil"/>
              <w:left w:val="nil"/>
              <w:bottom w:val="nil"/>
              <w:right w:val="nil"/>
            </w:tcBorders>
            <w:hideMark/>
          </w:tcPr>
          <w:p w:rsidR="00FE31D1" w:rsidRPr="00FE31D1" w:rsidRDefault="00FE31D1" w:rsidP="00FE31D1">
            <w:pPr>
              <w:widowControl/>
              <w:spacing w:after="0"/>
              <w:jc w:val="right"/>
              <w:rPr>
                <w:rFonts w:ascii="Times New Roman" w:hAnsi="Times New Roman"/>
                <w:sz w:val="24"/>
                <w:szCs w:val="24"/>
              </w:rPr>
            </w:pPr>
            <w:r w:rsidRPr="00FE31D1">
              <w:rPr>
                <w:rFonts w:ascii="Times New Roman" w:hAnsi="Times New Roman"/>
                <w:sz w:val="24"/>
                <w:szCs w:val="24"/>
              </w:rPr>
              <w:t>192465.0</w:t>
            </w:r>
          </w:p>
        </w:tc>
        <w:tc>
          <w:tcPr>
            <w:tcW w:w="0" w:type="auto"/>
            <w:tcBorders>
              <w:top w:val="nil"/>
              <w:left w:val="nil"/>
              <w:bottom w:val="nil"/>
              <w:right w:val="nil"/>
            </w:tcBorders>
            <w:hideMark/>
          </w:tcPr>
          <w:p w:rsidR="00FE31D1" w:rsidRPr="00FE31D1" w:rsidRDefault="00FE31D1" w:rsidP="00FE31D1">
            <w:pPr>
              <w:widowControl/>
              <w:spacing w:after="0"/>
              <w:rPr>
                <w:rFonts w:ascii="Times New Roman" w:hAnsi="Times New Roman"/>
                <w:sz w:val="24"/>
                <w:szCs w:val="24"/>
              </w:rPr>
            </w:pPr>
            <w:r w:rsidRPr="00FE31D1">
              <w:rPr>
                <w:rFonts w:ascii="Times New Roman" w:hAnsi="Times New Roman"/>
                <w:sz w:val="24"/>
                <w:szCs w:val="24"/>
              </w:rPr>
              <w:t>MSRP in Top Quartile</w:t>
            </w:r>
          </w:p>
        </w:tc>
      </w:tr>
    </w:tbl>
    <w:p w:rsidR="00FE31D1" w:rsidRDefault="00FE31D1" w:rsidP="00FE31D1">
      <w:pPr>
        <w:pStyle w:val="Caption"/>
      </w:pPr>
    </w:p>
    <w:p w:rsidR="00FE31D1" w:rsidRDefault="00FE31D1" w:rsidP="00FE31D1">
      <w:pPr>
        <w:pStyle w:val="Caption"/>
      </w:pPr>
      <w:r>
        <w:t xml:space="preserve">Table 4. Table of input dataset for </w:t>
      </w:r>
      <w:proofErr w:type="spellStart"/>
      <w:r>
        <w:t>formatomatic</w:t>
      </w:r>
      <w:proofErr w:type="spellEnd"/>
      <w:r>
        <w:t xml:space="preserve"> macro</w:t>
      </w:r>
    </w:p>
    <w:p w:rsidR="00FE31D1" w:rsidRDefault="00FE31D1" w:rsidP="00B55195">
      <w:pPr>
        <w:pStyle w:val="PaperBody"/>
        <w:rPr>
          <w:rFonts w:cs="Arial"/>
        </w:rPr>
      </w:pPr>
    </w:p>
    <w:p w:rsidR="00FE31D1" w:rsidRDefault="00B5554F" w:rsidP="00B55195">
      <w:pPr>
        <w:pStyle w:val="PaperBody"/>
        <w:rPr>
          <w:rFonts w:cs="Arial"/>
        </w:rPr>
      </w:pPr>
      <w:r>
        <w:rPr>
          <w:rFonts w:cs="Arial"/>
        </w:rPr>
        <w:t>Each row contains the lower and upper bounds of the range for each quartile along with text identifying the quartile that the range pertains to.</w:t>
      </w:r>
      <w:r w:rsidR="00EB7923">
        <w:rPr>
          <w:rFonts w:cs="Arial"/>
        </w:rPr>
        <w:t xml:space="preserve"> At this point, all we need to do is decide what library to store our desired format in, along with what we want to name the format. Then we can proce</w:t>
      </w:r>
      <w:r w:rsidR="00E6419C">
        <w:rPr>
          <w:rFonts w:cs="Arial"/>
        </w:rPr>
        <w:t xml:space="preserve">ed to generating our macro call: </w:t>
      </w:r>
    </w:p>
    <w:p w:rsidR="00FE31D1" w:rsidRDefault="00FE31D1" w:rsidP="00B55195">
      <w:pPr>
        <w:pStyle w:val="PaperBody"/>
        <w:rPr>
          <w:rFonts w:cs="Arial"/>
        </w:rPr>
      </w:pPr>
    </w:p>
    <w:p w:rsidR="00E6419C" w:rsidRDefault="00E6419C" w:rsidP="00E6419C">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 xml:space="preserve">   %</w:t>
      </w:r>
      <w:proofErr w:type="spellStart"/>
      <w:r>
        <w:rPr>
          <w:rFonts w:ascii="Courier New" w:hAnsi="Courier New" w:cs="Courier New"/>
          <w:b/>
          <w:bCs/>
          <w:i/>
          <w:iCs/>
          <w:color w:val="000000"/>
          <w:sz w:val="20"/>
          <w:shd w:val="clear" w:color="auto" w:fill="FFFFFF"/>
        </w:rPr>
        <w:t>formatomatic</w:t>
      </w:r>
      <w:proofErr w:type="spellEnd"/>
      <w:r>
        <w:rPr>
          <w:rFonts w:ascii="Courier New" w:hAnsi="Courier New" w:cs="Courier New"/>
          <w:color w:val="000000"/>
          <w:sz w:val="20"/>
          <w:shd w:val="clear" w:color="auto" w:fill="FFFFFF"/>
        </w:rPr>
        <w:t>(data=</w:t>
      </w:r>
      <w:proofErr w:type="spellStart"/>
      <w:r>
        <w:rPr>
          <w:rFonts w:ascii="Courier New" w:hAnsi="Courier New" w:cs="Courier New"/>
          <w:color w:val="000000"/>
          <w:sz w:val="20"/>
          <w:shd w:val="clear" w:color="auto" w:fill="FFFFFF"/>
        </w:rPr>
        <w:t>quartile_fmt</w:t>
      </w:r>
      <w:proofErr w:type="spellEnd"/>
      <w:r>
        <w:rPr>
          <w:rFonts w:ascii="Courier New" w:hAnsi="Courier New" w:cs="Courier New"/>
          <w:color w:val="000000"/>
          <w:sz w:val="20"/>
          <w:shd w:val="clear" w:color="auto" w:fill="FFFFFF"/>
        </w:rPr>
        <w:t xml:space="preserve">, </w:t>
      </w:r>
    </w:p>
    <w:p w:rsidR="00E6419C" w:rsidRDefault="00E6419C" w:rsidP="00E6419C">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ab/>
      </w:r>
      <w:r>
        <w:rPr>
          <w:rFonts w:ascii="Courier New" w:hAnsi="Courier New" w:cs="Courier New"/>
          <w:color w:val="000000"/>
          <w:sz w:val="20"/>
          <w:shd w:val="clear" w:color="auto" w:fill="FFFFFF"/>
        </w:rPr>
        <w:tab/>
      </w:r>
      <w:r>
        <w:rPr>
          <w:rFonts w:ascii="Courier New" w:hAnsi="Courier New" w:cs="Courier New"/>
          <w:color w:val="000000"/>
          <w:sz w:val="20"/>
          <w:shd w:val="clear" w:color="auto" w:fill="FFFFFF"/>
        </w:rPr>
        <w:tab/>
      </w:r>
      <w:r>
        <w:rPr>
          <w:rFonts w:ascii="Courier New" w:hAnsi="Courier New" w:cs="Courier New"/>
          <w:color w:val="000000"/>
          <w:sz w:val="20"/>
          <w:shd w:val="clear" w:color="auto" w:fill="FFFFFF"/>
        </w:rPr>
        <w:tab/>
        <w:t>start=</w:t>
      </w:r>
      <w:proofErr w:type="spellStart"/>
      <w:r>
        <w:rPr>
          <w:rFonts w:ascii="Courier New" w:hAnsi="Courier New" w:cs="Courier New"/>
          <w:color w:val="000000"/>
          <w:sz w:val="20"/>
          <w:shd w:val="clear" w:color="auto" w:fill="FFFFFF"/>
        </w:rPr>
        <w:t>lowval</w:t>
      </w:r>
      <w:proofErr w:type="spellEnd"/>
      <w:r>
        <w:rPr>
          <w:rFonts w:ascii="Courier New" w:hAnsi="Courier New" w:cs="Courier New"/>
          <w:color w:val="000000"/>
          <w:sz w:val="20"/>
          <w:shd w:val="clear" w:color="auto" w:fill="FFFFFF"/>
        </w:rPr>
        <w:t xml:space="preserve">, </w:t>
      </w:r>
    </w:p>
    <w:p w:rsidR="00E6419C" w:rsidRDefault="00E6419C" w:rsidP="00E6419C">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ab/>
      </w:r>
      <w:r>
        <w:rPr>
          <w:rFonts w:ascii="Courier New" w:hAnsi="Courier New" w:cs="Courier New"/>
          <w:color w:val="000000"/>
          <w:sz w:val="20"/>
          <w:shd w:val="clear" w:color="auto" w:fill="FFFFFF"/>
        </w:rPr>
        <w:tab/>
      </w:r>
      <w:r>
        <w:rPr>
          <w:rFonts w:ascii="Courier New" w:hAnsi="Courier New" w:cs="Courier New"/>
          <w:color w:val="000000"/>
          <w:sz w:val="20"/>
          <w:shd w:val="clear" w:color="auto" w:fill="FFFFFF"/>
        </w:rPr>
        <w:tab/>
      </w:r>
      <w:r>
        <w:rPr>
          <w:rFonts w:ascii="Courier New" w:hAnsi="Courier New" w:cs="Courier New"/>
          <w:color w:val="000000"/>
          <w:sz w:val="20"/>
          <w:shd w:val="clear" w:color="auto" w:fill="FFFFFF"/>
        </w:rPr>
        <w:tab/>
        <w:t>end=</w:t>
      </w:r>
      <w:proofErr w:type="spellStart"/>
      <w:r>
        <w:rPr>
          <w:rFonts w:ascii="Courier New" w:hAnsi="Courier New" w:cs="Courier New"/>
          <w:color w:val="000000"/>
          <w:sz w:val="20"/>
          <w:shd w:val="clear" w:color="auto" w:fill="FFFFFF"/>
        </w:rPr>
        <w:t>highval</w:t>
      </w:r>
      <w:proofErr w:type="spellEnd"/>
      <w:r>
        <w:rPr>
          <w:rFonts w:ascii="Courier New" w:hAnsi="Courier New" w:cs="Courier New"/>
          <w:color w:val="000000"/>
          <w:sz w:val="20"/>
          <w:shd w:val="clear" w:color="auto" w:fill="FFFFFF"/>
        </w:rPr>
        <w:t xml:space="preserve">, </w:t>
      </w:r>
    </w:p>
    <w:p w:rsidR="00E6419C" w:rsidRDefault="00E6419C" w:rsidP="00E6419C">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ab/>
      </w:r>
      <w:r>
        <w:rPr>
          <w:rFonts w:ascii="Courier New" w:hAnsi="Courier New" w:cs="Courier New"/>
          <w:color w:val="000000"/>
          <w:sz w:val="20"/>
          <w:shd w:val="clear" w:color="auto" w:fill="FFFFFF"/>
        </w:rPr>
        <w:tab/>
      </w:r>
      <w:r>
        <w:rPr>
          <w:rFonts w:ascii="Courier New" w:hAnsi="Courier New" w:cs="Courier New"/>
          <w:color w:val="000000"/>
          <w:sz w:val="20"/>
          <w:shd w:val="clear" w:color="auto" w:fill="FFFFFF"/>
        </w:rPr>
        <w:tab/>
      </w:r>
      <w:r>
        <w:rPr>
          <w:rFonts w:ascii="Courier New" w:hAnsi="Courier New" w:cs="Courier New"/>
          <w:color w:val="000000"/>
          <w:sz w:val="20"/>
          <w:shd w:val="clear" w:color="auto" w:fill="FFFFFF"/>
        </w:rPr>
        <w:tab/>
        <w:t>to=</w:t>
      </w:r>
      <w:r w:rsidR="00ED7D69">
        <w:rPr>
          <w:rFonts w:ascii="Courier New" w:hAnsi="Courier New" w:cs="Courier New"/>
          <w:color w:val="000000"/>
          <w:sz w:val="20"/>
          <w:shd w:val="clear" w:color="auto" w:fill="FFFFFF"/>
        </w:rPr>
        <w:t>q</w:t>
      </w:r>
      <w:r>
        <w:rPr>
          <w:rFonts w:ascii="Courier New" w:hAnsi="Courier New" w:cs="Courier New"/>
          <w:color w:val="000000"/>
          <w:sz w:val="20"/>
          <w:shd w:val="clear" w:color="auto" w:fill="FFFFFF"/>
        </w:rPr>
        <w:t xml:space="preserve">uartile, </w:t>
      </w:r>
    </w:p>
    <w:p w:rsidR="00E6419C" w:rsidRDefault="00E6419C" w:rsidP="00E6419C">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ab/>
      </w:r>
      <w:r>
        <w:rPr>
          <w:rFonts w:ascii="Courier New" w:hAnsi="Courier New" w:cs="Courier New"/>
          <w:color w:val="000000"/>
          <w:sz w:val="20"/>
          <w:shd w:val="clear" w:color="auto" w:fill="FFFFFF"/>
        </w:rPr>
        <w:tab/>
      </w:r>
      <w:r>
        <w:rPr>
          <w:rFonts w:ascii="Courier New" w:hAnsi="Courier New" w:cs="Courier New"/>
          <w:color w:val="000000"/>
          <w:sz w:val="20"/>
          <w:shd w:val="clear" w:color="auto" w:fill="FFFFFF"/>
        </w:rPr>
        <w:tab/>
      </w:r>
      <w:r>
        <w:rPr>
          <w:rFonts w:ascii="Courier New" w:hAnsi="Courier New" w:cs="Courier New"/>
          <w:color w:val="000000"/>
          <w:sz w:val="20"/>
          <w:shd w:val="clear" w:color="auto" w:fill="FFFFFF"/>
        </w:rPr>
        <w:tab/>
      </w:r>
      <w:proofErr w:type="spellStart"/>
      <w:r>
        <w:rPr>
          <w:rFonts w:ascii="Courier New" w:hAnsi="Courier New" w:cs="Courier New"/>
          <w:color w:val="000000"/>
          <w:sz w:val="20"/>
          <w:shd w:val="clear" w:color="auto" w:fill="FFFFFF"/>
        </w:rPr>
        <w:t>fmtname</w:t>
      </w:r>
      <w:proofErr w:type="spellEnd"/>
      <w:r>
        <w:rPr>
          <w:rFonts w:ascii="Courier New" w:hAnsi="Courier New" w:cs="Courier New"/>
          <w:color w:val="000000"/>
          <w:sz w:val="20"/>
          <w:shd w:val="clear" w:color="auto" w:fill="FFFFFF"/>
        </w:rPr>
        <w:t>=</w:t>
      </w:r>
      <w:proofErr w:type="spellStart"/>
      <w:r>
        <w:rPr>
          <w:rFonts w:ascii="Courier New" w:hAnsi="Courier New" w:cs="Courier New"/>
          <w:color w:val="000000"/>
          <w:sz w:val="20"/>
          <w:shd w:val="clear" w:color="auto" w:fill="FFFFFF"/>
        </w:rPr>
        <w:t>msrpquartf</w:t>
      </w:r>
      <w:proofErr w:type="spellEnd"/>
      <w:r>
        <w:rPr>
          <w:rFonts w:ascii="Courier New" w:hAnsi="Courier New" w:cs="Courier New"/>
          <w:color w:val="000000"/>
          <w:sz w:val="20"/>
          <w:shd w:val="clear" w:color="auto" w:fill="FFFFFF"/>
        </w:rPr>
        <w:t xml:space="preserve">, </w:t>
      </w:r>
    </w:p>
    <w:p w:rsidR="00E6419C" w:rsidRDefault="00E6419C" w:rsidP="00E6419C">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ab/>
      </w:r>
      <w:r>
        <w:rPr>
          <w:rFonts w:ascii="Courier New" w:hAnsi="Courier New" w:cs="Courier New"/>
          <w:color w:val="000000"/>
          <w:sz w:val="20"/>
          <w:shd w:val="clear" w:color="auto" w:fill="FFFFFF"/>
        </w:rPr>
        <w:tab/>
      </w:r>
      <w:r>
        <w:rPr>
          <w:rFonts w:ascii="Courier New" w:hAnsi="Courier New" w:cs="Courier New"/>
          <w:color w:val="000000"/>
          <w:sz w:val="20"/>
          <w:shd w:val="clear" w:color="auto" w:fill="FFFFFF"/>
        </w:rPr>
        <w:tab/>
      </w:r>
      <w:r>
        <w:rPr>
          <w:rFonts w:ascii="Courier New" w:hAnsi="Courier New" w:cs="Courier New"/>
          <w:color w:val="000000"/>
          <w:sz w:val="20"/>
          <w:shd w:val="clear" w:color="auto" w:fill="FFFFFF"/>
        </w:rPr>
        <w:tab/>
        <w:t>type=N</w:t>
      </w:r>
    </w:p>
    <w:p w:rsidR="00E6419C" w:rsidRDefault="00E6419C" w:rsidP="00E6419C">
      <w:pPr>
        <w:pStyle w:val="PaperBody"/>
        <w:rPr>
          <w:rFonts w:cs="Arial"/>
        </w:rPr>
      </w:pPr>
      <w:r>
        <w:rPr>
          <w:rFonts w:ascii="Courier New" w:hAnsi="Courier New" w:cs="Courier New"/>
          <w:color w:val="000000"/>
          <w:shd w:val="clear" w:color="auto" w:fill="FFFFFF"/>
        </w:rPr>
        <w:tab/>
      </w:r>
      <w:r>
        <w:rPr>
          <w:rFonts w:ascii="Courier New" w:hAnsi="Courier New" w:cs="Courier New"/>
          <w:color w:val="000000"/>
          <w:shd w:val="clear" w:color="auto" w:fill="FFFFFF"/>
        </w:rPr>
        <w:tab/>
      </w:r>
      <w:r>
        <w:rPr>
          <w:rFonts w:ascii="Courier New" w:hAnsi="Courier New" w:cs="Courier New"/>
          <w:color w:val="000000"/>
          <w:shd w:val="clear" w:color="auto" w:fill="FFFFFF"/>
        </w:rPr>
        <w:tab/>
      </w:r>
      <w:r>
        <w:rPr>
          <w:rFonts w:ascii="Courier New" w:hAnsi="Courier New" w:cs="Courier New"/>
          <w:color w:val="000000"/>
          <w:shd w:val="clear" w:color="auto" w:fill="FFFFFF"/>
        </w:rPr>
        <w:tab/>
        <w:t>);</w:t>
      </w:r>
    </w:p>
    <w:p w:rsidR="00E6419C" w:rsidRDefault="00E6419C" w:rsidP="00B55195">
      <w:pPr>
        <w:pStyle w:val="PaperBody"/>
        <w:rPr>
          <w:rFonts w:cs="Arial"/>
        </w:rPr>
      </w:pPr>
    </w:p>
    <w:p w:rsidR="00E6419C" w:rsidRDefault="00E6419C" w:rsidP="00B55195">
      <w:pPr>
        <w:pStyle w:val="PaperBody"/>
        <w:rPr>
          <w:rFonts w:cs="Arial"/>
        </w:rPr>
      </w:pPr>
      <w:r>
        <w:rPr>
          <w:rFonts w:cs="Arial"/>
        </w:rPr>
        <w:t xml:space="preserve">For the purposes of this example we need to provide arguments to six macro </w:t>
      </w:r>
      <w:r w:rsidR="00461B42">
        <w:rPr>
          <w:rFonts w:cs="Arial"/>
        </w:rPr>
        <w:t>parameters</w:t>
      </w:r>
      <w:r>
        <w:rPr>
          <w:rFonts w:cs="Arial"/>
        </w:rPr>
        <w:t xml:space="preserve">. </w:t>
      </w:r>
      <w:r w:rsidR="00461B42">
        <w:rPr>
          <w:rFonts w:cs="Arial"/>
        </w:rPr>
        <w:t>The first parameter we need to define is the ‘data’ parameter and the value for that in this example is our data set ‘</w:t>
      </w:r>
      <w:proofErr w:type="spellStart"/>
      <w:r w:rsidR="00461B42">
        <w:rPr>
          <w:rFonts w:cs="Arial"/>
        </w:rPr>
        <w:t>quartile_fmt</w:t>
      </w:r>
      <w:proofErr w:type="spellEnd"/>
      <w:r w:rsidR="00461B42">
        <w:rPr>
          <w:rFonts w:cs="Arial"/>
        </w:rPr>
        <w:t>’ which contains the mapping of MSRP to quartiles. The second parameter is ‘start’ and is the variable</w:t>
      </w:r>
      <w:r w:rsidR="00ED7D69">
        <w:rPr>
          <w:rFonts w:cs="Arial"/>
        </w:rPr>
        <w:t xml:space="preserve"> in the </w:t>
      </w:r>
      <w:proofErr w:type="spellStart"/>
      <w:r w:rsidR="00ED7D69">
        <w:rPr>
          <w:rFonts w:cs="Arial"/>
        </w:rPr>
        <w:t>quartile_fmt</w:t>
      </w:r>
      <w:proofErr w:type="spellEnd"/>
      <w:r w:rsidR="00ED7D69">
        <w:rPr>
          <w:rFonts w:cs="Arial"/>
        </w:rPr>
        <w:t xml:space="preserve"> dataset</w:t>
      </w:r>
      <w:r w:rsidR="00461B42">
        <w:rPr>
          <w:rFonts w:cs="Arial"/>
        </w:rPr>
        <w:t xml:space="preserve"> that</w:t>
      </w:r>
      <w:r w:rsidR="00ED7D69">
        <w:rPr>
          <w:rFonts w:cs="Arial"/>
        </w:rPr>
        <w:t xml:space="preserve"> contains the lower bound of each of the ranges for the quantiles, in this case ‘</w:t>
      </w:r>
      <w:proofErr w:type="spellStart"/>
      <w:r w:rsidR="00ED7D69">
        <w:rPr>
          <w:rFonts w:cs="Arial"/>
        </w:rPr>
        <w:t>lowval</w:t>
      </w:r>
      <w:proofErr w:type="spellEnd"/>
      <w:r w:rsidR="006444E8">
        <w:rPr>
          <w:rFonts w:cs="Arial"/>
        </w:rPr>
        <w:t>.</w:t>
      </w:r>
      <w:r w:rsidR="00ED7D69">
        <w:rPr>
          <w:rFonts w:cs="Arial"/>
        </w:rPr>
        <w:t xml:space="preserve">’ The third parameter is ‘end’ and is the variable in the </w:t>
      </w:r>
      <w:proofErr w:type="spellStart"/>
      <w:r w:rsidR="00ED7D69">
        <w:rPr>
          <w:rFonts w:cs="Arial"/>
        </w:rPr>
        <w:t>quartile_fmt</w:t>
      </w:r>
      <w:proofErr w:type="spellEnd"/>
      <w:r w:rsidR="00ED7D69">
        <w:rPr>
          <w:rFonts w:cs="Arial"/>
        </w:rPr>
        <w:t xml:space="preserve"> dataset contains the upper bound</w:t>
      </w:r>
      <w:r w:rsidR="00ED7D69" w:rsidRPr="00ED7D69">
        <w:rPr>
          <w:rFonts w:cs="Arial"/>
        </w:rPr>
        <w:t xml:space="preserve"> </w:t>
      </w:r>
      <w:r w:rsidR="00ED7D69">
        <w:rPr>
          <w:rFonts w:cs="Arial"/>
        </w:rPr>
        <w:t>of each of the ranges for the quantiles, in this case, ‘</w:t>
      </w:r>
      <w:proofErr w:type="spellStart"/>
      <w:r w:rsidR="00ED7D69">
        <w:rPr>
          <w:rFonts w:cs="Arial"/>
        </w:rPr>
        <w:t>highval</w:t>
      </w:r>
      <w:proofErr w:type="spellEnd"/>
      <w:r w:rsidR="00ED7D69">
        <w:rPr>
          <w:rFonts w:cs="Arial"/>
        </w:rPr>
        <w:t xml:space="preserve">.’ The fourth parameter is ‘to’ and is the variable in the </w:t>
      </w:r>
      <w:proofErr w:type="spellStart"/>
      <w:r w:rsidR="00ED7D69">
        <w:rPr>
          <w:rFonts w:cs="Arial"/>
        </w:rPr>
        <w:t>quartile_fmt</w:t>
      </w:r>
      <w:proofErr w:type="spellEnd"/>
      <w:r w:rsidR="00ED7D69">
        <w:rPr>
          <w:rFonts w:cs="Arial"/>
        </w:rPr>
        <w:t xml:space="preserve"> dataset that contains description we are applying to each quartile, in this case, ‘quartile.’ The fifth parameter is ‘</w:t>
      </w:r>
      <w:proofErr w:type="spellStart"/>
      <w:r w:rsidR="00ED7D69">
        <w:rPr>
          <w:rFonts w:cs="Arial"/>
        </w:rPr>
        <w:t>fmtname</w:t>
      </w:r>
      <w:proofErr w:type="spellEnd"/>
      <w:r w:rsidR="00ED7D69">
        <w:rPr>
          <w:rFonts w:cs="Arial"/>
        </w:rPr>
        <w:t>’ and should contain the name we want to give to the format. We chose ‘</w:t>
      </w:r>
      <w:proofErr w:type="spellStart"/>
      <w:r w:rsidR="00ED7D69">
        <w:rPr>
          <w:rFonts w:cs="Arial"/>
        </w:rPr>
        <w:t>msrpquartf</w:t>
      </w:r>
      <w:proofErr w:type="spellEnd"/>
      <w:r w:rsidR="00ED7D69">
        <w:rPr>
          <w:rFonts w:cs="Arial"/>
        </w:rPr>
        <w:t>.’ The final parameter is ‘type’ which here should be ‘N’ since ‘</w:t>
      </w:r>
      <w:proofErr w:type="spellStart"/>
      <w:r w:rsidR="00ED7D69">
        <w:rPr>
          <w:rFonts w:cs="Arial"/>
        </w:rPr>
        <w:t>msrp</w:t>
      </w:r>
      <w:proofErr w:type="spellEnd"/>
      <w:r w:rsidR="00ED7D69">
        <w:rPr>
          <w:rFonts w:cs="Arial"/>
        </w:rPr>
        <w:t>’ is a numeric variable.</w:t>
      </w:r>
    </w:p>
    <w:p w:rsidR="00B5554F" w:rsidRDefault="00ED7D69" w:rsidP="00B55195">
      <w:pPr>
        <w:pStyle w:val="PaperBody"/>
        <w:rPr>
          <w:rFonts w:cs="Arial"/>
        </w:rPr>
      </w:pPr>
      <w:r>
        <w:rPr>
          <w:rFonts w:cs="Arial"/>
        </w:rPr>
        <w:t xml:space="preserve">After we run </w:t>
      </w:r>
      <w:r w:rsidR="00101ADC">
        <w:rPr>
          <w:rFonts w:cs="Arial"/>
        </w:rPr>
        <w:t xml:space="preserve">the macro, our format has been created and we are free to use it as we wish. </w:t>
      </w:r>
      <w:r w:rsidR="00E65DA3">
        <w:rPr>
          <w:rFonts w:cs="Arial"/>
        </w:rPr>
        <w:t>In our case, we want to see summary statistics for highway MPG based on the quartile of the MSRP. We accomplish this in PR</w:t>
      </w:r>
      <w:r w:rsidR="00467F82">
        <w:rPr>
          <w:rFonts w:cs="Arial"/>
        </w:rPr>
        <w:t>O</w:t>
      </w:r>
      <w:r w:rsidR="00E65DA3">
        <w:rPr>
          <w:rFonts w:cs="Arial"/>
        </w:rPr>
        <w:t>C MEANS by placing MSRP on the CLASS statement and using a FORMAT statement to apply this format to the MSRP variable:</w:t>
      </w:r>
    </w:p>
    <w:p w:rsidR="00E65DA3" w:rsidRDefault="00E65DA3" w:rsidP="00B55195">
      <w:pPr>
        <w:pStyle w:val="PaperBody"/>
        <w:rPr>
          <w:rFonts w:cs="Arial"/>
        </w:rPr>
      </w:pPr>
    </w:p>
    <w:p w:rsidR="00E65DA3" w:rsidRDefault="00E65DA3" w:rsidP="00E65DA3">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 xml:space="preserve">   </w:t>
      </w:r>
      <w:r>
        <w:rPr>
          <w:rFonts w:ascii="Courier New" w:hAnsi="Courier New" w:cs="Courier New"/>
          <w:b/>
          <w:bCs/>
          <w:color w:val="000080"/>
          <w:sz w:val="20"/>
          <w:shd w:val="clear" w:color="auto" w:fill="FFFFFF"/>
        </w:rPr>
        <w:t>proc</w:t>
      </w:r>
      <w:r>
        <w:rPr>
          <w:rFonts w:ascii="Courier New" w:hAnsi="Courier New" w:cs="Courier New"/>
          <w:color w:val="000000"/>
          <w:sz w:val="20"/>
          <w:shd w:val="clear" w:color="auto" w:fill="FFFFFF"/>
        </w:rPr>
        <w:t xml:space="preserve"> </w:t>
      </w:r>
      <w:r>
        <w:rPr>
          <w:rFonts w:ascii="Courier New" w:hAnsi="Courier New" w:cs="Courier New"/>
          <w:b/>
          <w:bCs/>
          <w:color w:val="000080"/>
          <w:sz w:val="20"/>
          <w:shd w:val="clear" w:color="auto" w:fill="FFFFFF"/>
        </w:rPr>
        <w:t>means</w:t>
      </w:r>
      <w:r>
        <w:rPr>
          <w:rFonts w:ascii="Courier New" w:hAnsi="Courier New" w:cs="Courier New"/>
          <w:color w:val="000000"/>
          <w:sz w:val="20"/>
          <w:shd w:val="clear" w:color="auto" w:fill="FFFFFF"/>
        </w:rPr>
        <w:t xml:space="preserve"> </w:t>
      </w:r>
      <w:r>
        <w:rPr>
          <w:rFonts w:ascii="Courier New" w:hAnsi="Courier New" w:cs="Courier New"/>
          <w:color w:val="0000FF"/>
          <w:sz w:val="20"/>
          <w:shd w:val="clear" w:color="auto" w:fill="FFFFFF"/>
        </w:rPr>
        <w:t>data</w:t>
      </w:r>
      <w:r>
        <w:rPr>
          <w:rFonts w:ascii="Courier New" w:hAnsi="Courier New" w:cs="Courier New"/>
          <w:color w:val="000000"/>
          <w:sz w:val="20"/>
          <w:shd w:val="clear" w:color="auto" w:fill="FFFFFF"/>
        </w:rPr>
        <w:t>=</w:t>
      </w:r>
      <w:proofErr w:type="spellStart"/>
      <w:r>
        <w:rPr>
          <w:rFonts w:ascii="Courier New" w:hAnsi="Courier New" w:cs="Courier New"/>
          <w:color w:val="000000"/>
          <w:sz w:val="20"/>
          <w:shd w:val="clear" w:color="auto" w:fill="FFFFFF"/>
        </w:rPr>
        <w:t>sashelp.cars</w:t>
      </w:r>
      <w:proofErr w:type="spellEnd"/>
      <w:r>
        <w:rPr>
          <w:rFonts w:ascii="Courier New" w:hAnsi="Courier New" w:cs="Courier New"/>
          <w:color w:val="000000"/>
          <w:sz w:val="20"/>
          <w:shd w:val="clear" w:color="auto" w:fill="FFFFFF"/>
        </w:rPr>
        <w:t>;</w:t>
      </w:r>
    </w:p>
    <w:p w:rsidR="00E65DA3" w:rsidRDefault="00E65DA3" w:rsidP="00E65DA3">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ab/>
      </w:r>
      <w:r>
        <w:rPr>
          <w:rFonts w:ascii="Courier New" w:hAnsi="Courier New" w:cs="Courier New"/>
          <w:color w:val="0000FF"/>
          <w:sz w:val="20"/>
          <w:shd w:val="clear" w:color="auto" w:fill="FFFFFF"/>
        </w:rPr>
        <w:t>class</w:t>
      </w:r>
      <w:r>
        <w:rPr>
          <w:rFonts w:ascii="Courier New" w:hAnsi="Courier New" w:cs="Courier New"/>
          <w:color w:val="000000"/>
          <w:sz w:val="20"/>
          <w:shd w:val="clear" w:color="auto" w:fill="FFFFFF"/>
        </w:rPr>
        <w:t xml:space="preserve"> </w:t>
      </w:r>
      <w:proofErr w:type="spellStart"/>
      <w:r>
        <w:rPr>
          <w:rFonts w:ascii="Courier New" w:hAnsi="Courier New" w:cs="Courier New"/>
          <w:color w:val="000000"/>
          <w:sz w:val="20"/>
          <w:shd w:val="clear" w:color="auto" w:fill="FFFFFF"/>
        </w:rPr>
        <w:t>msrp</w:t>
      </w:r>
      <w:proofErr w:type="spellEnd"/>
      <w:r>
        <w:rPr>
          <w:rFonts w:ascii="Courier New" w:hAnsi="Courier New" w:cs="Courier New"/>
          <w:color w:val="000000"/>
          <w:sz w:val="20"/>
          <w:shd w:val="clear" w:color="auto" w:fill="FFFFFF"/>
        </w:rPr>
        <w:t>;</w:t>
      </w:r>
    </w:p>
    <w:p w:rsidR="00E65DA3" w:rsidRDefault="00E65DA3" w:rsidP="00E65DA3">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ab/>
      </w:r>
      <w:proofErr w:type="spellStart"/>
      <w:r>
        <w:rPr>
          <w:rFonts w:ascii="Courier New" w:hAnsi="Courier New" w:cs="Courier New"/>
          <w:color w:val="0000FF"/>
          <w:sz w:val="20"/>
          <w:shd w:val="clear" w:color="auto" w:fill="FFFFFF"/>
        </w:rPr>
        <w:t>var</w:t>
      </w:r>
      <w:proofErr w:type="spellEnd"/>
      <w:r>
        <w:rPr>
          <w:rFonts w:ascii="Courier New" w:hAnsi="Courier New" w:cs="Courier New"/>
          <w:color w:val="000000"/>
          <w:sz w:val="20"/>
          <w:shd w:val="clear" w:color="auto" w:fill="FFFFFF"/>
        </w:rPr>
        <w:t xml:space="preserve"> </w:t>
      </w:r>
      <w:proofErr w:type="spellStart"/>
      <w:r>
        <w:rPr>
          <w:rFonts w:ascii="Courier New" w:hAnsi="Courier New" w:cs="Courier New"/>
          <w:color w:val="000000"/>
          <w:sz w:val="20"/>
          <w:shd w:val="clear" w:color="auto" w:fill="FFFFFF"/>
        </w:rPr>
        <w:t>mpg_highway</w:t>
      </w:r>
      <w:proofErr w:type="spellEnd"/>
      <w:r>
        <w:rPr>
          <w:rFonts w:ascii="Courier New" w:hAnsi="Courier New" w:cs="Courier New"/>
          <w:color w:val="000000"/>
          <w:sz w:val="20"/>
          <w:shd w:val="clear" w:color="auto" w:fill="FFFFFF"/>
        </w:rPr>
        <w:t>;</w:t>
      </w:r>
    </w:p>
    <w:p w:rsidR="00E65DA3" w:rsidRDefault="00E65DA3" w:rsidP="00E65DA3">
      <w:pPr>
        <w:widowControl/>
        <w:autoSpaceDE w:val="0"/>
        <w:autoSpaceDN w:val="0"/>
        <w:adjustRightInd w:val="0"/>
        <w:spacing w:after="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ab/>
      </w:r>
      <w:r>
        <w:rPr>
          <w:rFonts w:ascii="Courier New" w:hAnsi="Courier New" w:cs="Courier New"/>
          <w:color w:val="0000FF"/>
          <w:sz w:val="20"/>
          <w:shd w:val="clear" w:color="auto" w:fill="FFFFFF"/>
        </w:rPr>
        <w:t>format</w:t>
      </w:r>
      <w:r>
        <w:rPr>
          <w:rFonts w:ascii="Courier New" w:hAnsi="Courier New" w:cs="Courier New"/>
          <w:color w:val="000000"/>
          <w:sz w:val="20"/>
          <w:shd w:val="clear" w:color="auto" w:fill="FFFFFF"/>
        </w:rPr>
        <w:t xml:space="preserve"> </w:t>
      </w:r>
      <w:proofErr w:type="spellStart"/>
      <w:r>
        <w:rPr>
          <w:rFonts w:ascii="Courier New" w:hAnsi="Courier New" w:cs="Courier New"/>
          <w:color w:val="000000"/>
          <w:sz w:val="20"/>
          <w:shd w:val="clear" w:color="auto" w:fill="FFFFFF"/>
        </w:rPr>
        <w:t>msrp</w:t>
      </w:r>
      <w:proofErr w:type="spellEnd"/>
      <w:r>
        <w:rPr>
          <w:rFonts w:ascii="Courier New" w:hAnsi="Courier New" w:cs="Courier New"/>
          <w:color w:val="000000"/>
          <w:sz w:val="20"/>
          <w:shd w:val="clear" w:color="auto" w:fill="FFFFFF"/>
        </w:rPr>
        <w:t xml:space="preserve"> </w:t>
      </w:r>
      <w:proofErr w:type="spellStart"/>
      <w:r>
        <w:rPr>
          <w:rFonts w:ascii="Courier New" w:hAnsi="Courier New" w:cs="Courier New"/>
          <w:color w:val="008080"/>
          <w:sz w:val="20"/>
          <w:shd w:val="clear" w:color="auto" w:fill="FFFFFF"/>
        </w:rPr>
        <w:t>msrpquartf</w:t>
      </w:r>
      <w:proofErr w:type="spellEnd"/>
      <w:r>
        <w:rPr>
          <w:rFonts w:ascii="Courier New" w:hAnsi="Courier New" w:cs="Courier New"/>
          <w:color w:val="008080"/>
          <w:sz w:val="20"/>
          <w:shd w:val="clear" w:color="auto" w:fill="FFFFFF"/>
        </w:rPr>
        <w:t>.</w:t>
      </w:r>
      <w:r>
        <w:rPr>
          <w:rFonts w:ascii="Courier New" w:hAnsi="Courier New" w:cs="Courier New"/>
          <w:color w:val="000000"/>
          <w:sz w:val="20"/>
          <w:shd w:val="clear" w:color="auto" w:fill="FFFFFF"/>
        </w:rPr>
        <w:t>;</w:t>
      </w:r>
    </w:p>
    <w:p w:rsidR="00E65DA3" w:rsidRDefault="00E65DA3" w:rsidP="00E65DA3">
      <w:pPr>
        <w:pStyle w:val="PaperBody"/>
        <w:rPr>
          <w:rFonts w:ascii="Courier New" w:hAnsi="Courier New" w:cs="Courier New"/>
          <w:b/>
          <w:bCs/>
          <w:color w:val="000080"/>
          <w:shd w:val="clear" w:color="auto" w:fill="FFFFFF"/>
        </w:rPr>
      </w:pP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run;</w:t>
      </w:r>
    </w:p>
    <w:p w:rsidR="00467F82" w:rsidRDefault="00467F82" w:rsidP="00E65DA3">
      <w:pPr>
        <w:pStyle w:val="PaperBody"/>
        <w:rPr>
          <w:rFonts w:cs="Arial"/>
        </w:rPr>
      </w:pPr>
    </w:p>
    <w:tbl>
      <w:tblPr>
        <w:tblW w:w="0" w:type="auto"/>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Means: Summary statistics"/>
      </w:tblPr>
      <w:tblGrid>
        <w:gridCol w:w="2837"/>
        <w:gridCol w:w="797"/>
        <w:gridCol w:w="510"/>
        <w:gridCol w:w="1290"/>
        <w:gridCol w:w="1170"/>
        <w:gridCol w:w="1290"/>
        <w:gridCol w:w="1290"/>
      </w:tblGrid>
      <w:tr w:rsidR="00467F82" w:rsidRPr="00467F82" w:rsidTr="00467F82">
        <w:trPr>
          <w:tblHeader/>
        </w:trPr>
        <w:tc>
          <w:tcPr>
            <w:tcW w:w="0" w:type="auto"/>
            <w:gridSpan w:val="7"/>
            <w:tcBorders>
              <w:top w:val="nil"/>
              <w:left w:val="nil"/>
              <w:bottom w:val="nil"/>
              <w:right w:val="nil"/>
            </w:tcBorders>
            <w:hideMark/>
          </w:tcPr>
          <w:p w:rsidR="00467F82" w:rsidRPr="00467F82" w:rsidRDefault="00467F82" w:rsidP="00467F82">
            <w:pPr>
              <w:widowControl/>
              <w:spacing w:after="0"/>
              <w:jc w:val="center"/>
              <w:rPr>
                <w:rFonts w:ascii="Times New Roman" w:hAnsi="Times New Roman"/>
                <w:b/>
                <w:bCs/>
                <w:sz w:val="24"/>
                <w:szCs w:val="24"/>
              </w:rPr>
            </w:pPr>
            <w:r w:rsidRPr="00467F82">
              <w:rPr>
                <w:rFonts w:ascii="Times New Roman" w:hAnsi="Times New Roman"/>
                <w:b/>
                <w:bCs/>
                <w:sz w:val="24"/>
                <w:szCs w:val="24"/>
              </w:rPr>
              <w:t xml:space="preserve">Analysis Variable : </w:t>
            </w:r>
            <w:proofErr w:type="spellStart"/>
            <w:r w:rsidRPr="00467F82">
              <w:rPr>
                <w:rFonts w:ascii="Times New Roman" w:hAnsi="Times New Roman"/>
                <w:b/>
                <w:bCs/>
                <w:sz w:val="24"/>
                <w:szCs w:val="24"/>
              </w:rPr>
              <w:t>MPG_Highway</w:t>
            </w:r>
            <w:proofErr w:type="spellEnd"/>
            <w:r w:rsidRPr="00467F82">
              <w:rPr>
                <w:rFonts w:ascii="Times New Roman" w:hAnsi="Times New Roman"/>
                <w:b/>
                <w:bCs/>
                <w:sz w:val="24"/>
                <w:szCs w:val="24"/>
              </w:rPr>
              <w:t xml:space="preserve"> MPG (Highway)</w:t>
            </w:r>
          </w:p>
        </w:tc>
      </w:tr>
      <w:tr w:rsidR="00467F82" w:rsidRPr="00467F82" w:rsidTr="00467F82">
        <w:trPr>
          <w:tblHeader/>
        </w:trPr>
        <w:tc>
          <w:tcPr>
            <w:tcW w:w="0" w:type="auto"/>
            <w:tcBorders>
              <w:top w:val="nil"/>
              <w:left w:val="nil"/>
              <w:bottom w:val="nil"/>
              <w:right w:val="nil"/>
            </w:tcBorders>
            <w:hideMark/>
          </w:tcPr>
          <w:p w:rsidR="00467F82" w:rsidRPr="00467F82" w:rsidRDefault="00467F82" w:rsidP="00467F82">
            <w:pPr>
              <w:widowControl/>
              <w:spacing w:after="0"/>
              <w:rPr>
                <w:rFonts w:ascii="Times New Roman" w:hAnsi="Times New Roman"/>
                <w:b/>
                <w:bCs/>
                <w:sz w:val="24"/>
                <w:szCs w:val="24"/>
              </w:rPr>
            </w:pPr>
            <w:r w:rsidRPr="00467F82">
              <w:rPr>
                <w:rFonts w:ascii="Times New Roman" w:hAnsi="Times New Roman"/>
                <w:b/>
                <w:bCs/>
                <w:sz w:val="24"/>
                <w:szCs w:val="24"/>
              </w:rPr>
              <w:t>MSRP</w:t>
            </w:r>
          </w:p>
        </w:tc>
        <w:tc>
          <w:tcPr>
            <w:tcW w:w="0" w:type="auto"/>
            <w:tcBorders>
              <w:top w:val="nil"/>
              <w:left w:val="nil"/>
              <w:bottom w:val="nil"/>
              <w:right w:val="nil"/>
            </w:tcBorders>
            <w:hideMark/>
          </w:tcPr>
          <w:p w:rsidR="00467F82" w:rsidRPr="00467F82" w:rsidRDefault="00467F82" w:rsidP="00467F82">
            <w:pPr>
              <w:widowControl/>
              <w:spacing w:after="0"/>
              <w:jc w:val="right"/>
              <w:rPr>
                <w:rFonts w:ascii="Times New Roman" w:hAnsi="Times New Roman"/>
                <w:b/>
                <w:bCs/>
                <w:sz w:val="24"/>
                <w:szCs w:val="24"/>
              </w:rPr>
            </w:pPr>
            <w:r w:rsidRPr="00467F82">
              <w:rPr>
                <w:rFonts w:ascii="Times New Roman" w:hAnsi="Times New Roman"/>
                <w:b/>
                <w:bCs/>
                <w:sz w:val="24"/>
                <w:szCs w:val="24"/>
              </w:rPr>
              <w:t xml:space="preserve">N </w:t>
            </w:r>
            <w:proofErr w:type="spellStart"/>
            <w:r w:rsidRPr="00467F82">
              <w:rPr>
                <w:rFonts w:ascii="Times New Roman" w:hAnsi="Times New Roman"/>
                <w:b/>
                <w:bCs/>
                <w:sz w:val="24"/>
                <w:szCs w:val="24"/>
              </w:rPr>
              <w:t>Obs</w:t>
            </w:r>
            <w:proofErr w:type="spellEnd"/>
          </w:p>
        </w:tc>
        <w:tc>
          <w:tcPr>
            <w:tcW w:w="0" w:type="auto"/>
            <w:tcBorders>
              <w:top w:val="nil"/>
              <w:left w:val="nil"/>
              <w:bottom w:val="nil"/>
              <w:right w:val="nil"/>
            </w:tcBorders>
            <w:hideMark/>
          </w:tcPr>
          <w:p w:rsidR="00467F82" w:rsidRPr="00467F82" w:rsidRDefault="00467F82" w:rsidP="00467F82">
            <w:pPr>
              <w:widowControl/>
              <w:spacing w:after="0"/>
              <w:jc w:val="right"/>
              <w:rPr>
                <w:rFonts w:ascii="Times New Roman" w:hAnsi="Times New Roman"/>
                <w:b/>
                <w:bCs/>
                <w:sz w:val="24"/>
                <w:szCs w:val="24"/>
              </w:rPr>
            </w:pPr>
            <w:r w:rsidRPr="00467F82">
              <w:rPr>
                <w:rFonts w:ascii="Times New Roman" w:hAnsi="Times New Roman"/>
                <w:b/>
                <w:bCs/>
                <w:sz w:val="24"/>
                <w:szCs w:val="24"/>
              </w:rPr>
              <w:t>N</w:t>
            </w:r>
          </w:p>
        </w:tc>
        <w:tc>
          <w:tcPr>
            <w:tcW w:w="0" w:type="auto"/>
            <w:tcBorders>
              <w:top w:val="nil"/>
              <w:left w:val="nil"/>
              <w:bottom w:val="nil"/>
              <w:right w:val="nil"/>
            </w:tcBorders>
            <w:hideMark/>
          </w:tcPr>
          <w:p w:rsidR="00467F82" w:rsidRPr="00467F82" w:rsidRDefault="00467F82" w:rsidP="00467F82">
            <w:pPr>
              <w:widowControl/>
              <w:spacing w:after="0"/>
              <w:jc w:val="right"/>
              <w:rPr>
                <w:rFonts w:ascii="Times New Roman" w:hAnsi="Times New Roman"/>
                <w:b/>
                <w:bCs/>
                <w:sz w:val="24"/>
                <w:szCs w:val="24"/>
              </w:rPr>
            </w:pPr>
            <w:r w:rsidRPr="00467F82">
              <w:rPr>
                <w:rFonts w:ascii="Times New Roman" w:hAnsi="Times New Roman"/>
                <w:b/>
                <w:bCs/>
                <w:sz w:val="24"/>
                <w:szCs w:val="24"/>
              </w:rPr>
              <w:t>Mean</w:t>
            </w:r>
          </w:p>
        </w:tc>
        <w:tc>
          <w:tcPr>
            <w:tcW w:w="0" w:type="auto"/>
            <w:tcBorders>
              <w:top w:val="nil"/>
              <w:left w:val="nil"/>
              <w:bottom w:val="nil"/>
              <w:right w:val="nil"/>
            </w:tcBorders>
            <w:hideMark/>
          </w:tcPr>
          <w:p w:rsidR="00467F82" w:rsidRPr="00467F82" w:rsidRDefault="00467F82" w:rsidP="00467F82">
            <w:pPr>
              <w:widowControl/>
              <w:spacing w:after="0"/>
              <w:jc w:val="right"/>
              <w:rPr>
                <w:rFonts w:ascii="Times New Roman" w:hAnsi="Times New Roman"/>
                <w:b/>
                <w:bCs/>
                <w:sz w:val="24"/>
                <w:szCs w:val="24"/>
              </w:rPr>
            </w:pPr>
            <w:proofErr w:type="spellStart"/>
            <w:r w:rsidRPr="00467F82">
              <w:rPr>
                <w:rFonts w:ascii="Times New Roman" w:hAnsi="Times New Roman"/>
                <w:b/>
                <w:bCs/>
                <w:sz w:val="24"/>
                <w:szCs w:val="24"/>
              </w:rPr>
              <w:t>Std</w:t>
            </w:r>
            <w:proofErr w:type="spellEnd"/>
            <w:r w:rsidRPr="00467F82">
              <w:rPr>
                <w:rFonts w:ascii="Times New Roman" w:hAnsi="Times New Roman"/>
                <w:b/>
                <w:bCs/>
                <w:sz w:val="24"/>
                <w:szCs w:val="24"/>
              </w:rPr>
              <w:t xml:space="preserve"> Dev</w:t>
            </w:r>
          </w:p>
        </w:tc>
        <w:tc>
          <w:tcPr>
            <w:tcW w:w="0" w:type="auto"/>
            <w:tcBorders>
              <w:top w:val="nil"/>
              <w:left w:val="nil"/>
              <w:bottom w:val="nil"/>
              <w:right w:val="nil"/>
            </w:tcBorders>
            <w:hideMark/>
          </w:tcPr>
          <w:p w:rsidR="00467F82" w:rsidRPr="00467F82" w:rsidRDefault="00467F82" w:rsidP="00467F82">
            <w:pPr>
              <w:widowControl/>
              <w:spacing w:after="0"/>
              <w:jc w:val="right"/>
              <w:rPr>
                <w:rFonts w:ascii="Times New Roman" w:hAnsi="Times New Roman"/>
                <w:b/>
                <w:bCs/>
                <w:sz w:val="24"/>
                <w:szCs w:val="24"/>
              </w:rPr>
            </w:pPr>
            <w:r w:rsidRPr="00467F82">
              <w:rPr>
                <w:rFonts w:ascii="Times New Roman" w:hAnsi="Times New Roman"/>
                <w:b/>
                <w:bCs/>
                <w:sz w:val="24"/>
                <w:szCs w:val="24"/>
              </w:rPr>
              <w:t>Minimum</w:t>
            </w:r>
          </w:p>
        </w:tc>
        <w:tc>
          <w:tcPr>
            <w:tcW w:w="0" w:type="auto"/>
            <w:tcBorders>
              <w:top w:val="nil"/>
              <w:left w:val="nil"/>
              <w:bottom w:val="nil"/>
              <w:right w:val="nil"/>
            </w:tcBorders>
            <w:hideMark/>
          </w:tcPr>
          <w:p w:rsidR="00467F82" w:rsidRPr="00467F82" w:rsidRDefault="00467F82" w:rsidP="00467F82">
            <w:pPr>
              <w:widowControl/>
              <w:spacing w:after="0"/>
              <w:jc w:val="right"/>
              <w:rPr>
                <w:rFonts w:ascii="Times New Roman" w:hAnsi="Times New Roman"/>
                <w:b/>
                <w:bCs/>
                <w:sz w:val="24"/>
                <w:szCs w:val="24"/>
              </w:rPr>
            </w:pPr>
            <w:r w:rsidRPr="00467F82">
              <w:rPr>
                <w:rFonts w:ascii="Times New Roman" w:hAnsi="Times New Roman"/>
                <w:b/>
                <w:bCs/>
                <w:sz w:val="24"/>
                <w:szCs w:val="24"/>
              </w:rPr>
              <w:t>Maximum</w:t>
            </w:r>
          </w:p>
        </w:tc>
      </w:tr>
      <w:tr w:rsidR="00467F82" w:rsidRPr="00467F82" w:rsidTr="00467F82">
        <w:tc>
          <w:tcPr>
            <w:tcW w:w="0" w:type="auto"/>
            <w:tcBorders>
              <w:top w:val="nil"/>
              <w:left w:val="nil"/>
              <w:bottom w:val="nil"/>
              <w:right w:val="nil"/>
            </w:tcBorders>
            <w:hideMark/>
          </w:tcPr>
          <w:p w:rsidR="00467F82" w:rsidRPr="00467F82" w:rsidRDefault="00467F82" w:rsidP="00467F82">
            <w:pPr>
              <w:widowControl/>
              <w:spacing w:after="0"/>
              <w:rPr>
                <w:rFonts w:ascii="Times New Roman" w:hAnsi="Times New Roman"/>
                <w:b/>
                <w:bCs/>
                <w:sz w:val="24"/>
                <w:szCs w:val="24"/>
              </w:rPr>
            </w:pPr>
            <w:r w:rsidRPr="00467F82">
              <w:rPr>
                <w:rFonts w:ascii="Times New Roman" w:hAnsi="Times New Roman"/>
                <w:b/>
                <w:bCs/>
                <w:sz w:val="24"/>
                <w:szCs w:val="24"/>
              </w:rPr>
              <w:t>MSRP in Bottom Quartile</w:t>
            </w:r>
          </w:p>
        </w:tc>
        <w:tc>
          <w:tcPr>
            <w:tcW w:w="0" w:type="auto"/>
            <w:tcBorders>
              <w:top w:val="nil"/>
              <w:left w:val="nil"/>
              <w:bottom w:val="nil"/>
              <w:right w:val="nil"/>
            </w:tcBorders>
            <w:hideMark/>
          </w:tcPr>
          <w:p w:rsidR="00467F82" w:rsidRPr="00467F82" w:rsidRDefault="00467F82" w:rsidP="00467F82">
            <w:pPr>
              <w:widowControl/>
              <w:spacing w:after="0"/>
              <w:jc w:val="right"/>
              <w:rPr>
                <w:rFonts w:ascii="Times New Roman" w:hAnsi="Times New Roman"/>
                <w:b/>
                <w:bCs/>
                <w:sz w:val="24"/>
                <w:szCs w:val="24"/>
              </w:rPr>
            </w:pPr>
            <w:r w:rsidRPr="00467F82">
              <w:rPr>
                <w:rFonts w:ascii="Times New Roman" w:hAnsi="Times New Roman"/>
                <w:b/>
                <w:bCs/>
                <w:sz w:val="24"/>
                <w:szCs w:val="24"/>
              </w:rPr>
              <w:t>107</w:t>
            </w:r>
          </w:p>
        </w:tc>
        <w:tc>
          <w:tcPr>
            <w:tcW w:w="0" w:type="auto"/>
            <w:tcBorders>
              <w:top w:val="nil"/>
              <w:left w:val="nil"/>
              <w:bottom w:val="nil"/>
              <w:right w:val="nil"/>
            </w:tcBorders>
            <w:hideMark/>
          </w:tcPr>
          <w:p w:rsidR="00467F82" w:rsidRPr="00467F82" w:rsidRDefault="00467F82" w:rsidP="00467F82">
            <w:pPr>
              <w:widowControl/>
              <w:spacing w:after="0"/>
              <w:jc w:val="right"/>
              <w:rPr>
                <w:rFonts w:ascii="Times New Roman" w:hAnsi="Times New Roman"/>
                <w:sz w:val="24"/>
                <w:szCs w:val="24"/>
              </w:rPr>
            </w:pPr>
            <w:r w:rsidRPr="00467F82">
              <w:rPr>
                <w:rFonts w:ascii="Times New Roman" w:hAnsi="Times New Roman"/>
                <w:sz w:val="24"/>
                <w:szCs w:val="24"/>
              </w:rPr>
              <w:t>107</w:t>
            </w:r>
          </w:p>
        </w:tc>
        <w:tc>
          <w:tcPr>
            <w:tcW w:w="0" w:type="auto"/>
            <w:tcBorders>
              <w:top w:val="nil"/>
              <w:left w:val="nil"/>
              <w:bottom w:val="nil"/>
              <w:right w:val="nil"/>
            </w:tcBorders>
            <w:hideMark/>
          </w:tcPr>
          <w:p w:rsidR="00467F82" w:rsidRPr="00467F82" w:rsidRDefault="00467F82" w:rsidP="00467F82">
            <w:pPr>
              <w:widowControl/>
              <w:spacing w:after="0"/>
              <w:jc w:val="right"/>
              <w:rPr>
                <w:rFonts w:ascii="Times New Roman" w:hAnsi="Times New Roman"/>
                <w:sz w:val="24"/>
                <w:szCs w:val="24"/>
              </w:rPr>
            </w:pPr>
            <w:r w:rsidRPr="00467F82">
              <w:rPr>
                <w:rFonts w:ascii="Times New Roman" w:hAnsi="Times New Roman"/>
                <w:sz w:val="24"/>
                <w:szCs w:val="24"/>
              </w:rPr>
              <w:t>31.9252336</w:t>
            </w:r>
          </w:p>
        </w:tc>
        <w:tc>
          <w:tcPr>
            <w:tcW w:w="0" w:type="auto"/>
            <w:tcBorders>
              <w:top w:val="nil"/>
              <w:left w:val="nil"/>
              <w:bottom w:val="nil"/>
              <w:right w:val="nil"/>
            </w:tcBorders>
            <w:hideMark/>
          </w:tcPr>
          <w:p w:rsidR="00467F82" w:rsidRPr="00467F82" w:rsidRDefault="00467F82" w:rsidP="00467F82">
            <w:pPr>
              <w:widowControl/>
              <w:spacing w:after="0"/>
              <w:jc w:val="right"/>
              <w:rPr>
                <w:rFonts w:ascii="Times New Roman" w:hAnsi="Times New Roman"/>
                <w:sz w:val="24"/>
                <w:szCs w:val="24"/>
              </w:rPr>
            </w:pPr>
            <w:r w:rsidRPr="00467F82">
              <w:rPr>
                <w:rFonts w:ascii="Times New Roman" w:hAnsi="Times New Roman"/>
                <w:sz w:val="24"/>
                <w:szCs w:val="24"/>
              </w:rPr>
              <w:t>6.4730223</w:t>
            </w:r>
          </w:p>
        </w:tc>
        <w:tc>
          <w:tcPr>
            <w:tcW w:w="0" w:type="auto"/>
            <w:tcBorders>
              <w:top w:val="nil"/>
              <w:left w:val="nil"/>
              <w:bottom w:val="nil"/>
              <w:right w:val="nil"/>
            </w:tcBorders>
            <w:hideMark/>
          </w:tcPr>
          <w:p w:rsidR="00467F82" w:rsidRPr="00467F82" w:rsidRDefault="00467F82" w:rsidP="00467F82">
            <w:pPr>
              <w:widowControl/>
              <w:spacing w:after="0"/>
              <w:jc w:val="right"/>
              <w:rPr>
                <w:rFonts w:ascii="Times New Roman" w:hAnsi="Times New Roman"/>
                <w:sz w:val="24"/>
                <w:szCs w:val="24"/>
              </w:rPr>
            </w:pPr>
            <w:r w:rsidRPr="00467F82">
              <w:rPr>
                <w:rFonts w:ascii="Times New Roman" w:hAnsi="Times New Roman"/>
                <w:sz w:val="24"/>
                <w:szCs w:val="24"/>
              </w:rPr>
              <w:t>18.0000000</w:t>
            </w:r>
          </w:p>
        </w:tc>
        <w:tc>
          <w:tcPr>
            <w:tcW w:w="0" w:type="auto"/>
            <w:tcBorders>
              <w:top w:val="nil"/>
              <w:left w:val="nil"/>
              <w:bottom w:val="nil"/>
              <w:right w:val="nil"/>
            </w:tcBorders>
            <w:hideMark/>
          </w:tcPr>
          <w:p w:rsidR="00467F82" w:rsidRPr="00467F82" w:rsidRDefault="00467F82" w:rsidP="00467F82">
            <w:pPr>
              <w:widowControl/>
              <w:spacing w:after="0"/>
              <w:jc w:val="right"/>
              <w:rPr>
                <w:rFonts w:ascii="Times New Roman" w:hAnsi="Times New Roman"/>
                <w:sz w:val="24"/>
                <w:szCs w:val="24"/>
              </w:rPr>
            </w:pPr>
            <w:r w:rsidRPr="00467F82">
              <w:rPr>
                <w:rFonts w:ascii="Times New Roman" w:hAnsi="Times New Roman"/>
                <w:sz w:val="24"/>
                <w:szCs w:val="24"/>
              </w:rPr>
              <w:t>66.0000000</w:t>
            </w:r>
          </w:p>
        </w:tc>
      </w:tr>
      <w:tr w:rsidR="00467F82" w:rsidRPr="00467F82" w:rsidTr="00467F82">
        <w:tc>
          <w:tcPr>
            <w:tcW w:w="0" w:type="auto"/>
            <w:tcBorders>
              <w:top w:val="nil"/>
              <w:left w:val="nil"/>
              <w:bottom w:val="nil"/>
              <w:right w:val="nil"/>
            </w:tcBorders>
            <w:hideMark/>
          </w:tcPr>
          <w:p w:rsidR="00467F82" w:rsidRPr="00467F82" w:rsidRDefault="00467F82" w:rsidP="00467F82">
            <w:pPr>
              <w:widowControl/>
              <w:spacing w:after="0"/>
              <w:rPr>
                <w:rFonts w:ascii="Times New Roman" w:hAnsi="Times New Roman"/>
                <w:b/>
                <w:bCs/>
                <w:sz w:val="24"/>
                <w:szCs w:val="24"/>
              </w:rPr>
            </w:pPr>
            <w:r w:rsidRPr="00467F82">
              <w:rPr>
                <w:rFonts w:ascii="Times New Roman" w:hAnsi="Times New Roman"/>
                <w:b/>
                <w:bCs/>
                <w:sz w:val="24"/>
                <w:szCs w:val="24"/>
              </w:rPr>
              <w:t>MSRP in Second Quartile</w:t>
            </w:r>
          </w:p>
        </w:tc>
        <w:tc>
          <w:tcPr>
            <w:tcW w:w="0" w:type="auto"/>
            <w:tcBorders>
              <w:top w:val="nil"/>
              <w:left w:val="nil"/>
              <w:bottom w:val="nil"/>
              <w:right w:val="nil"/>
            </w:tcBorders>
            <w:hideMark/>
          </w:tcPr>
          <w:p w:rsidR="00467F82" w:rsidRPr="00467F82" w:rsidRDefault="00467F82" w:rsidP="00467F82">
            <w:pPr>
              <w:widowControl/>
              <w:spacing w:after="0"/>
              <w:jc w:val="right"/>
              <w:rPr>
                <w:rFonts w:ascii="Times New Roman" w:hAnsi="Times New Roman"/>
                <w:b/>
                <w:bCs/>
                <w:sz w:val="24"/>
                <w:szCs w:val="24"/>
              </w:rPr>
            </w:pPr>
            <w:r w:rsidRPr="00467F82">
              <w:rPr>
                <w:rFonts w:ascii="Times New Roman" w:hAnsi="Times New Roman"/>
                <w:b/>
                <w:bCs/>
                <w:sz w:val="24"/>
                <w:szCs w:val="24"/>
              </w:rPr>
              <w:t>107</w:t>
            </w:r>
          </w:p>
        </w:tc>
        <w:tc>
          <w:tcPr>
            <w:tcW w:w="0" w:type="auto"/>
            <w:tcBorders>
              <w:top w:val="nil"/>
              <w:left w:val="nil"/>
              <w:bottom w:val="nil"/>
              <w:right w:val="nil"/>
            </w:tcBorders>
            <w:hideMark/>
          </w:tcPr>
          <w:p w:rsidR="00467F82" w:rsidRPr="00467F82" w:rsidRDefault="00467F82" w:rsidP="00467F82">
            <w:pPr>
              <w:widowControl/>
              <w:spacing w:after="0"/>
              <w:jc w:val="right"/>
              <w:rPr>
                <w:rFonts w:ascii="Times New Roman" w:hAnsi="Times New Roman"/>
                <w:sz w:val="24"/>
                <w:szCs w:val="24"/>
              </w:rPr>
            </w:pPr>
            <w:r w:rsidRPr="00467F82">
              <w:rPr>
                <w:rFonts w:ascii="Times New Roman" w:hAnsi="Times New Roman"/>
                <w:sz w:val="24"/>
                <w:szCs w:val="24"/>
              </w:rPr>
              <w:t>107</w:t>
            </w:r>
          </w:p>
        </w:tc>
        <w:tc>
          <w:tcPr>
            <w:tcW w:w="0" w:type="auto"/>
            <w:tcBorders>
              <w:top w:val="nil"/>
              <w:left w:val="nil"/>
              <w:bottom w:val="nil"/>
              <w:right w:val="nil"/>
            </w:tcBorders>
            <w:hideMark/>
          </w:tcPr>
          <w:p w:rsidR="00467F82" w:rsidRPr="00467F82" w:rsidRDefault="00467F82" w:rsidP="00467F82">
            <w:pPr>
              <w:widowControl/>
              <w:spacing w:after="0"/>
              <w:jc w:val="right"/>
              <w:rPr>
                <w:rFonts w:ascii="Times New Roman" w:hAnsi="Times New Roman"/>
                <w:sz w:val="24"/>
                <w:szCs w:val="24"/>
              </w:rPr>
            </w:pPr>
            <w:r w:rsidRPr="00467F82">
              <w:rPr>
                <w:rFonts w:ascii="Times New Roman" w:hAnsi="Times New Roman"/>
                <w:sz w:val="24"/>
                <w:szCs w:val="24"/>
              </w:rPr>
              <w:t>27.2149533</w:t>
            </w:r>
          </w:p>
        </w:tc>
        <w:tc>
          <w:tcPr>
            <w:tcW w:w="0" w:type="auto"/>
            <w:tcBorders>
              <w:top w:val="nil"/>
              <w:left w:val="nil"/>
              <w:bottom w:val="nil"/>
              <w:right w:val="nil"/>
            </w:tcBorders>
            <w:hideMark/>
          </w:tcPr>
          <w:p w:rsidR="00467F82" w:rsidRPr="00467F82" w:rsidRDefault="00467F82" w:rsidP="00467F82">
            <w:pPr>
              <w:widowControl/>
              <w:spacing w:after="0"/>
              <w:jc w:val="right"/>
              <w:rPr>
                <w:rFonts w:ascii="Times New Roman" w:hAnsi="Times New Roman"/>
                <w:sz w:val="24"/>
                <w:szCs w:val="24"/>
              </w:rPr>
            </w:pPr>
            <w:r w:rsidRPr="00467F82">
              <w:rPr>
                <w:rFonts w:ascii="Times New Roman" w:hAnsi="Times New Roman"/>
                <w:sz w:val="24"/>
                <w:szCs w:val="24"/>
              </w:rPr>
              <w:t>4.7484417</w:t>
            </w:r>
          </w:p>
        </w:tc>
        <w:tc>
          <w:tcPr>
            <w:tcW w:w="0" w:type="auto"/>
            <w:tcBorders>
              <w:top w:val="nil"/>
              <w:left w:val="nil"/>
              <w:bottom w:val="nil"/>
              <w:right w:val="nil"/>
            </w:tcBorders>
            <w:hideMark/>
          </w:tcPr>
          <w:p w:rsidR="00467F82" w:rsidRPr="00467F82" w:rsidRDefault="00467F82" w:rsidP="00467F82">
            <w:pPr>
              <w:widowControl/>
              <w:spacing w:after="0"/>
              <w:jc w:val="right"/>
              <w:rPr>
                <w:rFonts w:ascii="Times New Roman" w:hAnsi="Times New Roman"/>
                <w:sz w:val="24"/>
                <w:szCs w:val="24"/>
              </w:rPr>
            </w:pPr>
            <w:r w:rsidRPr="00467F82">
              <w:rPr>
                <w:rFonts w:ascii="Times New Roman" w:hAnsi="Times New Roman"/>
                <w:sz w:val="24"/>
                <w:szCs w:val="24"/>
              </w:rPr>
              <w:t>17.0000000</w:t>
            </w:r>
          </w:p>
        </w:tc>
        <w:tc>
          <w:tcPr>
            <w:tcW w:w="0" w:type="auto"/>
            <w:tcBorders>
              <w:top w:val="nil"/>
              <w:left w:val="nil"/>
              <w:bottom w:val="nil"/>
              <w:right w:val="nil"/>
            </w:tcBorders>
            <w:hideMark/>
          </w:tcPr>
          <w:p w:rsidR="00467F82" w:rsidRPr="00467F82" w:rsidRDefault="00467F82" w:rsidP="00467F82">
            <w:pPr>
              <w:widowControl/>
              <w:spacing w:after="0"/>
              <w:jc w:val="right"/>
              <w:rPr>
                <w:rFonts w:ascii="Times New Roman" w:hAnsi="Times New Roman"/>
                <w:sz w:val="24"/>
                <w:szCs w:val="24"/>
              </w:rPr>
            </w:pPr>
            <w:r w:rsidRPr="00467F82">
              <w:rPr>
                <w:rFonts w:ascii="Times New Roman" w:hAnsi="Times New Roman"/>
                <w:sz w:val="24"/>
                <w:szCs w:val="24"/>
              </w:rPr>
              <w:t>51.0000000</w:t>
            </w:r>
          </w:p>
        </w:tc>
      </w:tr>
      <w:tr w:rsidR="00467F82" w:rsidRPr="00467F82" w:rsidTr="00467F82">
        <w:tc>
          <w:tcPr>
            <w:tcW w:w="0" w:type="auto"/>
            <w:tcBorders>
              <w:top w:val="nil"/>
              <w:left w:val="nil"/>
              <w:bottom w:val="nil"/>
              <w:right w:val="nil"/>
            </w:tcBorders>
            <w:hideMark/>
          </w:tcPr>
          <w:p w:rsidR="00467F82" w:rsidRPr="00467F82" w:rsidRDefault="00467F82" w:rsidP="00467F82">
            <w:pPr>
              <w:widowControl/>
              <w:spacing w:after="0"/>
              <w:rPr>
                <w:rFonts w:ascii="Times New Roman" w:hAnsi="Times New Roman"/>
                <w:b/>
                <w:bCs/>
                <w:sz w:val="24"/>
                <w:szCs w:val="24"/>
              </w:rPr>
            </w:pPr>
            <w:r w:rsidRPr="00467F82">
              <w:rPr>
                <w:rFonts w:ascii="Times New Roman" w:hAnsi="Times New Roman"/>
                <w:b/>
                <w:bCs/>
                <w:sz w:val="24"/>
                <w:szCs w:val="24"/>
              </w:rPr>
              <w:t>MSRP in Third Quartile</w:t>
            </w:r>
          </w:p>
        </w:tc>
        <w:tc>
          <w:tcPr>
            <w:tcW w:w="0" w:type="auto"/>
            <w:tcBorders>
              <w:top w:val="nil"/>
              <w:left w:val="nil"/>
              <w:bottom w:val="nil"/>
              <w:right w:val="nil"/>
            </w:tcBorders>
            <w:hideMark/>
          </w:tcPr>
          <w:p w:rsidR="00467F82" w:rsidRPr="00467F82" w:rsidRDefault="00467F82" w:rsidP="00467F82">
            <w:pPr>
              <w:widowControl/>
              <w:spacing w:after="0"/>
              <w:jc w:val="right"/>
              <w:rPr>
                <w:rFonts w:ascii="Times New Roman" w:hAnsi="Times New Roman"/>
                <w:b/>
                <w:bCs/>
                <w:sz w:val="24"/>
                <w:szCs w:val="24"/>
              </w:rPr>
            </w:pPr>
            <w:r w:rsidRPr="00467F82">
              <w:rPr>
                <w:rFonts w:ascii="Times New Roman" w:hAnsi="Times New Roman"/>
                <w:b/>
                <w:bCs/>
                <w:sz w:val="24"/>
                <w:szCs w:val="24"/>
              </w:rPr>
              <w:t>107</w:t>
            </w:r>
          </w:p>
        </w:tc>
        <w:tc>
          <w:tcPr>
            <w:tcW w:w="0" w:type="auto"/>
            <w:tcBorders>
              <w:top w:val="nil"/>
              <w:left w:val="nil"/>
              <w:bottom w:val="nil"/>
              <w:right w:val="nil"/>
            </w:tcBorders>
            <w:hideMark/>
          </w:tcPr>
          <w:p w:rsidR="00467F82" w:rsidRPr="00467F82" w:rsidRDefault="00467F82" w:rsidP="00467F82">
            <w:pPr>
              <w:widowControl/>
              <w:spacing w:after="0"/>
              <w:jc w:val="right"/>
              <w:rPr>
                <w:rFonts w:ascii="Times New Roman" w:hAnsi="Times New Roman"/>
                <w:sz w:val="24"/>
                <w:szCs w:val="24"/>
              </w:rPr>
            </w:pPr>
            <w:r w:rsidRPr="00467F82">
              <w:rPr>
                <w:rFonts w:ascii="Times New Roman" w:hAnsi="Times New Roman"/>
                <w:sz w:val="24"/>
                <w:szCs w:val="24"/>
              </w:rPr>
              <w:t>107</w:t>
            </w:r>
          </w:p>
        </w:tc>
        <w:tc>
          <w:tcPr>
            <w:tcW w:w="0" w:type="auto"/>
            <w:tcBorders>
              <w:top w:val="nil"/>
              <w:left w:val="nil"/>
              <w:bottom w:val="nil"/>
              <w:right w:val="nil"/>
            </w:tcBorders>
            <w:hideMark/>
          </w:tcPr>
          <w:p w:rsidR="00467F82" w:rsidRPr="00467F82" w:rsidRDefault="00467F82" w:rsidP="00467F82">
            <w:pPr>
              <w:widowControl/>
              <w:spacing w:after="0"/>
              <w:jc w:val="right"/>
              <w:rPr>
                <w:rFonts w:ascii="Times New Roman" w:hAnsi="Times New Roman"/>
                <w:sz w:val="24"/>
                <w:szCs w:val="24"/>
              </w:rPr>
            </w:pPr>
            <w:r w:rsidRPr="00467F82">
              <w:rPr>
                <w:rFonts w:ascii="Times New Roman" w:hAnsi="Times New Roman"/>
                <w:sz w:val="24"/>
                <w:szCs w:val="24"/>
              </w:rPr>
              <w:t>24.8691589</w:t>
            </w:r>
          </w:p>
        </w:tc>
        <w:tc>
          <w:tcPr>
            <w:tcW w:w="0" w:type="auto"/>
            <w:tcBorders>
              <w:top w:val="nil"/>
              <w:left w:val="nil"/>
              <w:bottom w:val="nil"/>
              <w:right w:val="nil"/>
            </w:tcBorders>
            <w:hideMark/>
          </w:tcPr>
          <w:p w:rsidR="00467F82" w:rsidRPr="00467F82" w:rsidRDefault="00467F82" w:rsidP="00467F82">
            <w:pPr>
              <w:widowControl/>
              <w:spacing w:after="0"/>
              <w:jc w:val="right"/>
              <w:rPr>
                <w:rFonts w:ascii="Times New Roman" w:hAnsi="Times New Roman"/>
                <w:sz w:val="24"/>
                <w:szCs w:val="24"/>
              </w:rPr>
            </w:pPr>
            <w:r w:rsidRPr="00467F82">
              <w:rPr>
                <w:rFonts w:ascii="Times New Roman" w:hAnsi="Times New Roman"/>
                <w:sz w:val="24"/>
                <w:szCs w:val="24"/>
              </w:rPr>
              <w:t>3.1863036</w:t>
            </w:r>
          </w:p>
        </w:tc>
        <w:tc>
          <w:tcPr>
            <w:tcW w:w="0" w:type="auto"/>
            <w:tcBorders>
              <w:top w:val="nil"/>
              <w:left w:val="nil"/>
              <w:bottom w:val="nil"/>
              <w:right w:val="nil"/>
            </w:tcBorders>
            <w:hideMark/>
          </w:tcPr>
          <w:p w:rsidR="00467F82" w:rsidRPr="00467F82" w:rsidRDefault="00467F82" w:rsidP="00467F82">
            <w:pPr>
              <w:widowControl/>
              <w:spacing w:after="0"/>
              <w:jc w:val="right"/>
              <w:rPr>
                <w:rFonts w:ascii="Times New Roman" w:hAnsi="Times New Roman"/>
                <w:sz w:val="24"/>
                <w:szCs w:val="24"/>
              </w:rPr>
            </w:pPr>
            <w:r w:rsidRPr="00467F82">
              <w:rPr>
                <w:rFonts w:ascii="Times New Roman" w:hAnsi="Times New Roman"/>
                <w:sz w:val="24"/>
                <w:szCs w:val="24"/>
              </w:rPr>
              <w:t>17.0000000</w:t>
            </w:r>
          </w:p>
        </w:tc>
        <w:tc>
          <w:tcPr>
            <w:tcW w:w="0" w:type="auto"/>
            <w:tcBorders>
              <w:top w:val="nil"/>
              <w:left w:val="nil"/>
              <w:bottom w:val="nil"/>
              <w:right w:val="nil"/>
            </w:tcBorders>
            <w:hideMark/>
          </w:tcPr>
          <w:p w:rsidR="00467F82" w:rsidRPr="00467F82" w:rsidRDefault="00467F82" w:rsidP="00467F82">
            <w:pPr>
              <w:widowControl/>
              <w:spacing w:after="0"/>
              <w:jc w:val="right"/>
              <w:rPr>
                <w:rFonts w:ascii="Times New Roman" w:hAnsi="Times New Roman"/>
                <w:sz w:val="24"/>
                <w:szCs w:val="24"/>
              </w:rPr>
            </w:pPr>
            <w:r w:rsidRPr="00467F82">
              <w:rPr>
                <w:rFonts w:ascii="Times New Roman" w:hAnsi="Times New Roman"/>
                <w:sz w:val="24"/>
                <w:szCs w:val="24"/>
              </w:rPr>
              <w:t>30.0000000</w:t>
            </w:r>
          </w:p>
        </w:tc>
      </w:tr>
      <w:tr w:rsidR="00467F82" w:rsidRPr="00467F82" w:rsidTr="00467F82">
        <w:tc>
          <w:tcPr>
            <w:tcW w:w="0" w:type="auto"/>
            <w:tcBorders>
              <w:top w:val="nil"/>
              <w:left w:val="nil"/>
              <w:bottom w:val="nil"/>
              <w:right w:val="nil"/>
            </w:tcBorders>
            <w:hideMark/>
          </w:tcPr>
          <w:p w:rsidR="00467F82" w:rsidRPr="00467F82" w:rsidRDefault="00467F82" w:rsidP="00467F82">
            <w:pPr>
              <w:widowControl/>
              <w:spacing w:after="0"/>
              <w:rPr>
                <w:rFonts w:ascii="Times New Roman" w:hAnsi="Times New Roman"/>
                <w:b/>
                <w:bCs/>
                <w:sz w:val="24"/>
                <w:szCs w:val="24"/>
              </w:rPr>
            </w:pPr>
            <w:r w:rsidRPr="00467F82">
              <w:rPr>
                <w:rFonts w:ascii="Times New Roman" w:hAnsi="Times New Roman"/>
                <w:b/>
                <w:bCs/>
                <w:sz w:val="24"/>
                <w:szCs w:val="24"/>
              </w:rPr>
              <w:t>MSRP in Top Quartile</w:t>
            </w:r>
          </w:p>
        </w:tc>
        <w:tc>
          <w:tcPr>
            <w:tcW w:w="0" w:type="auto"/>
            <w:tcBorders>
              <w:top w:val="nil"/>
              <w:left w:val="nil"/>
              <w:bottom w:val="nil"/>
              <w:right w:val="nil"/>
            </w:tcBorders>
            <w:hideMark/>
          </w:tcPr>
          <w:p w:rsidR="00467F82" w:rsidRPr="00467F82" w:rsidRDefault="00467F82" w:rsidP="00467F82">
            <w:pPr>
              <w:widowControl/>
              <w:spacing w:after="0"/>
              <w:jc w:val="right"/>
              <w:rPr>
                <w:rFonts w:ascii="Times New Roman" w:hAnsi="Times New Roman"/>
                <w:b/>
                <w:bCs/>
                <w:sz w:val="24"/>
                <w:szCs w:val="24"/>
              </w:rPr>
            </w:pPr>
            <w:r w:rsidRPr="00467F82">
              <w:rPr>
                <w:rFonts w:ascii="Times New Roman" w:hAnsi="Times New Roman"/>
                <w:b/>
                <w:bCs/>
                <w:sz w:val="24"/>
                <w:szCs w:val="24"/>
              </w:rPr>
              <w:t>107</w:t>
            </w:r>
          </w:p>
        </w:tc>
        <w:tc>
          <w:tcPr>
            <w:tcW w:w="0" w:type="auto"/>
            <w:tcBorders>
              <w:top w:val="nil"/>
              <w:left w:val="nil"/>
              <w:bottom w:val="nil"/>
              <w:right w:val="nil"/>
            </w:tcBorders>
            <w:hideMark/>
          </w:tcPr>
          <w:p w:rsidR="00467F82" w:rsidRPr="00467F82" w:rsidRDefault="00467F82" w:rsidP="00467F82">
            <w:pPr>
              <w:widowControl/>
              <w:spacing w:after="0"/>
              <w:jc w:val="right"/>
              <w:rPr>
                <w:rFonts w:ascii="Times New Roman" w:hAnsi="Times New Roman"/>
                <w:sz w:val="24"/>
                <w:szCs w:val="24"/>
              </w:rPr>
            </w:pPr>
            <w:r w:rsidRPr="00467F82">
              <w:rPr>
                <w:rFonts w:ascii="Times New Roman" w:hAnsi="Times New Roman"/>
                <w:sz w:val="24"/>
                <w:szCs w:val="24"/>
              </w:rPr>
              <w:t>107</w:t>
            </w:r>
          </w:p>
        </w:tc>
        <w:tc>
          <w:tcPr>
            <w:tcW w:w="0" w:type="auto"/>
            <w:tcBorders>
              <w:top w:val="nil"/>
              <w:left w:val="nil"/>
              <w:bottom w:val="nil"/>
              <w:right w:val="nil"/>
            </w:tcBorders>
            <w:hideMark/>
          </w:tcPr>
          <w:p w:rsidR="00467F82" w:rsidRPr="00467F82" w:rsidRDefault="00467F82" w:rsidP="00467F82">
            <w:pPr>
              <w:widowControl/>
              <w:spacing w:after="0"/>
              <w:jc w:val="right"/>
              <w:rPr>
                <w:rFonts w:ascii="Times New Roman" w:hAnsi="Times New Roman"/>
                <w:sz w:val="24"/>
                <w:szCs w:val="24"/>
              </w:rPr>
            </w:pPr>
            <w:r w:rsidRPr="00467F82">
              <w:rPr>
                <w:rFonts w:ascii="Times New Roman" w:hAnsi="Times New Roman"/>
                <w:sz w:val="24"/>
                <w:szCs w:val="24"/>
              </w:rPr>
              <w:t>23.3644860</w:t>
            </w:r>
          </w:p>
        </w:tc>
        <w:tc>
          <w:tcPr>
            <w:tcW w:w="0" w:type="auto"/>
            <w:tcBorders>
              <w:top w:val="nil"/>
              <w:left w:val="nil"/>
              <w:bottom w:val="nil"/>
              <w:right w:val="nil"/>
            </w:tcBorders>
            <w:hideMark/>
          </w:tcPr>
          <w:p w:rsidR="00467F82" w:rsidRPr="00467F82" w:rsidRDefault="00467F82" w:rsidP="00467F82">
            <w:pPr>
              <w:widowControl/>
              <w:spacing w:after="0"/>
              <w:jc w:val="right"/>
              <w:rPr>
                <w:rFonts w:ascii="Times New Roman" w:hAnsi="Times New Roman"/>
                <w:sz w:val="24"/>
                <w:szCs w:val="24"/>
              </w:rPr>
            </w:pPr>
            <w:r w:rsidRPr="00467F82">
              <w:rPr>
                <w:rFonts w:ascii="Times New Roman" w:hAnsi="Times New Roman"/>
                <w:sz w:val="24"/>
                <w:szCs w:val="24"/>
              </w:rPr>
              <w:t>3.9772763</w:t>
            </w:r>
          </w:p>
        </w:tc>
        <w:tc>
          <w:tcPr>
            <w:tcW w:w="0" w:type="auto"/>
            <w:tcBorders>
              <w:top w:val="nil"/>
              <w:left w:val="nil"/>
              <w:bottom w:val="nil"/>
              <w:right w:val="nil"/>
            </w:tcBorders>
            <w:hideMark/>
          </w:tcPr>
          <w:p w:rsidR="00467F82" w:rsidRPr="00467F82" w:rsidRDefault="00467F82" w:rsidP="00467F82">
            <w:pPr>
              <w:widowControl/>
              <w:spacing w:after="0"/>
              <w:jc w:val="right"/>
              <w:rPr>
                <w:rFonts w:ascii="Times New Roman" w:hAnsi="Times New Roman"/>
                <w:sz w:val="24"/>
                <w:szCs w:val="24"/>
              </w:rPr>
            </w:pPr>
            <w:r w:rsidRPr="00467F82">
              <w:rPr>
                <w:rFonts w:ascii="Times New Roman" w:hAnsi="Times New Roman"/>
                <w:sz w:val="24"/>
                <w:szCs w:val="24"/>
              </w:rPr>
              <w:t>12.0000000</w:t>
            </w:r>
          </w:p>
        </w:tc>
        <w:tc>
          <w:tcPr>
            <w:tcW w:w="0" w:type="auto"/>
            <w:tcBorders>
              <w:top w:val="nil"/>
              <w:left w:val="nil"/>
              <w:bottom w:val="nil"/>
              <w:right w:val="nil"/>
            </w:tcBorders>
            <w:hideMark/>
          </w:tcPr>
          <w:p w:rsidR="00467F82" w:rsidRPr="00467F82" w:rsidRDefault="00467F82" w:rsidP="00467F82">
            <w:pPr>
              <w:widowControl/>
              <w:spacing w:after="0"/>
              <w:jc w:val="right"/>
              <w:rPr>
                <w:rFonts w:ascii="Times New Roman" w:hAnsi="Times New Roman"/>
                <w:sz w:val="24"/>
                <w:szCs w:val="24"/>
              </w:rPr>
            </w:pPr>
            <w:r w:rsidRPr="00467F82">
              <w:rPr>
                <w:rFonts w:ascii="Times New Roman" w:hAnsi="Times New Roman"/>
                <w:sz w:val="24"/>
                <w:szCs w:val="24"/>
              </w:rPr>
              <w:t>30.0000000</w:t>
            </w:r>
          </w:p>
        </w:tc>
      </w:tr>
    </w:tbl>
    <w:p w:rsidR="00467F82" w:rsidRDefault="00467F82" w:rsidP="00467F82">
      <w:pPr>
        <w:pStyle w:val="Caption"/>
      </w:pPr>
    </w:p>
    <w:p w:rsidR="00467F82" w:rsidRDefault="00467F82" w:rsidP="00467F82">
      <w:pPr>
        <w:pStyle w:val="Caption"/>
      </w:pPr>
      <w:r>
        <w:t>Table 5. Table of Highway MPG classified by MSRP Quartile as defined by the format from our FORMATOMATIC macro</w:t>
      </w:r>
    </w:p>
    <w:p w:rsidR="00467F82" w:rsidRDefault="00467F82" w:rsidP="00467F82">
      <w:pPr>
        <w:pStyle w:val="PaperBody"/>
      </w:pPr>
    </w:p>
    <w:p w:rsidR="00467F82" w:rsidRPr="00467F82" w:rsidRDefault="00467F82" w:rsidP="00467F82">
      <w:pPr>
        <w:pStyle w:val="PaperBody"/>
      </w:pPr>
      <w:r>
        <w:t xml:space="preserve">As we can see, the mapping was carried out by the use of the FORMAT statement in PROC MEANS yielding a table with the results that we desired. </w:t>
      </w:r>
    </w:p>
    <w:p w:rsidR="00E65DA3" w:rsidRDefault="00E65DA3" w:rsidP="00E65DA3">
      <w:pPr>
        <w:pStyle w:val="Heading1"/>
      </w:pPr>
      <w:r w:rsidRPr="0030406D">
        <w:t>C</w:t>
      </w:r>
      <w:r>
        <w:t>onclusion</w:t>
      </w:r>
    </w:p>
    <w:p w:rsidR="00B5554F" w:rsidRDefault="004C5DE1" w:rsidP="00B55195">
      <w:pPr>
        <w:pStyle w:val="PaperBody"/>
        <w:rPr>
          <w:rFonts w:cs="Arial"/>
        </w:rPr>
      </w:pPr>
      <w:r>
        <w:rPr>
          <w:rFonts w:cs="Arial"/>
        </w:rPr>
        <w:lastRenderedPageBreak/>
        <w:t>Formats are a vital tool that simplify enhance the clarity of syntax and are usually more efficient than merges or if/then constructs if the goal is to add a small number of variables. We hope that this macro enables more people to either use user-defined formats more often or make their use easier for those who struggle through them</w:t>
      </w:r>
      <w:r w:rsidR="00056397">
        <w:rPr>
          <w:rFonts w:cs="Arial"/>
        </w:rPr>
        <w:t>,</w:t>
      </w:r>
      <w:r>
        <w:rPr>
          <w:rFonts w:cs="Arial"/>
        </w:rPr>
        <w:t xml:space="preserve"> so that they can get more out of </w:t>
      </w:r>
      <w:r w:rsidR="00056397">
        <w:rPr>
          <w:rFonts w:cs="Arial"/>
        </w:rPr>
        <w:t xml:space="preserve">their </w:t>
      </w:r>
      <w:r>
        <w:rPr>
          <w:rFonts w:cs="Arial"/>
        </w:rPr>
        <w:t>SAS</w:t>
      </w:r>
      <w:r w:rsidR="00056397">
        <w:rPr>
          <w:rFonts w:cs="Arial"/>
        </w:rPr>
        <w:t xml:space="preserve"> experience</w:t>
      </w:r>
      <w:r>
        <w:rPr>
          <w:rFonts w:cs="Arial"/>
        </w:rPr>
        <w:t>.</w:t>
      </w:r>
    </w:p>
    <w:p w:rsidR="0030406D" w:rsidRPr="0030406D" w:rsidRDefault="0030406D" w:rsidP="00DB3466">
      <w:pPr>
        <w:pStyle w:val="Heading1"/>
      </w:pPr>
      <w:bookmarkStart w:id="3" w:name="_Toc272756046"/>
      <w:r w:rsidRPr="0030406D">
        <w:t>References</w:t>
      </w:r>
      <w:bookmarkEnd w:id="3"/>
    </w:p>
    <w:p w:rsidR="005061A4" w:rsidRDefault="002F3C06" w:rsidP="00D77C73">
      <w:pPr>
        <w:pStyle w:val="PaperBody"/>
      </w:pPr>
      <w:r>
        <w:t>Levin, Lois</w:t>
      </w:r>
      <w:r w:rsidR="00060DD9">
        <w:t xml:space="preserve">. </w:t>
      </w:r>
      <w:r w:rsidR="00225DA3">
        <w:t>2005.</w:t>
      </w:r>
      <w:r w:rsidR="00060DD9">
        <w:t xml:space="preserve"> “</w:t>
      </w:r>
      <w:r w:rsidRPr="002F3C06">
        <w:t>PROC FORMAT – Not Just Another Pretty Face</w:t>
      </w:r>
      <w:r w:rsidR="00060DD9">
        <w:t xml:space="preserve">.” </w:t>
      </w:r>
      <w:r w:rsidR="00060DD9" w:rsidRPr="00060DD9">
        <w:rPr>
          <w:i/>
        </w:rPr>
        <w:t xml:space="preserve">Proceedings of </w:t>
      </w:r>
      <w:r w:rsidR="00225DA3">
        <w:rPr>
          <w:i/>
        </w:rPr>
        <w:t>SUGI 30</w:t>
      </w:r>
      <w:r w:rsidR="00801EFF">
        <w:t>,</w:t>
      </w:r>
      <w:r w:rsidR="00225DA3">
        <w:t xml:space="preserve"> 2005.</w:t>
      </w:r>
      <w:r w:rsidR="00801EFF">
        <w:t xml:space="preserve"> </w:t>
      </w:r>
      <w:r w:rsidR="0008520A">
        <w:t>Available at</w:t>
      </w:r>
      <w:r w:rsidR="00225DA3">
        <w:t xml:space="preserve">: </w:t>
      </w:r>
      <w:hyperlink r:id="rId12" w:history="1">
        <w:r w:rsidR="00225DA3" w:rsidRPr="00326296">
          <w:rPr>
            <w:rStyle w:val="Hyperlink"/>
          </w:rPr>
          <w:t>http://www2.sas.com/proceedings/sugi30/001-30.pdf</w:t>
        </w:r>
      </w:hyperlink>
      <w:r w:rsidR="00225DA3">
        <w:t>.</w:t>
      </w:r>
    </w:p>
    <w:p w:rsidR="00225DA3" w:rsidRDefault="00225DA3" w:rsidP="00225DA3">
      <w:pPr>
        <w:pStyle w:val="PaperBody"/>
      </w:pPr>
      <w:r>
        <w:t xml:space="preserve">Li, Stan. 2011. “Some Useful Techniques of Proc Format.” </w:t>
      </w:r>
      <w:r w:rsidRPr="00060DD9">
        <w:rPr>
          <w:i/>
        </w:rPr>
        <w:t xml:space="preserve">Proceedings of </w:t>
      </w:r>
      <w:proofErr w:type="spellStart"/>
      <w:r>
        <w:rPr>
          <w:i/>
        </w:rPr>
        <w:t>PharmaSUG</w:t>
      </w:r>
      <w:proofErr w:type="spellEnd"/>
      <w:r>
        <w:t xml:space="preserve">, 2011. Available at: </w:t>
      </w:r>
      <w:r w:rsidRPr="00225DA3">
        <w:t>https://www.pharmasug.org/proceedings/2011/CC/PharmaSUG-2011-CC19.pdf</w:t>
      </w:r>
      <w:r>
        <w:t>.</w:t>
      </w:r>
    </w:p>
    <w:p w:rsidR="00225DA3" w:rsidRDefault="00225DA3" w:rsidP="00D77C73">
      <w:pPr>
        <w:pStyle w:val="PaperBody"/>
      </w:pPr>
    </w:p>
    <w:p w:rsidR="0030406D" w:rsidRPr="00D61D89" w:rsidRDefault="0030406D" w:rsidP="00D61D89">
      <w:pPr>
        <w:pStyle w:val="Heading1"/>
      </w:pPr>
      <w:bookmarkStart w:id="4" w:name="_Toc272756049"/>
      <w:r w:rsidRPr="00D61D89">
        <w:t>Contact Information</w:t>
      </w:r>
      <w:bookmarkEnd w:id="4"/>
    </w:p>
    <w:p w:rsidR="0030406D" w:rsidRPr="0030406D" w:rsidRDefault="0030406D">
      <w:pPr>
        <w:pStyle w:val="PaperBody"/>
        <w:rPr>
          <w:rFonts w:cs="Arial"/>
        </w:rPr>
      </w:pPr>
      <w:r w:rsidRPr="0030406D">
        <w:rPr>
          <w:rFonts w:cs="Arial"/>
        </w:rPr>
        <w:t>Your comments and questions are valued and encouraged.</w:t>
      </w:r>
      <w:r w:rsidR="00762137">
        <w:rPr>
          <w:rFonts w:cs="Arial"/>
        </w:rPr>
        <w:t xml:space="preserve"> </w:t>
      </w:r>
      <w:r w:rsidRPr="0030406D">
        <w:rPr>
          <w:rFonts w:cs="Arial"/>
        </w:rPr>
        <w:t>Contact the author</w:t>
      </w:r>
      <w:r w:rsidR="000437AF">
        <w:rPr>
          <w:rFonts w:cs="Arial"/>
        </w:rPr>
        <w:t>s</w:t>
      </w:r>
      <w:r w:rsidRPr="0030406D">
        <w:rPr>
          <w:rFonts w:cs="Arial"/>
        </w:rPr>
        <w:t xml:space="preserve"> at:</w:t>
      </w:r>
    </w:p>
    <w:p w:rsidR="0030406D" w:rsidRPr="0030406D" w:rsidRDefault="000437AF">
      <w:pPr>
        <w:pStyle w:val="AddressBlock"/>
        <w:rPr>
          <w:rFonts w:cs="Arial"/>
        </w:rPr>
      </w:pPr>
      <w:r>
        <w:rPr>
          <w:rFonts w:cs="Arial"/>
        </w:rPr>
        <w:t>Marcus Maher</w:t>
      </w:r>
    </w:p>
    <w:p w:rsidR="0030406D" w:rsidRPr="0030406D" w:rsidRDefault="000437AF">
      <w:pPr>
        <w:pStyle w:val="AddressBlock"/>
        <w:rPr>
          <w:rFonts w:cs="Arial"/>
        </w:rPr>
      </w:pPr>
      <w:proofErr w:type="spellStart"/>
      <w:r>
        <w:rPr>
          <w:rFonts w:cs="Arial"/>
        </w:rPr>
        <w:t>Ipsos</w:t>
      </w:r>
      <w:proofErr w:type="spellEnd"/>
      <w:r>
        <w:rPr>
          <w:rFonts w:cs="Arial"/>
        </w:rPr>
        <w:t xml:space="preserve"> Public Affairs</w:t>
      </w:r>
    </w:p>
    <w:p w:rsidR="00655AF9" w:rsidRPr="000437AF" w:rsidRDefault="000437AF" w:rsidP="000437AF">
      <w:pPr>
        <w:pStyle w:val="AddressBlock"/>
        <w:rPr>
          <w:rFonts w:cs="Arial"/>
        </w:rPr>
      </w:pPr>
      <w:r>
        <w:t>Marcus.Maher@ipsos.com</w:t>
      </w:r>
    </w:p>
    <w:sectPr w:rsidR="00655AF9" w:rsidRPr="000437AF" w:rsidSect="008D22B8">
      <w:footerReference w:type="default" r:id="rId13"/>
      <w:footerReference w:type="first" r:id="rId14"/>
      <w:endnotePr>
        <w:numFmt w:val="decimal"/>
      </w:endnotePr>
      <w:type w:val="continuous"/>
      <w:pgSz w:w="12240" w:h="15840" w:code="1"/>
      <w:pgMar w:top="1440" w:right="144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7141" w:rsidRDefault="005A7141">
      <w:r>
        <w:separator/>
      </w:r>
    </w:p>
  </w:endnote>
  <w:endnote w:type="continuationSeparator" w:id="0">
    <w:p w:rsidR="005A7141" w:rsidRDefault="005A71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2921CAE1-8290-4EF3-9516-62746C05D185}"/>
  </w:font>
  <w:font w:name="Helvetica">
    <w:panose1 w:val="020B0604020202020204"/>
    <w:charset w:val="00"/>
    <w:family w:val="swiss"/>
    <w:pitch w:val="variable"/>
    <w:sig w:usb0="E0002AFF" w:usb1="C0007843" w:usb2="00000009" w:usb3="00000000" w:csb0="000001FF" w:csb1="00000000"/>
    <w:embedRegular r:id="rId2" w:fontKey="{D2642658-B0DF-46FE-94C4-4F539DD263B6}"/>
    <w:embedBold r:id="rId3" w:fontKey="{81BA2EEB-93BB-4BBB-A2C6-6C28B3B334AA}"/>
  </w:font>
  <w:font w:name="Tahoma">
    <w:panose1 w:val="020B0604030504040204"/>
    <w:charset w:val="00"/>
    <w:family w:val="swiss"/>
    <w:pitch w:val="variable"/>
    <w:sig w:usb0="E1002EFF" w:usb1="C000605B" w:usb2="00000029" w:usb3="00000000" w:csb0="000101FF" w:csb1="00000000"/>
    <w:embedRegular r:id="rId4" w:fontKey="{73B9CEEE-9952-45F3-936C-203BB6211E54}"/>
    <w:embedBold r:id="rId5" w:fontKey="{6EBD3446-6E2C-4923-B932-FAB3D0F3AC3C}"/>
  </w:font>
  <w:font w:name="Book Antiqua">
    <w:panose1 w:val="02040602050305030304"/>
    <w:charset w:val="00"/>
    <w:family w:val="roman"/>
    <w:pitch w:val="variable"/>
    <w:sig w:usb0="00000287" w:usb1="00000000" w:usb2="00000000" w:usb3="00000000" w:csb0="0000009F" w:csb1="00000000"/>
    <w:embedRegular r:id="rId6" w:fontKey="{13B9C609-F682-45CD-A4FD-6DE6F9C1D244}"/>
  </w:font>
  <w:font w:name="Cambria">
    <w:panose1 w:val="02040503050406030204"/>
    <w:charset w:val="00"/>
    <w:family w:val="roman"/>
    <w:pitch w:val="variable"/>
    <w:sig w:usb0="E00002FF" w:usb1="400004FF" w:usb2="00000000" w:usb3="00000000" w:csb0="0000019F" w:csb1="00000000"/>
    <w:embedRegular r:id="rId7" w:fontKey="{07334FB5-CF89-45C6-9A81-36315644F719}"/>
    <w:embedBold r:id="rId8" w:fontKey="{C44F53CC-69FA-4A92-A743-54CAA3DFBCDA}"/>
  </w:font>
  <w:font w:name="MS Gothic">
    <w:altName w:val="ＭＳ ゴシック"/>
    <w:panose1 w:val="020B0609070205080204"/>
    <w:charset w:val="80"/>
    <w:family w:val="modern"/>
    <w:pitch w:val="fixed"/>
    <w:sig w:usb0="E00002FF" w:usb1="6AC7FDFB" w:usb2="00000012" w:usb3="00000000" w:csb0="0002009F" w:csb1="00000000"/>
  </w:font>
  <w:font w:name="Courier Std">
    <w:altName w:val="Courier Std"/>
    <w:panose1 w:val="00000000000000000000"/>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embedRegular r:id="rId9" w:fontKey="{7A595CD6-7D41-4419-A07D-DBC72E1C221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307" w:rsidRDefault="004A6307">
    <w:pPr>
      <w:pStyle w:val="Footer"/>
      <w:widowControl/>
      <w:jc w:val="center"/>
    </w:pPr>
    <w:r>
      <w:rPr>
        <w:rStyle w:val="PageNumber"/>
      </w:rPr>
      <w:fldChar w:fldCharType="begin"/>
    </w:r>
    <w:r>
      <w:rPr>
        <w:rStyle w:val="PageNumber"/>
      </w:rPr>
      <w:instrText xml:space="preserve">page </w:instrText>
    </w:r>
    <w:r>
      <w:rPr>
        <w:rStyle w:val="PageNumber"/>
      </w:rPr>
      <w:fldChar w:fldCharType="separate"/>
    </w:r>
    <w:r w:rsidR="00174E7A">
      <w:rPr>
        <w:rStyle w:val="PageNumber"/>
        <w:noProof/>
      </w:rPr>
      <w:t>8</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307" w:rsidRDefault="004A6307">
    <w:pPr>
      <w:pStyle w:val="Footer"/>
      <w:jc w:val="center"/>
      <w:rPr>
        <w:rFonts w:cs="Arial"/>
      </w:rPr>
    </w:pPr>
    <w:r>
      <w:rPr>
        <w:rFonts w:cs="Arial"/>
        <w:snapToGrid w:val="0"/>
      </w:rPr>
      <w:fldChar w:fldCharType="begin"/>
    </w:r>
    <w:r>
      <w:rPr>
        <w:rFonts w:cs="Arial"/>
        <w:snapToGrid w:val="0"/>
      </w:rPr>
      <w:instrText xml:space="preserve"> PAGE </w:instrText>
    </w:r>
    <w:r>
      <w:rPr>
        <w:rFonts w:cs="Arial"/>
        <w:snapToGrid w:val="0"/>
      </w:rPr>
      <w:fldChar w:fldCharType="separate"/>
    </w:r>
    <w:r w:rsidR="00174E7A">
      <w:rPr>
        <w:rFonts w:cs="Arial"/>
        <w:noProof/>
        <w:snapToGrid w:val="0"/>
      </w:rPr>
      <w:t>1</w:t>
    </w:r>
    <w:r>
      <w:rPr>
        <w:rFonts w:cs="Arial"/>
        <w:snapToGrid w:val="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7141" w:rsidRDefault="005A7141">
      <w:r>
        <w:separator/>
      </w:r>
    </w:p>
  </w:footnote>
  <w:footnote w:type="continuationSeparator" w:id="0">
    <w:p w:rsidR="005A7141" w:rsidRDefault="005A714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2D0FFA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EA0692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3E846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BEAE3C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BEDC7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A60536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540858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286F2D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154718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006CD3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4A3699"/>
    <w:multiLevelType w:val="hybridMultilevel"/>
    <w:tmpl w:val="9118E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8C174AA"/>
    <w:multiLevelType w:val="hybridMultilevel"/>
    <w:tmpl w:val="014E47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F7B1E25"/>
    <w:multiLevelType w:val="hybridMultilevel"/>
    <w:tmpl w:val="16A8A8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774BE4"/>
    <w:multiLevelType w:val="hybridMultilevel"/>
    <w:tmpl w:val="4A58A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71EC9"/>
    <w:multiLevelType w:val="hybridMultilevel"/>
    <w:tmpl w:val="A7D4D880"/>
    <w:lvl w:ilvl="0" w:tplc="346216D8">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0A512E"/>
    <w:multiLevelType w:val="hybridMultilevel"/>
    <w:tmpl w:val="3622F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2212D9"/>
    <w:multiLevelType w:val="hybridMultilevel"/>
    <w:tmpl w:val="664CCB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872A6B"/>
    <w:multiLevelType w:val="hybridMultilevel"/>
    <w:tmpl w:val="E9D8C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504FFE"/>
    <w:multiLevelType w:val="hybridMultilevel"/>
    <w:tmpl w:val="13CCB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8C0BB6"/>
    <w:multiLevelType w:val="hybridMultilevel"/>
    <w:tmpl w:val="895AE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7C776F"/>
    <w:multiLevelType w:val="hybridMultilevel"/>
    <w:tmpl w:val="45BA4298"/>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1" w15:restartNumberingAfterBreak="0">
    <w:nsid w:val="5B9366B9"/>
    <w:multiLevelType w:val="hybridMultilevel"/>
    <w:tmpl w:val="4928F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BB7086"/>
    <w:multiLevelType w:val="hybridMultilevel"/>
    <w:tmpl w:val="0554B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382A1A"/>
    <w:multiLevelType w:val="hybridMultilevel"/>
    <w:tmpl w:val="AEE2B7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A541B3"/>
    <w:multiLevelType w:val="hybridMultilevel"/>
    <w:tmpl w:val="55400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14"/>
  </w:num>
  <w:num w:numId="9">
    <w:abstractNumId w:val="20"/>
  </w:num>
  <w:num w:numId="10">
    <w:abstractNumId w:val="2"/>
  </w:num>
  <w:num w:numId="11">
    <w:abstractNumId w:val="1"/>
  </w:num>
  <w:num w:numId="12">
    <w:abstractNumId w:val="0"/>
  </w:num>
  <w:num w:numId="13">
    <w:abstractNumId w:val="8"/>
  </w:num>
  <w:num w:numId="14">
    <w:abstractNumId w:val="8"/>
    <w:lvlOverride w:ilvl="0">
      <w:startOverride w:val="1"/>
    </w:lvlOverride>
  </w:num>
  <w:num w:numId="15">
    <w:abstractNumId w:val="10"/>
  </w:num>
  <w:num w:numId="16">
    <w:abstractNumId w:val="19"/>
  </w:num>
  <w:num w:numId="17">
    <w:abstractNumId w:val="12"/>
  </w:num>
  <w:num w:numId="18">
    <w:abstractNumId w:val="17"/>
  </w:num>
  <w:num w:numId="19">
    <w:abstractNumId w:val="22"/>
  </w:num>
  <w:num w:numId="20">
    <w:abstractNumId w:val="23"/>
  </w:num>
  <w:num w:numId="21">
    <w:abstractNumId w:val="21"/>
  </w:num>
  <w:num w:numId="22">
    <w:abstractNumId w:val="13"/>
  </w:num>
  <w:num w:numId="23">
    <w:abstractNumId w:val="15"/>
  </w:num>
  <w:num w:numId="24">
    <w:abstractNumId w:val="16"/>
  </w:num>
  <w:num w:numId="25">
    <w:abstractNumId w:val="18"/>
  </w:num>
  <w:num w:numId="26">
    <w:abstractNumId w:val="24"/>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TrueTypeFonts/>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2E5F"/>
    <w:rsid w:val="00012335"/>
    <w:rsid w:val="00012C8D"/>
    <w:rsid w:val="00020E74"/>
    <w:rsid w:val="000218DA"/>
    <w:rsid w:val="00022399"/>
    <w:rsid w:val="00031A7C"/>
    <w:rsid w:val="00035EB2"/>
    <w:rsid w:val="000437AF"/>
    <w:rsid w:val="000476AB"/>
    <w:rsid w:val="000552A3"/>
    <w:rsid w:val="00056397"/>
    <w:rsid w:val="00060DD9"/>
    <w:rsid w:val="000631F0"/>
    <w:rsid w:val="0006706C"/>
    <w:rsid w:val="0008520A"/>
    <w:rsid w:val="00086226"/>
    <w:rsid w:val="00096857"/>
    <w:rsid w:val="00097B8E"/>
    <w:rsid w:val="000A07DD"/>
    <w:rsid w:val="000A39C5"/>
    <w:rsid w:val="000B3956"/>
    <w:rsid w:val="000B7A67"/>
    <w:rsid w:val="000C0E54"/>
    <w:rsid w:val="000C1842"/>
    <w:rsid w:val="000C409D"/>
    <w:rsid w:val="000C45FF"/>
    <w:rsid w:val="000D65D4"/>
    <w:rsid w:val="000D74C2"/>
    <w:rsid w:val="000E411A"/>
    <w:rsid w:val="000F5452"/>
    <w:rsid w:val="000F641E"/>
    <w:rsid w:val="00101ADC"/>
    <w:rsid w:val="00102037"/>
    <w:rsid w:val="00103796"/>
    <w:rsid w:val="0010452F"/>
    <w:rsid w:val="00105F79"/>
    <w:rsid w:val="001211CD"/>
    <w:rsid w:val="00124E40"/>
    <w:rsid w:val="001318FF"/>
    <w:rsid w:val="00134360"/>
    <w:rsid w:val="001367A5"/>
    <w:rsid w:val="00137C68"/>
    <w:rsid w:val="001442DA"/>
    <w:rsid w:val="00147673"/>
    <w:rsid w:val="001543A6"/>
    <w:rsid w:val="00161B73"/>
    <w:rsid w:val="00162B78"/>
    <w:rsid w:val="00165B16"/>
    <w:rsid w:val="00170046"/>
    <w:rsid w:val="00170953"/>
    <w:rsid w:val="00174E7A"/>
    <w:rsid w:val="001804A2"/>
    <w:rsid w:val="001805E2"/>
    <w:rsid w:val="00192CCC"/>
    <w:rsid w:val="001936C6"/>
    <w:rsid w:val="00196545"/>
    <w:rsid w:val="001A1C7E"/>
    <w:rsid w:val="001B4218"/>
    <w:rsid w:val="001C5EC6"/>
    <w:rsid w:val="001C61DE"/>
    <w:rsid w:val="001D14DE"/>
    <w:rsid w:val="001D61AA"/>
    <w:rsid w:val="001D7C35"/>
    <w:rsid w:val="001E12D1"/>
    <w:rsid w:val="001E4289"/>
    <w:rsid w:val="001E4D2A"/>
    <w:rsid w:val="00202EFC"/>
    <w:rsid w:val="002053FF"/>
    <w:rsid w:val="00205ED9"/>
    <w:rsid w:val="00211EC8"/>
    <w:rsid w:val="00212D05"/>
    <w:rsid w:val="00224857"/>
    <w:rsid w:val="002252C1"/>
    <w:rsid w:val="00225DA3"/>
    <w:rsid w:val="00226606"/>
    <w:rsid w:val="0023114D"/>
    <w:rsid w:val="00232E92"/>
    <w:rsid w:val="00243138"/>
    <w:rsid w:val="00244761"/>
    <w:rsid w:val="002503C1"/>
    <w:rsid w:val="00255AF8"/>
    <w:rsid w:val="002616F3"/>
    <w:rsid w:val="00265945"/>
    <w:rsid w:val="002702EE"/>
    <w:rsid w:val="00277263"/>
    <w:rsid w:val="00280291"/>
    <w:rsid w:val="00283258"/>
    <w:rsid w:val="002A2089"/>
    <w:rsid w:val="002A23D0"/>
    <w:rsid w:val="002A7239"/>
    <w:rsid w:val="002A7376"/>
    <w:rsid w:val="002B3295"/>
    <w:rsid w:val="002C06A9"/>
    <w:rsid w:val="002C1BFA"/>
    <w:rsid w:val="002C3C3A"/>
    <w:rsid w:val="002C6069"/>
    <w:rsid w:val="002D2C07"/>
    <w:rsid w:val="002D309A"/>
    <w:rsid w:val="002E6187"/>
    <w:rsid w:val="002E6364"/>
    <w:rsid w:val="002F3C06"/>
    <w:rsid w:val="0030406D"/>
    <w:rsid w:val="003046A7"/>
    <w:rsid w:val="00304983"/>
    <w:rsid w:val="0031167A"/>
    <w:rsid w:val="00312489"/>
    <w:rsid w:val="003144E4"/>
    <w:rsid w:val="00316BBA"/>
    <w:rsid w:val="0031774A"/>
    <w:rsid w:val="00325947"/>
    <w:rsid w:val="00327769"/>
    <w:rsid w:val="00333063"/>
    <w:rsid w:val="00334DFB"/>
    <w:rsid w:val="0034592D"/>
    <w:rsid w:val="00356E31"/>
    <w:rsid w:val="00357BA7"/>
    <w:rsid w:val="0036008A"/>
    <w:rsid w:val="0036099C"/>
    <w:rsid w:val="003628FA"/>
    <w:rsid w:val="003671F1"/>
    <w:rsid w:val="003709E0"/>
    <w:rsid w:val="00380F58"/>
    <w:rsid w:val="003A1539"/>
    <w:rsid w:val="003A3A10"/>
    <w:rsid w:val="003A3CB7"/>
    <w:rsid w:val="003A75C0"/>
    <w:rsid w:val="003B29D1"/>
    <w:rsid w:val="003B2A01"/>
    <w:rsid w:val="003B6CF8"/>
    <w:rsid w:val="003C1E1A"/>
    <w:rsid w:val="003C2570"/>
    <w:rsid w:val="003D2AD5"/>
    <w:rsid w:val="003D3CEA"/>
    <w:rsid w:val="003F4EF3"/>
    <w:rsid w:val="003F6F04"/>
    <w:rsid w:val="003F6FA1"/>
    <w:rsid w:val="004011DE"/>
    <w:rsid w:val="00406DA6"/>
    <w:rsid w:val="00406E7F"/>
    <w:rsid w:val="0041228B"/>
    <w:rsid w:val="00414889"/>
    <w:rsid w:val="004159E7"/>
    <w:rsid w:val="00417FBF"/>
    <w:rsid w:val="004275AE"/>
    <w:rsid w:val="00432E20"/>
    <w:rsid w:val="00436D03"/>
    <w:rsid w:val="0044378C"/>
    <w:rsid w:val="00461589"/>
    <w:rsid w:val="00461B42"/>
    <w:rsid w:val="00463065"/>
    <w:rsid w:val="00463BA3"/>
    <w:rsid w:val="00467F82"/>
    <w:rsid w:val="004826F7"/>
    <w:rsid w:val="004860D4"/>
    <w:rsid w:val="00494CE8"/>
    <w:rsid w:val="004A1476"/>
    <w:rsid w:val="004A6307"/>
    <w:rsid w:val="004C5DE1"/>
    <w:rsid w:val="004E0ABE"/>
    <w:rsid w:val="004E3E32"/>
    <w:rsid w:val="004E404B"/>
    <w:rsid w:val="004F63E6"/>
    <w:rsid w:val="0050544B"/>
    <w:rsid w:val="005061A4"/>
    <w:rsid w:val="00523D3D"/>
    <w:rsid w:val="00525B60"/>
    <w:rsid w:val="00525EA7"/>
    <w:rsid w:val="0053612C"/>
    <w:rsid w:val="00544E30"/>
    <w:rsid w:val="0054511D"/>
    <w:rsid w:val="005456A6"/>
    <w:rsid w:val="00546C52"/>
    <w:rsid w:val="00550C43"/>
    <w:rsid w:val="005528ED"/>
    <w:rsid w:val="00553D82"/>
    <w:rsid w:val="00566D3C"/>
    <w:rsid w:val="005737E1"/>
    <w:rsid w:val="00574587"/>
    <w:rsid w:val="00574C89"/>
    <w:rsid w:val="00577F01"/>
    <w:rsid w:val="005818C7"/>
    <w:rsid w:val="00583F4C"/>
    <w:rsid w:val="00587E74"/>
    <w:rsid w:val="00592DB3"/>
    <w:rsid w:val="005A36BF"/>
    <w:rsid w:val="005A3E7F"/>
    <w:rsid w:val="005A57B2"/>
    <w:rsid w:val="005A7141"/>
    <w:rsid w:val="005B174F"/>
    <w:rsid w:val="005C08F8"/>
    <w:rsid w:val="005C2A9F"/>
    <w:rsid w:val="005C2B5F"/>
    <w:rsid w:val="005C31D1"/>
    <w:rsid w:val="005C412E"/>
    <w:rsid w:val="005D17E3"/>
    <w:rsid w:val="005E2A41"/>
    <w:rsid w:val="005E610E"/>
    <w:rsid w:val="005E77D0"/>
    <w:rsid w:val="005E7B73"/>
    <w:rsid w:val="005F3235"/>
    <w:rsid w:val="005F795E"/>
    <w:rsid w:val="006020CF"/>
    <w:rsid w:val="00603763"/>
    <w:rsid w:val="00617C96"/>
    <w:rsid w:val="0062404B"/>
    <w:rsid w:val="006248C2"/>
    <w:rsid w:val="00624EDE"/>
    <w:rsid w:val="00626B1E"/>
    <w:rsid w:val="00627845"/>
    <w:rsid w:val="00631DE9"/>
    <w:rsid w:val="006444E8"/>
    <w:rsid w:val="00650E5F"/>
    <w:rsid w:val="00653434"/>
    <w:rsid w:val="00655AF9"/>
    <w:rsid w:val="00660AE3"/>
    <w:rsid w:val="0067005A"/>
    <w:rsid w:val="00670F43"/>
    <w:rsid w:val="0067400F"/>
    <w:rsid w:val="0069658F"/>
    <w:rsid w:val="006A03BD"/>
    <w:rsid w:val="006A4D30"/>
    <w:rsid w:val="006A76EB"/>
    <w:rsid w:val="006B1225"/>
    <w:rsid w:val="006B1EF4"/>
    <w:rsid w:val="006B7F12"/>
    <w:rsid w:val="006D0F27"/>
    <w:rsid w:val="006D44A2"/>
    <w:rsid w:val="006F44C3"/>
    <w:rsid w:val="006F67FD"/>
    <w:rsid w:val="0070104F"/>
    <w:rsid w:val="007030DF"/>
    <w:rsid w:val="00703614"/>
    <w:rsid w:val="0070758B"/>
    <w:rsid w:val="00741D18"/>
    <w:rsid w:val="00754108"/>
    <w:rsid w:val="00757A6E"/>
    <w:rsid w:val="00762137"/>
    <w:rsid w:val="007A2ACE"/>
    <w:rsid w:val="007A43C1"/>
    <w:rsid w:val="007B6CCE"/>
    <w:rsid w:val="007B7010"/>
    <w:rsid w:val="007C0B87"/>
    <w:rsid w:val="007C2F8E"/>
    <w:rsid w:val="007D374C"/>
    <w:rsid w:val="007D4191"/>
    <w:rsid w:val="007D43B2"/>
    <w:rsid w:val="007D7B6B"/>
    <w:rsid w:val="007E1D47"/>
    <w:rsid w:val="007E21B3"/>
    <w:rsid w:val="007E2E49"/>
    <w:rsid w:val="007F115E"/>
    <w:rsid w:val="007F1854"/>
    <w:rsid w:val="007F4B5A"/>
    <w:rsid w:val="00801EFF"/>
    <w:rsid w:val="00825080"/>
    <w:rsid w:val="0082683A"/>
    <w:rsid w:val="00840BFB"/>
    <w:rsid w:val="00851441"/>
    <w:rsid w:val="00852E13"/>
    <w:rsid w:val="00855AC2"/>
    <w:rsid w:val="00860F5F"/>
    <w:rsid w:val="008613B4"/>
    <w:rsid w:val="00874188"/>
    <w:rsid w:val="0088077E"/>
    <w:rsid w:val="008863FC"/>
    <w:rsid w:val="008903C6"/>
    <w:rsid w:val="00891C3A"/>
    <w:rsid w:val="008946DD"/>
    <w:rsid w:val="00895254"/>
    <w:rsid w:val="008B3338"/>
    <w:rsid w:val="008B4C07"/>
    <w:rsid w:val="008C1B32"/>
    <w:rsid w:val="008D0EFE"/>
    <w:rsid w:val="008D22B8"/>
    <w:rsid w:val="008E253A"/>
    <w:rsid w:val="008E2A87"/>
    <w:rsid w:val="008F4D30"/>
    <w:rsid w:val="009071A3"/>
    <w:rsid w:val="00913154"/>
    <w:rsid w:val="00921BB9"/>
    <w:rsid w:val="00931670"/>
    <w:rsid w:val="00940957"/>
    <w:rsid w:val="00944B91"/>
    <w:rsid w:val="00957B3C"/>
    <w:rsid w:val="00963130"/>
    <w:rsid w:val="009719E3"/>
    <w:rsid w:val="00975154"/>
    <w:rsid w:val="009836E1"/>
    <w:rsid w:val="00993794"/>
    <w:rsid w:val="009A7C34"/>
    <w:rsid w:val="009B4F9B"/>
    <w:rsid w:val="009C2B01"/>
    <w:rsid w:val="009D010A"/>
    <w:rsid w:val="009D422C"/>
    <w:rsid w:val="009E49C4"/>
    <w:rsid w:val="009F032D"/>
    <w:rsid w:val="009F20B8"/>
    <w:rsid w:val="00A0156B"/>
    <w:rsid w:val="00A01AE7"/>
    <w:rsid w:val="00A03F21"/>
    <w:rsid w:val="00A06277"/>
    <w:rsid w:val="00A07AA8"/>
    <w:rsid w:val="00A11FF6"/>
    <w:rsid w:val="00A126A2"/>
    <w:rsid w:val="00A24434"/>
    <w:rsid w:val="00A34C3E"/>
    <w:rsid w:val="00A407CC"/>
    <w:rsid w:val="00A50A7E"/>
    <w:rsid w:val="00A57E73"/>
    <w:rsid w:val="00A6642F"/>
    <w:rsid w:val="00A707A6"/>
    <w:rsid w:val="00A93501"/>
    <w:rsid w:val="00A95BF9"/>
    <w:rsid w:val="00AA308D"/>
    <w:rsid w:val="00AB0011"/>
    <w:rsid w:val="00AC5FC0"/>
    <w:rsid w:val="00AD2C87"/>
    <w:rsid w:val="00AD3886"/>
    <w:rsid w:val="00AD4AAB"/>
    <w:rsid w:val="00AD5BC3"/>
    <w:rsid w:val="00AD776B"/>
    <w:rsid w:val="00AD7EAD"/>
    <w:rsid w:val="00AE1B1C"/>
    <w:rsid w:val="00AF7EB4"/>
    <w:rsid w:val="00B0189C"/>
    <w:rsid w:val="00B04D5A"/>
    <w:rsid w:val="00B137C3"/>
    <w:rsid w:val="00B16F23"/>
    <w:rsid w:val="00B214F8"/>
    <w:rsid w:val="00B2151D"/>
    <w:rsid w:val="00B23C34"/>
    <w:rsid w:val="00B25F52"/>
    <w:rsid w:val="00B27FA9"/>
    <w:rsid w:val="00B3031C"/>
    <w:rsid w:val="00B34026"/>
    <w:rsid w:val="00B4478D"/>
    <w:rsid w:val="00B47219"/>
    <w:rsid w:val="00B47B17"/>
    <w:rsid w:val="00B52F9B"/>
    <w:rsid w:val="00B530E3"/>
    <w:rsid w:val="00B54E9F"/>
    <w:rsid w:val="00B55195"/>
    <w:rsid w:val="00B5554F"/>
    <w:rsid w:val="00B71610"/>
    <w:rsid w:val="00B823A2"/>
    <w:rsid w:val="00B85542"/>
    <w:rsid w:val="00B85C69"/>
    <w:rsid w:val="00B95589"/>
    <w:rsid w:val="00BA24C7"/>
    <w:rsid w:val="00BA47E1"/>
    <w:rsid w:val="00BA5522"/>
    <w:rsid w:val="00BC5B54"/>
    <w:rsid w:val="00BD63CF"/>
    <w:rsid w:val="00BD70D2"/>
    <w:rsid w:val="00BD7D7E"/>
    <w:rsid w:val="00BE04B9"/>
    <w:rsid w:val="00BF4C5B"/>
    <w:rsid w:val="00C06E5D"/>
    <w:rsid w:val="00C11B81"/>
    <w:rsid w:val="00C13AD5"/>
    <w:rsid w:val="00C16742"/>
    <w:rsid w:val="00C17E13"/>
    <w:rsid w:val="00C2565E"/>
    <w:rsid w:val="00C26BE0"/>
    <w:rsid w:val="00C36B0F"/>
    <w:rsid w:val="00C42E5F"/>
    <w:rsid w:val="00C4671B"/>
    <w:rsid w:val="00C5587F"/>
    <w:rsid w:val="00C57397"/>
    <w:rsid w:val="00C703DC"/>
    <w:rsid w:val="00C877D9"/>
    <w:rsid w:val="00C92FBC"/>
    <w:rsid w:val="00C96B00"/>
    <w:rsid w:val="00CA4B04"/>
    <w:rsid w:val="00CA4FD9"/>
    <w:rsid w:val="00CB1C1F"/>
    <w:rsid w:val="00CC3407"/>
    <w:rsid w:val="00CC59DC"/>
    <w:rsid w:val="00CD1CDE"/>
    <w:rsid w:val="00CD2AB9"/>
    <w:rsid w:val="00CD4D4C"/>
    <w:rsid w:val="00CE35C8"/>
    <w:rsid w:val="00D00830"/>
    <w:rsid w:val="00D0227F"/>
    <w:rsid w:val="00D02666"/>
    <w:rsid w:val="00D053C8"/>
    <w:rsid w:val="00D1320E"/>
    <w:rsid w:val="00D20026"/>
    <w:rsid w:val="00D21349"/>
    <w:rsid w:val="00D223BB"/>
    <w:rsid w:val="00D27DC6"/>
    <w:rsid w:val="00D30179"/>
    <w:rsid w:val="00D3385F"/>
    <w:rsid w:val="00D338EC"/>
    <w:rsid w:val="00D34289"/>
    <w:rsid w:val="00D43209"/>
    <w:rsid w:val="00D473C3"/>
    <w:rsid w:val="00D4792C"/>
    <w:rsid w:val="00D56055"/>
    <w:rsid w:val="00D61D89"/>
    <w:rsid w:val="00D67317"/>
    <w:rsid w:val="00D67E6D"/>
    <w:rsid w:val="00D70048"/>
    <w:rsid w:val="00D73E5B"/>
    <w:rsid w:val="00D77C73"/>
    <w:rsid w:val="00D854A6"/>
    <w:rsid w:val="00D90770"/>
    <w:rsid w:val="00D94FA3"/>
    <w:rsid w:val="00D957F9"/>
    <w:rsid w:val="00DA15A1"/>
    <w:rsid w:val="00DA38F2"/>
    <w:rsid w:val="00DB3466"/>
    <w:rsid w:val="00DB70D8"/>
    <w:rsid w:val="00DE22C6"/>
    <w:rsid w:val="00DE2339"/>
    <w:rsid w:val="00DE33D3"/>
    <w:rsid w:val="00DE6CD8"/>
    <w:rsid w:val="00DE710A"/>
    <w:rsid w:val="00E175C9"/>
    <w:rsid w:val="00E21057"/>
    <w:rsid w:val="00E274E1"/>
    <w:rsid w:val="00E44048"/>
    <w:rsid w:val="00E47CFC"/>
    <w:rsid w:val="00E57684"/>
    <w:rsid w:val="00E57CAE"/>
    <w:rsid w:val="00E61173"/>
    <w:rsid w:val="00E639CF"/>
    <w:rsid w:val="00E6419C"/>
    <w:rsid w:val="00E65DA3"/>
    <w:rsid w:val="00E70DBD"/>
    <w:rsid w:val="00E9126A"/>
    <w:rsid w:val="00E91FAB"/>
    <w:rsid w:val="00E92EAE"/>
    <w:rsid w:val="00EB3031"/>
    <w:rsid w:val="00EB66F7"/>
    <w:rsid w:val="00EB7923"/>
    <w:rsid w:val="00EC37D7"/>
    <w:rsid w:val="00EC38DC"/>
    <w:rsid w:val="00ED20D5"/>
    <w:rsid w:val="00ED2B7F"/>
    <w:rsid w:val="00ED3992"/>
    <w:rsid w:val="00ED4DFA"/>
    <w:rsid w:val="00ED7D69"/>
    <w:rsid w:val="00EE13E8"/>
    <w:rsid w:val="00EE27DB"/>
    <w:rsid w:val="00EE44C7"/>
    <w:rsid w:val="00EF32E9"/>
    <w:rsid w:val="00F15808"/>
    <w:rsid w:val="00F201E9"/>
    <w:rsid w:val="00F23349"/>
    <w:rsid w:val="00F256B7"/>
    <w:rsid w:val="00F33B32"/>
    <w:rsid w:val="00F41A66"/>
    <w:rsid w:val="00F462BD"/>
    <w:rsid w:val="00F5532B"/>
    <w:rsid w:val="00F57530"/>
    <w:rsid w:val="00F624B1"/>
    <w:rsid w:val="00F62BA1"/>
    <w:rsid w:val="00F75FF2"/>
    <w:rsid w:val="00F95993"/>
    <w:rsid w:val="00F96B3C"/>
    <w:rsid w:val="00FB2F5E"/>
    <w:rsid w:val="00FB3650"/>
    <w:rsid w:val="00FC048A"/>
    <w:rsid w:val="00FC0BC4"/>
    <w:rsid w:val="00FC7DB8"/>
    <w:rsid w:val="00FD5D94"/>
    <w:rsid w:val="00FD7765"/>
    <w:rsid w:val="00FE19C7"/>
    <w:rsid w:val="00FE31D1"/>
    <w:rsid w:val="00FE7A15"/>
    <w:rsid w:val="00FF19DF"/>
    <w:rsid w:val="00FF79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78BC6145-96EA-4089-82FA-355FC5938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0953"/>
    <w:pPr>
      <w:widowControl w:val="0"/>
      <w:spacing w:after="120"/>
    </w:pPr>
    <w:rPr>
      <w:rFonts w:ascii="Arial" w:hAnsi="Arial"/>
      <w:sz w:val="18"/>
    </w:rPr>
  </w:style>
  <w:style w:type="paragraph" w:styleId="Heading1">
    <w:name w:val="heading 1"/>
    <w:basedOn w:val="Normal"/>
    <w:next w:val="PaperBody"/>
    <w:link w:val="Heading1Char"/>
    <w:qFormat/>
    <w:rsid w:val="00A24434"/>
    <w:pPr>
      <w:spacing w:before="240"/>
      <w:outlineLvl w:val="0"/>
    </w:pPr>
    <w:rPr>
      <w:rFonts w:cs="Arial"/>
      <w:b/>
      <w:caps/>
      <w:color w:val="548DD4" w:themeColor="text2" w:themeTint="99"/>
      <w:sz w:val="24"/>
    </w:rPr>
  </w:style>
  <w:style w:type="paragraph" w:styleId="Heading2">
    <w:name w:val="heading 2"/>
    <w:basedOn w:val="Normal"/>
    <w:next w:val="PaperBody"/>
    <w:link w:val="Heading2Char"/>
    <w:qFormat/>
    <w:rsid w:val="00A24434"/>
    <w:pPr>
      <w:spacing w:before="180"/>
      <w:outlineLvl w:val="1"/>
    </w:pPr>
    <w:rPr>
      <w:rFonts w:cs="Arial"/>
      <w:b/>
      <w:caps/>
      <w:sz w:val="22"/>
    </w:rPr>
  </w:style>
  <w:style w:type="paragraph" w:styleId="Heading3">
    <w:name w:val="heading 3"/>
    <w:basedOn w:val="Normal"/>
    <w:next w:val="PaperBody"/>
    <w:qFormat/>
    <w:rsid w:val="00A24434"/>
    <w:pPr>
      <w:keepNext/>
      <w:spacing w:before="180"/>
      <w:outlineLvl w:val="2"/>
    </w:pPr>
    <w:rPr>
      <w:rFonts w:cs="Arial"/>
      <w:b/>
      <w:bCs/>
      <w:sz w:val="22"/>
      <w:szCs w:val="26"/>
    </w:rPr>
  </w:style>
  <w:style w:type="paragraph" w:styleId="Heading4">
    <w:name w:val="heading 4"/>
    <w:basedOn w:val="Normal"/>
    <w:next w:val="PaperBody"/>
    <w:qFormat/>
    <w:rsid w:val="00A24434"/>
    <w:pPr>
      <w:keepNext/>
      <w:spacing w:before="120"/>
      <w:outlineLvl w:val="3"/>
    </w:pPr>
    <w:rPr>
      <w:b/>
      <w:bCs/>
      <w:i/>
      <w:sz w:val="22"/>
      <w:szCs w:val="28"/>
    </w:rPr>
  </w:style>
  <w:style w:type="paragraph" w:styleId="Heading8">
    <w:name w:val="heading 8"/>
    <w:basedOn w:val="Normal"/>
    <w:next w:val="Normal"/>
    <w:qFormat/>
    <w:rsid w:val="00432E20"/>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D22B8"/>
    <w:pPr>
      <w:tabs>
        <w:tab w:val="center" w:pos="4320"/>
        <w:tab w:val="right" w:pos="8640"/>
      </w:tabs>
    </w:pPr>
    <w:rPr>
      <w:rFonts w:ascii="Arial Narrow" w:hAnsi="Arial Narrow"/>
    </w:rPr>
  </w:style>
  <w:style w:type="paragraph" w:customStyle="1" w:styleId="PaperTitle">
    <w:name w:val="PaperTitle"/>
    <w:basedOn w:val="StylePaperTitleArial12pt"/>
    <w:rsid w:val="00FE19C7"/>
    <w:pPr>
      <w:keepNext/>
    </w:pPr>
  </w:style>
  <w:style w:type="paragraph" w:customStyle="1" w:styleId="PaperAuthor">
    <w:name w:val="PaperAuthor"/>
    <w:basedOn w:val="Normal"/>
    <w:next w:val="PaperBody"/>
    <w:rsid w:val="00CA4B04"/>
    <w:pPr>
      <w:spacing w:before="20"/>
      <w:jc w:val="center"/>
    </w:pPr>
    <w:rPr>
      <w:rFonts w:ascii="Helvetica" w:hAnsi="Helvetica"/>
      <w:sz w:val="22"/>
    </w:rPr>
  </w:style>
  <w:style w:type="paragraph" w:customStyle="1" w:styleId="Style1">
    <w:name w:val="Style1"/>
    <w:basedOn w:val="Normal"/>
    <w:link w:val="Style1Char"/>
    <w:rsid w:val="00CA4B04"/>
    <w:pPr>
      <w:spacing w:before="40"/>
    </w:pPr>
    <w:rPr>
      <w:b/>
    </w:rPr>
  </w:style>
  <w:style w:type="paragraph" w:customStyle="1" w:styleId="PaperHeader1">
    <w:name w:val="PaperHeader1"/>
    <w:basedOn w:val="Style1"/>
    <w:link w:val="PaperHeader1Char"/>
    <w:rsid w:val="00895254"/>
    <w:pPr>
      <w:keepNext/>
      <w:widowControl/>
      <w:spacing w:before="240"/>
    </w:pPr>
    <w:rPr>
      <w:rFonts w:ascii="Helvetica" w:hAnsi="Helvetica"/>
      <w:caps/>
      <w:sz w:val="22"/>
    </w:rPr>
  </w:style>
  <w:style w:type="paragraph" w:customStyle="1" w:styleId="PaperBody">
    <w:name w:val="PaperBody"/>
    <w:basedOn w:val="Normal"/>
    <w:link w:val="PaperBodyChar"/>
    <w:qFormat/>
    <w:rsid w:val="002D309A"/>
    <w:pPr>
      <w:widowControl/>
    </w:pPr>
    <w:rPr>
      <w:sz w:val="20"/>
    </w:rPr>
  </w:style>
  <w:style w:type="paragraph" w:customStyle="1" w:styleId="PaperHeader2">
    <w:name w:val="PaperHeader2"/>
    <w:basedOn w:val="PaperHeader1"/>
    <w:rsid w:val="00A126A2"/>
    <w:pPr>
      <w:spacing w:before="120"/>
    </w:pPr>
    <w:rPr>
      <w:sz w:val="20"/>
    </w:rPr>
  </w:style>
  <w:style w:type="paragraph" w:styleId="Footer">
    <w:name w:val="footer"/>
    <w:basedOn w:val="Normal"/>
    <w:rsid w:val="00CA4B04"/>
    <w:pPr>
      <w:tabs>
        <w:tab w:val="center" w:pos="4320"/>
        <w:tab w:val="right" w:pos="8640"/>
      </w:tabs>
    </w:pPr>
  </w:style>
  <w:style w:type="character" w:styleId="PageNumber">
    <w:name w:val="page number"/>
    <w:rsid w:val="008D22B8"/>
    <w:rPr>
      <w:rFonts w:ascii="Arial" w:hAnsi="Arial"/>
      <w:sz w:val="18"/>
    </w:rPr>
  </w:style>
  <w:style w:type="character" w:styleId="Emphasis">
    <w:name w:val="Emphasis"/>
    <w:qFormat/>
    <w:rsid w:val="00CA4B04"/>
    <w:rPr>
      <w:i/>
      <w:sz w:val="20"/>
    </w:rPr>
  </w:style>
  <w:style w:type="paragraph" w:customStyle="1" w:styleId="PaperSourceCode">
    <w:name w:val="PaperSourceCode"/>
    <w:basedOn w:val="PaperBody"/>
    <w:rsid w:val="00895254"/>
    <w:pPr>
      <w:spacing w:after="0"/>
      <w:ind w:left="288"/>
    </w:pPr>
    <w:rPr>
      <w:rFonts w:ascii="Courier New" w:hAnsi="Courier New"/>
    </w:rPr>
  </w:style>
  <w:style w:type="paragraph" w:styleId="BalloonText">
    <w:name w:val="Balloon Text"/>
    <w:basedOn w:val="Normal"/>
    <w:semiHidden/>
    <w:rsid w:val="00AD4AAB"/>
    <w:rPr>
      <w:rFonts w:ascii="Tahoma" w:hAnsi="Tahoma" w:cs="Tahoma"/>
      <w:sz w:val="16"/>
      <w:szCs w:val="16"/>
    </w:rPr>
  </w:style>
  <w:style w:type="paragraph" w:customStyle="1" w:styleId="AddressBlock">
    <w:name w:val="AddressBlock"/>
    <w:basedOn w:val="PaperBody"/>
    <w:rsid w:val="00895254"/>
    <w:pPr>
      <w:spacing w:after="0"/>
      <w:ind w:left="432"/>
    </w:pPr>
  </w:style>
  <w:style w:type="character" w:styleId="CommentReference">
    <w:name w:val="annotation reference"/>
    <w:semiHidden/>
    <w:rsid w:val="00AD4AAB"/>
    <w:rPr>
      <w:sz w:val="16"/>
      <w:szCs w:val="16"/>
    </w:rPr>
  </w:style>
  <w:style w:type="paragraph" w:styleId="CommentText">
    <w:name w:val="annotation text"/>
    <w:basedOn w:val="Normal"/>
    <w:semiHidden/>
    <w:rsid w:val="00AD4AAB"/>
    <w:rPr>
      <w:rFonts w:ascii="Tahoma" w:hAnsi="Tahoma"/>
    </w:rPr>
  </w:style>
  <w:style w:type="paragraph" w:styleId="CommentSubject">
    <w:name w:val="annotation subject"/>
    <w:basedOn w:val="CommentText"/>
    <w:next w:val="CommentText"/>
    <w:semiHidden/>
    <w:rsid w:val="00AD4AAB"/>
    <w:rPr>
      <w:b/>
      <w:bCs/>
    </w:rPr>
  </w:style>
  <w:style w:type="paragraph" w:styleId="ListNumber">
    <w:name w:val="List Number"/>
    <w:basedOn w:val="Normal"/>
    <w:rsid w:val="007F4B5A"/>
    <w:pPr>
      <w:numPr>
        <w:numId w:val="13"/>
      </w:numPr>
    </w:pPr>
    <w:rPr>
      <w:sz w:val="20"/>
    </w:rPr>
  </w:style>
  <w:style w:type="paragraph" w:styleId="ListBullet">
    <w:name w:val="List Bullet"/>
    <w:basedOn w:val="Normal"/>
    <w:rsid w:val="007F4B5A"/>
    <w:pPr>
      <w:numPr>
        <w:numId w:val="1"/>
      </w:numPr>
    </w:pPr>
    <w:rPr>
      <w:sz w:val="20"/>
    </w:rPr>
  </w:style>
  <w:style w:type="paragraph" w:customStyle="1" w:styleId="note2author">
    <w:name w:val="note2author"/>
    <w:basedOn w:val="PaperBody"/>
    <w:link w:val="note2authorChar"/>
    <w:qFormat/>
    <w:rsid w:val="00D957F9"/>
    <w:pPr>
      <w:shd w:val="clear" w:color="auto" w:fill="EEECE1" w:themeFill="background2"/>
    </w:pPr>
    <w:rPr>
      <w:rFonts w:ascii="Book Antiqua" w:hAnsi="Book Antiqua" w:cs="Arial"/>
      <w:sz w:val="16"/>
    </w:rPr>
  </w:style>
  <w:style w:type="character" w:customStyle="1" w:styleId="PaperBodyChar">
    <w:name w:val="PaperBody Char"/>
    <w:link w:val="PaperBody"/>
    <w:rsid w:val="002D309A"/>
    <w:rPr>
      <w:rFonts w:ascii="Arial" w:hAnsi="Arial"/>
    </w:rPr>
  </w:style>
  <w:style w:type="character" w:customStyle="1" w:styleId="note2authorChar">
    <w:name w:val="note2author Char"/>
    <w:link w:val="note2author"/>
    <w:rsid w:val="00D957F9"/>
    <w:rPr>
      <w:rFonts w:ascii="Book Antiqua" w:hAnsi="Book Antiqua" w:cs="Arial"/>
      <w:sz w:val="16"/>
      <w:shd w:val="clear" w:color="auto" w:fill="EEECE1" w:themeFill="background2"/>
    </w:rPr>
  </w:style>
  <w:style w:type="character" w:styleId="Hyperlink">
    <w:name w:val="Hyperlink"/>
    <w:uiPriority w:val="99"/>
    <w:rsid w:val="00A126A2"/>
    <w:rPr>
      <w:color w:val="0000FF"/>
      <w:u w:val="single"/>
    </w:rPr>
  </w:style>
  <w:style w:type="paragraph" w:styleId="Caption">
    <w:name w:val="caption"/>
    <w:basedOn w:val="Normal"/>
    <w:next w:val="PaperBody"/>
    <w:qFormat/>
    <w:rsid w:val="007030DF"/>
    <w:pPr>
      <w:spacing w:before="60"/>
    </w:pPr>
    <w:rPr>
      <w:b/>
      <w:bCs/>
      <w:sz w:val="20"/>
    </w:rPr>
  </w:style>
  <w:style w:type="paragraph" w:customStyle="1" w:styleId="Bullet1">
    <w:name w:val="Bullet 1"/>
    <w:basedOn w:val="PaperBody"/>
    <w:qFormat/>
    <w:rsid w:val="00124E40"/>
    <w:pPr>
      <w:numPr>
        <w:numId w:val="8"/>
      </w:numPr>
      <w:spacing w:before="20" w:after="0"/>
      <w:ind w:left="288" w:hanging="144"/>
    </w:pPr>
    <w:rPr>
      <w:rFonts w:cs="Arial"/>
    </w:rPr>
  </w:style>
  <w:style w:type="character" w:styleId="FollowedHyperlink">
    <w:name w:val="FollowedHyperlink"/>
    <w:rsid w:val="00170953"/>
    <w:rPr>
      <w:color w:val="000000" w:themeColor="text1"/>
      <w:u w:val="single"/>
    </w:rPr>
  </w:style>
  <w:style w:type="paragraph" w:customStyle="1" w:styleId="Heading10">
    <w:name w:val="Heading1"/>
    <w:basedOn w:val="PaperHeader1"/>
    <w:link w:val="Heading1Char0"/>
    <w:rsid w:val="00931670"/>
    <w:rPr>
      <w:rFonts w:ascii="Arial" w:hAnsi="Arial" w:cs="Arial"/>
    </w:rPr>
  </w:style>
  <w:style w:type="character" w:customStyle="1" w:styleId="Heading1Char">
    <w:name w:val="Heading 1 Char"/>
    <w:link w:val="Heading1"/>
    <w:rsid w:val="00A24434"/>
    <w:rPr>
      <w:rFonts w:ascii="Arial" w:hAnsi="Arial" w:cs="Arial"/>
      <w:b/>
      <w:caps/>
      <w:color w:val="548DD4" w:themeColor="text2" w:themeTint="99"/>
      <w:sz w:val="24"/>
    </w:rPr>
  </w:style>
  <w:style w:type="character" w:customStyle="1" w:styleId="Style1Char">
    <w:name w:val="Style1 Char"/>
    <w:link w:val="Style1"/>
    <w:rsid w:val="00931670"/>
    <w:rPr>
      <w:rFonts w:ascii="Arial" w:hAnsi="Arial"/>
      <w:b/>
    </w:rPr>
  </w:style>
  <w:style w:type="character" w:customStyle="1" w:styleId="PaperHeader1Char">
    <w:name w:val="PaperHeader1 Char"/>
    <w:link w:val="PaperHeader1"/>
    <w:rsid w:val="00931670"/>
    <w:rPr>
      <w:rFonts w:ascii="Helvetica" w:hAnsi="Helvetica"/>
      <w:b/>
      <w:caps/>
      <w:sz w:val="22"/>
    </w:rPr>
  </w:style>
  <w:style w:type="character" w:customStyle="1" w:styleId="Heading1Char0">
    <w:name w:val="Heading1 Char"/>
    <w:link w:val="Heading10"/>
    <w:rsid w:val="00931670"/>
    <w:rPr>
      <w:rFonts w:ascii="Arial" w:hAnsi="Arial" w:cs="Arial"/>
      <w:b/>
      <w:caps/>
      <w:sz w:val="22"/>
    </w:rPr>
  </w:style>
  <w:style w:type="character" w:customStyle="1" w:styleId="Heading2Char">
    <w:name w:val="Heading 2 Char"/>
    <w:link w:val="Heading2"/>
    <w:rsid w:val="00A24434"/>
    <w:rPr>
      <w:rFonts w:ascii="Arial" w:hAnsi="Arial" w:cs="Arial"/>
      <w:b/>
      <w:caps/>
      <w:sz w:val="22"/>
    </w:rPr>
  </w:style>
  <w:style w:type="table" w:styleId="TableGrid">
    <w:name w:val="Table Grid"/>
    <w:basedOn w:val="TableNormal"/>
    <w:rsid w:val="00860F5F"/>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perNumber">
    <w:name w:val="PaperNumber"/>
    <w:basedOn w:val="Normal"/>
    <w:next w:val="PaperBody"/>
    <w:rsid w:val="007A43C1"/>
    <w:pPr>
      <w:spacing w:after="60"/>
      <w:jc w:val="center"/>
    </w:pPr>
    <w:rPr>
      <w:b/>
      <w:sz w:val="20"/>
    </w:rPr>
  </w:style>
  <w:style w:type="paragraph" w:customStyle="1" w:styleId="StylePaperTitleArial12pt">
    <w:name w:val="Style PaperTitle + Arial 12 pt"/>
    <w:basedOn w:val="Normal"/>
    <w:rsid w:val="007A43C1"/>
    <w:pPr>
      <w:spacing w:before="100" w:after="60"/>
      <w:jc w:val="center"/>
    </w:pPr>
    <w:rPr>
      <w:b/>
      <w:bCs/>
      <w:sz w:val="26"/>
    </w:rPr>
  </w:style>
  <w:style w:type="paragraph" w:customStyle="1" w:styleId="StylePaperAuthorArial12ptRight006">
    <w:name w:val="Style PaperAuthor + Arial 12 pt Right:  0.06&quot;"/>
    <w:basedOn w:val="PaperAuthor"/>
    <w:rsid w:val="00D90770"/>
    <w:pPr>
      <w:spacing w:after="360"/>
      <w:ind w:right="86"/>
    </w:pPr>
    <w:rPr>
      <w:rFonts w:ascii="Arial" w:hAnsi="Arial"/>
      <w:sz w:val="24"/>
    </w:rPr>
  </w:style>
  <w:style w:type="paragraph" w:styleId="TOCHeading">
    <w:name w:val="TOC Heading"/>
    <w:basedOn w:val="Heading1"/>
    <w:next w:val="Normal"/>
    <w:uiPriority w:val="39"/>
    <w:semiHidden/>
    <w:unhideWhenUsed/>
    <w:qFormat/>
    <w:rsid w:val="005C2A9F"/>
    <w:pPr>
      <w:keepLines/>
      <w:spacing w:before="480" w:after="0" w:line="276" w:lineRule="auto"/>
      <w:outlineLvl w:val="9"/>
    </w:pPr>
    <w:rPr>
      <w:rFonts w:ascii="Cambria" w:eastAsia="MS Gothic" w:hAnsi="Cambria" w:cs="Times New Roman"/>
      <w:bCs/>
      <w:caps w:val="0"/>
      <w:color w:val="365F91"/>
      <w:sz w:val="28"/>
      <w:szCs w:val="28"/>
      <w:lang w:eastAsia="ja-JP"/>
    </w:rPr>
  </w:style>
  <w:style w:type="paragraph" w:styleId="TOC1">
    <w:name w:val="toc 1"/>
    <w:basedOn w:val="Normal"/>
    <w:next w:val="Normal"/>
    <w:autoRedefine/>
    <w:uiPriority w:val="39"/>
    <w:rsid w:val="005C2A9F"/>
  </w:style>
  <w:style w:type="paragraph" w:styleId="TOC2">
    <w:name w:val="toc 2"/>
    <w:basedOn w:val="Normal"/>
    <w:next w:val="Normal"/>
    <w:autoRedefine/>
    <w:uiPriority w:val="39"/>
    <w:rsid w:val="005C2A9F"/>
    <w:pPr>
      <w:ind w:left="180"/>
    </w:pPr>
  </w:style>
  <w:style w:type="paragraph" w:styleId="TOC3">
    <w:name w:val="toc 3"/>
    <w:basedOn w:val="Normal"/>
    <w:next w:val="Normal"/>
    <w:autoRedefine/>
    <w:uiPriority w:val="39"/>
    <w:rsid w:val="005C2A9F"/>
    <w:pPr>
      <w:ind w:left="360"/>
    </w:pPr>
  </w:style>
  <w:style w:type="paragraph" w:styleId="BodyTextIndent">
    <w:name w:val="Body Text Indent"/>
    <w:basedOn w:val="Normal"/>
    <w:link w:val="BodyTextIndentChar"/>
    <w:rsid w:val="00D77C73"/>
    <w:pPr>
      <w:ind w:left="360"/>
    </w:pPr>
  </w:style>
  <w:style w:type="character" w:customStyle="1" w:styleId="BodyTextIndentChar">
    <w:name w:val="Body Text Indent Char"/>
    <w:link w:val="BodyTextIndent"/>
    <w:rsid w:val="00D77C73"/>
    <w:rPr>
      <w:rFonts w:ascii="Arial" w:hAnsi="Arial"/>
      <w:sz w:val="18"/>
    </w:rPr>
  </w:style>
  <w:style w:type="paragraph" w:styleId="BodyText">
    <w:name w:val="Body Text"/>
    <w:basedOn w:val="Normal"/>
    <w:link w:val="BodyTextChar"/>
    <w:rsid w:val="00D77C73"/>
  </w:style>
  <w:style w:type="character" w:customStyle="1" w:styleId="BodyTextChar">
    <w:name w:val="Body Text Char"/>
    <w:link w:val="BodyText"/>
    <w:rsid w:val="00D77C73"/>
    <w:rPr>
      <w:rFonts w:ascii="Arial" w:hAnsi="Arial"/>
      <w:sz w:val="18"/>
    </w:rPr>
  </w:style>
  <w:style w:type="paragraph" w:styleId="BodyTextFirstIndent">
    <w:name w:val="Body Text First Indent"/>
    <w:basedOn w:val="BodyText"/>
    <w:link w:val="BodyTextFirstIndentChar"/>
    <w:rsid w:val="00D77C73"/>
    <w:pPr>
      <w:ind w:firstLine="210"/>
    </w:pPr>
  </w:style>
  <w:style w:type="character" w:customStyle="1" w:styleId="BodyTextFirstIndentChar">
    <w:name w:val="Body Text First Indent Char"/>
    <w:link w:val="BodyTextFirstIndent"/>
    <w:rsid w:val="00D77C73"/>
    <w:rPr>
      <w:rFonts w:ascii="Arial" w:hAnsi="Arial"/>
      <w:sz w:val="18"/>
    </w:rPr>
  </w:style>
  <w:style w:type="paragraph" w:customStyle="1" w:styleId="Default">
    <w:name w:val="Default"/>
    <w:rsid w:val="002D309A"/>
    <w:pPr>
      <w:autoSpaceDE w:val="0"/>
      <w:autoSpaceDN w:val="0"/>
      <w:adjustRightInd w:val="0"/>
    </w:pPr>
    <w:rPr>
      <w:rFonts w:ascii="Courier Std" w:hAnsi="Courier Std" w:cs="Courier Std"/>
      <w:color w:val="000000"/>
      <w:sz w:val="24"/>
      <w:szCs w:val="24"/>
    </w:rPr>
  </w:style>
  <w:style w:type="paragraph" w:customStyle="1" w:styleId="StylePaperAuthorArial">
    <w:name w:val="Style PaperAuthor + Arial"/>
    <w:basedOn w:val="Normal"/>
    <w:rsid w:val="007A43C1"/>
    <w:pPr>
      <w:spacing w:before="20"/>
      <w:jc w:val="center"/>
    </w:pPr>
    <w:rPr>
      <w:sz w:val="22"/>
    </w:rPr>
  </w:style>
  <w:style w:type="paragraph" w:customStyle="1" w:styleId="StyleHeading1PatternClearBackground2">
    <w:name w:val="Style Heading 1 + Pattern: Clear (Background 2)"/>
    <w:basedOn w:val="Normal"/>
    <w:rsid w:val="00A6642F"/>
    <w:pPr>
      <w:shd w:val="clear" w:color="auto" w:fill="EEECE1" w:themeFill="background2"/>
      <w:spacing w:before="240"/>
    </w:pPr>
    <w:rPr>
      <w:b/>
      <w:bCs/>
      <w:caps/>
      <w:color w:val="548DD4" w:themeColor="text2" w:themeTint="99"/>
      <w:sz w:val="22"/>
    </w:rPr>
  </w:style>
  <w:style w:type="paragraph" w:customStyle="1" w:styleId="StylePaperBodyItalic">
    <w:name w:val="Style PaperBody + Italic"/>
    <w:basedOn w:val="Normal"/>
    <w:rsid w:val="007F4B5A"/>
    <w:rPr>
      <w:i/>
      <w:iCs/>
      <w:sz w:val="20"/>
    </w:rPr>
  </w:style>
  <w:style w:type="paragraph" w:customStyle="1" w:styleId="StylePaperBodyItalic1">
    <w:name w:val="Style PaperBody + Italic1"/>
    <w:basedOn w:val="Normal"/>
    <w:rsid w:val="007F4B5A"/>
    <w:rPr>
      <w:i/>
      <w:iCs/>
      <w:sz w:val="20"/>
    </w:rPr>
  </w:style>
  <w:style w:type="paragraph" w:customStyle="1" w:styleId="StyleBoldBefore1ptAfter2pt">
    <w:name w:val="Style Bold Before:  1 pt After:  2 pt"/>
    <w:basedOn w:val="Normal"/>
    <w:rsid w:val="007030DF"/>
    <w:pPr>
      <w:spacing w:before="20" w:after="40"/>
    </w:pPr>
    <w:rPr>
      <w:b/>
      <w:bCs/>
      <w:sz w:val="20"/>
    </w:rPr>
  </w:style>
  <w:style w:type="paragraph" w:customStyle="1" w:styleId="StyleBefore1ptAfter2pt">
    <w:name w:val="Style Before:  1 pt After:  2 pt"/>
    <w:basedOn w:val="Normal"/>
    <w:rsid w:val="007030DF"/>
    <w:pPr>
      <w:spacing w:before="20" w:after="40"/>
    </w:pPr>
    <w:rPr>
      <w:sz w:val="20"/>
    </w:rPr>
  </w:style>
  <w:style w:type="paragraph" w:customStyle="1" w:styleId="Hyperlink1">
    <w:name w:val="Hyperlink1"/>
    <w:basedOn w:val="note2author"/>
    <w:qFormat/>
    <w:rsid w:val="00170953"/>
    <w:rPr>
      <w:color w:val="000000" w:themeColor="text1"/>
    </w:rPr>
  </w:style>
  <w:style w:type="character" w:customStyle="1" w:styleId="UnresolvedMention">
    <w:name w:val="Unresolved Mention"/>
    <w:basedOn w:val="DefaultParagraphFont"/>
    <w:uiPriority w:val="99"/>
    <w:semiHidden/>
    <w:unhideWhenUsed/>
    <w:rsid w:val="000D74C2"/>
    <w:rPr>
      <w:color w:val="808080"/>
      <w:shd w:val="clear" w:color="auto" w:fill="E6E6E6"/>
    </w:rPr>
  </w:style>
  <w:style w:type="character" w:customStyle="1" w:styleId="Mention">
    <w:name w:val="Mention"/>
    <w:basedOn w:val="DefaultParagraphFont"/>
    <w:uiPriority w:val="99"/>
    <w:semiHidden/>
    <w:unhideWhenUsed/>
    <w:rsid w:val="00225DA3"/>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310186">
      <w:bodyDiv w:val="1"/>
      <w:marLeft w:val="0"/>
      <w:marRight w:val="0"/>
      <w:marTop w:val="0"/>
      <w:marBottom w:val="0"/>
      <w:divBdr>
        <w:top w:val="none" w:sz="0" w:space="0" w:color="auto"/>
        <w:left w:val="none" w:sz="0" w:space="0" w:color="auto"/>
        <w:bottom w:val="none" w:sz="0" w:space="0" w:color="auto"/>
        <w:right w:val="none" w:sz="0" w:space="0" w:color="auto"/>
      </w:divBdr>
    </w:div>
    <w:div w:id="440414330">
      <w:bodyDiv w:val="1"/>
      <w:marLeft w:val="120"/>
      <w:marRight w:val="120"/>
      <w:marTop w:val="0"/>
      <w:marBottom w:val="0"/>
      <w:divBdr>
        <w:top w:val="none" w:sz="0" w:space="0" w:color="auto"/>
        <w:left w:val="none" w:sz="0" w:space="0" w:color="auto"/>
        <w:bottom w:val="none" w:sz="0" w:space="0" w:color="auto"/>
        <w:right w:val="none" w:sz="0" w:space="0" w:color="auto"/>
      </w:divBdr>
      <w:divsChild>
        <w:div w:id="1177306928">
          <w:marLeft w:val="0"/>
          <w:marRight w:val="0"/>
          <w:marTop w:val="0"/>
          <w:marBottom w:val="0"/>
          <w:divBdr>
            <w:top w:val="none" w:sz="0" w:space="0" w:color="auto"/>
            <w:left w:val="none" w:sz="0" w:space="0" w:color="auto"/>
            <w:bottom w:val="none" w:sz="0" w:space="0" w:color="auto"/>
            <w:right w:val="none" w:sz="0" w:space="0" w:color="auto"/>
          </w:divBdr>
          <w:divsChild>
            <w:div w:id="61672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66927">
      <w:bodyDiv w:val="1"/>
      <w:marLeft w:val="0"/>
      <w:marRight w:val="0"/>
      <w:marTop w:val="0"/>
      <w:marBottom w:val="0"/>
      <w:divBdr>
        <w:top w:val="none" w:sz="0" w:space="0" w:color="auto"/>
        <w:left w:val="none" w:sz="0" w:space="0" w:color="auto"/>
        <w:bottom w:val="none" w:sz="0" w:space="0" w:color="auto"/>
        <w:right w:val="none" w:sz="0" w:space="0" w:color="auto"/>
      </w:divBdr>
    </w:div>
    <w:div w:id="773592279">
      <w:bodyDiv w:val="1"/>
      <w:marLeft w:val="120"/>
      <w:marRight w:val="120"/>
      <w:marTop w:val="0"/>
      <w:marBottom w:val="0"/>
      <w:divBdr>
        <w:top w:val="none" w:sz="0" w:space="0" w:color="auto"/>
        <w:left w:val="none" w:sz="0" w:space="0" w:color="auto"/>
        <w:bottom w:val="none" w:sz="0" w:space="0" w:color="auto"/>
        <w:right w:val="none" w:sz="0" w:space="0" w:color="auto"/>
      </w:divBdr>
      <w:divsChild>
        <w:div w:id="1950627591">
          <w:marLeft w:val="0"/>
          <w:marRight w:val="0"/>
          <w:marTop w:val="0"/>
          <w:marBottom w:val="0"/>
          <w:divBdr>
            <w:top w:val="none" w:sz="0" w:space="0" w:color="auto"/>
            <w:left w:val="none" w:sz="0" w:space="0" w:color="auto"/>
            <w:bottom w:val="none" w:sz="0" w:space="0" w:color="auto"/>
            <w:right w:val="none" w:sz="0" w:space="0" w:color="auto"/>
          </w:divBdr>
          <w:divsChild>
            <w:div w:id="3061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52333">
      <w:bodyDiv w:val="1"/>
      <w:marLeft w:val="0"/>
      <w:marRight w:val="0"/>
      <w:marTop w:val="0"/>
      <w:marBottom w:val="0"/>
      <w:divBdr>
        <w:top w:val="none" w:sz="0" w:space="0" w:color="auto"/>
        <w:left w:val="none" w:sz="0" w:space="0" w:color="auto"/>
        <w:bottom w:val="none" w:sz="0" w:space="0" w:color="auto"/>
        <w:right w:val="none" w:sz="0" w:space="0" w:color="auto"/>
      </w:divBdr>
    </w:div>
    <w:div w:id="1074086355">
      <w:bodyDiv w:val="1"/>
      <w:marLeft w:val="120"/>
      <w:marRight w:val="120"/>
      <w:marTop w:val="0"/>
      <w:marBottom w:val="0"/>
      <w:divBdr>
        <w:top w:val="none" w:sz="0" w:space="0" w:color="auto"/>
        <w:left w:val="none" w:sz="0" w:space="0" w:color="auto"/>
        <w:bottom w:val="none" w:sz="0" w:space="0" w:color="auto"/>
        <w:right w:val="none" w:sz="0" w:space="0" w:color="auto"/>
      </w:divBdr>
      <w:divsChild>
        <w:div w:id="1186136559">
          <w:marLeft w:val="0"/>
          <w:marRight w:val="0"/>
          <w:marTop w:val="0"/>
          <w:marBottom w:val="0"/>
          <w:divBdr>
            <w:top w:val="none" w:sz="0" w:space="0" w:color="auto"/>
            <w:left w:val="none" w:sz="0" w:space="0" w:color="auto"/>
            <w:bottom w:val="none" w:sz="0" w:space="0" w:color="auto"/>
            <w:right w:val="none" w:sz="0" w:space="0" w:color="auto"/>
          </w:divBdr>
          <w:divsChild>
            <w:div w:id="36602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7677">
      <w:bodyDiv w:val="1"/>
      <w:marLeft w:val="120"/>
      <w:marRight w:val="120"/>
      <w:marTop w:val="0"/>
      <w:marBottom w:val="0"/>
      <w:divBdr>
        <w:top w:val="none" w:sz="0" w:space="0" w:color="auto"/>
        <w:left w:val="none" w:sz="0" w:space="0" w:color="auto"/>
        <w:bottom w:val="none" w:sz="0" w:space="0" w:color="auto"/>
        <w:right w:val="none" w:sz="0" w:space="0" w:color="auto"/>
      </w:divBdr>
      <w:divsChild>
        <w:div w:id="1135875465">
          <w:marLeft w:val="0"/>
          <w:marRight w:val="0"/>
          <w:marTop w:val="0"/>
          <w:marBottom w:val="0"/>
          <w:divBdr>
            <w:top w:val="none" w:sz="0" w:space="0" w:color="auto"/>
            <w:left w:val="none" w:sz="0" w:space="0" w:color="auto"/>
            <w:bottom w:val="none" w:sz="0" w:space="0" w:color="auto"/>
            <w:right w:val="none" w:sz="0" w:space="0" w:color="auto"/>
          </w:divBdr>
          <w:divsChild>
            <w:div w:id="2524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17913">
      <w:bodyDiv w:val="1"/>
      <w:marLeft w:val="120"/>
      <w:marRight w:val="120"/>
      <w:marTop w:val="0"/>
      <w:marBottom w:val="0"/>
      <w:divBdr>
        <w:top w:val="none" w:sz="0" w:space="0" w:color="auto"/>
        <w:left w:val="none" w:sz="0" w:space="0" w:color="auto"/>
        <w:bottom w:val="none" w:sz="0" w:space="0" w:color="auto"/>
        <w:right w:val="none" w:sz="0" w:space="0" w:color="auto"/>
      </w:divBdr>
      <w:divsChild>
        <w:div w:id="410274967">
          <w:marLeft w:val="0"/>
          <w:marRight w:val="0"/>
          <w:marTop w:val="0"/>
          <w:marBottom w:val="0"/>
          <w:divBdr>
            <w:top w:val="none" w:sz="0" w:space="0" w:color="auto"/>
            <w:left w:val="none" w:sz="0" w:space="0" w:color="auto"/>
            <w:bottom w:val="none" w:sz="0" w:space="0" w:color="auto"/>
            <w:right w:val="none" w:sz="0" w:space="0" w:color="auto"/>
          </w:divBdr>
          <w:divsChild>
            <w:div w:id="213706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354349">
      <w:bodyDiv w:val="1"/>
      <w:marLeft w:val="120"/>
      <w:marRight w:val="120"/>
      <w:marTop w:val="0"/>
      <w:marBottom w:val="0"/>
      <w:divBdr>
        <w:top w:val="none" w:sz="0" w:space="0" w:color="auto"/>
        <w:left w:val="none" w:sz="0" w:space="0" w:color="auto"/>
        <w:bottom w:val="none" w:sz="0" w:space="0" w:color="auto"/>
        <w:right w:val="none" w:sz="0" w:space="0" w:color="auto"/>
      </w:divBdr>
      <w:divsChild>
        <w:div w:id="1345590186">
          <w:marLeft w:val="0"/>
          <w:marRight w:val="0"/>
          <w:marTop w:val="0"/>
          <w:marBottom w:val="0"/>
          <w:divBdr>
            <w:top w:val="none" w:sz="0" w:space="0" w:color="auto"/>
            <w:left w:val="none" w:sz="0" w:space="0" w:color="auto"/>
            <w:bottom w:val="none" w:sz="0" w:space="0" w:color="auto"/>
            <w:right w:val="none" w:sz="0" w:space="0" w:color="auto"/>
          </w:divBdr>
          <w:divsChild>
            <w:div w:id="14706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766253">
      <w:bodyDiv w:val="1"/>
      <w:marLeft w:val="120"/>
      <w:marRight w:val="120"/>
      <w:marTop w:val="0"/>
      <w:marBottom w:val="0"/>
      <w:divBdr>
        <w:top w:val="none" w:sz="0" w:space="0" w:color="auto"/>
        <w:left w:val="none" w:sz="0" w:space="0" w:color="auto"/>
        <w:bottom w:val="none" w:sz="0" w:space="0" w:color="auto"/>
        <w:right w:val="none" w:sz="0" w:space="0" w:color="auto"/>
      </w:divBdr>
      <w:divsChild>
        <w:div w:id="963778084">
          <w:marLeft w:val="0"/>
          <w:marRight w:val="0"/>
          <w:marTop w:val="0"/>
          <w:marBottom w:val="0"/>
          <w:divBdr>
            <w:top w:val="none" w:sz="0" w:space="0" w:color="auto"/>
            <w:left w:val="none" w:sz="0" w:space="0" w:color="auto"/>
            <w:bottom w:val="none" w:sz="0" w:space="0" w:color="auto"/>
            <w:right w:val="none" w:sz="0" w:space="0" w:color="auto"/>
          </w:divBdr>
          <w:divsChild>
            <w:div w:id="208151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hyperlink" Target="http://www2.sas.com/proceedings/sugi30/001-30.pdf"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ntTable" Target="fontTable.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samb\Documents\My%20Projects\SGF_2015\Final_Paper%20Template_SGF_201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5347FA7F93F3C40B17393C6B2C5210B" ma:contentTypeVersion="6" ma:contentTypeDescription="Create a new document." ma:contentTypeScope="" ma:versionID="a8fa2d93a331751c9a772e79613e3174">
  <xsd:schema xmlns:xsd="http://www.w3.org/2001/XMLSchema" xmlns:xs="http://www.w3.org/2001/XMLSchema" xmlns:p="http://schemas.microsoft.com/office/2006/metadata/properties" xmlns:ns2="BF54FD0B-3D87-4C3F-81E2-4E70582B33CC" targetNamespace="http://schemas.microsoft.com/office/2006/metadata/properties" ma:root="true" ma:fieldsID="09b9a7b654b1d7f8c007ba5af0713f13" ns2:_="">
    <xsd:import namespace="BF54FD0B-3D87-4C3F-81E2-4E70582B33CC"/>
    <xsd:element name="properties">
      <xsd:complexType>
        <xsd:sequence>
          <xsd:element name="documentManagement">
            <xsd:complexType>
              <xsd:all>
                <xsd:element ref="ns2:Topic"/>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54FD0B-3D87-4C3F-81E2-4E70582B33CC" elementFormDefault="qualified">
    <xsd:import namespace="http://schemas.microsoft.com/office/2006/documentManagement/types"/>
    <xsd:import namespace="http://schemas.microsoft.com/office/infopath/2007/PartnerControls"/>
    <xsd:element name="Topic" ma:index="8" ma:displayName="Topic" ma:format="Dropdown" ma:internalName="Topic">
      <xsd:simpleType>
        <xsd:restriction base="dms:Choice">
          <xsd:enumeration value="Agenda"/>
          <xsd:enumeration value="Applications"/>
          <xsd:enumeration value="Budget"/>
          <xsd:enumeration value="Communications: External"/>
          <xsd:enumeration value="Communications: Internal"/>
          <xsd:enumeration value="Conference Committee Meetings"/>
          <xsd:enumeration value="Content: Call for Papers"/>
          <xsd:enumeration value="Content: Editorial Review Board"/>
          <xsd:enumeration value="Content: Executive Program"/>
          <xsd:enumeration value="Content: Paper Management"/>
          <xsd:enumeration value="Content: Schedule"/>
          <xsd:enumeration value="Content: Speaker Agreements"/>
          <xsd:enumeration value="Images/Ads"/>
          <xsd:enumeration value="Logistics: Catering"/>
          <xsd:enumeration value="Logistics: General"/>
          <xsd:enumeration value="Logistics: Space Planning"/>
          <xsd:enumeration value="Marketing"/>
          <xsd:enumeration value="Phone Numbers"/>
          <xsd:enumeration value="Photos"/>
          <xsd:enumeration value="Registration"/>
          <xsd:enumeration value="Shipping"/>
          <xsd:enumeration value="Signage"/>
          <xsd:enumeration value="Social Media"/>
          <xsd:enumeration value="Sponsorships"/>
          <xsd:enumeration value="Staffing"/>
          <xsd:enumeration value="Student/Faculty Programs"/>
          <xsd:enumeration value="Survey"/>
          <xsd:enumeration value="Team Meetings"/>
          <xsd:enumeration value="The Quad"/>
          <xsd:enumeration value="Timelines"/>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customXsn xmlns="http://schemas.microsoft.com/office/2006/metadata/customXsn">
  <xsnLocation/>
  <cached>True</cached>
  <openByDefault>True</openByDefault>
  <xsnScope/>
</customXsn>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opic xmlns="BF54FD0B-3D87-4C3F-81E2-4E70582B33CC">Content: Paper Management</Topic>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05FA02-29FD-451B-97A9-C1A3C9FA50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54FD0B-3D87-4C3F-81E2-4E70582B33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CE4C0B8-BC43-4AE2-9E27-8463747946A3}">
  <ds:schemaRefs>
    <ds:schemaRef ds:uri="http://schemas.microsoft.com/office/2006/metadata/customXsn"/>
  </ds:schemaRefs>
</ds:datastoreItem>
</file>

<file path=customXml/itemProps3.xml><?xml version="1.0" encoding="utf-8"?>
<ds:datastoreItem xmlns:ds="http://schemas.openxmlformats.org/officeDocument/2006/customXml" ds:itemID="{E97B33C7-F896-41E8-B865-7A1C8C80A6B2}">
  <ds:schemaRefs>
    <ds:schemaRef ds:uri="http://schemas.microsoft.com/sharepoint/v3/contenttype/forms"/>
  </ds:schemaRefs>
</ds:datastoreItem>
</file>

<file path=customXml/itemProps4.xml><?xml version="1.0" encoding="utf-8"?>
<ds:datastoreItem xmlns:ds="http://schemas.openxmlformats.org/officeDocument/2006/customXml" ds:itemID="{B05F3211-0EB7-461F-A96A-055DD8020033}">
  <ds:schemaRefs>
    <ds:schemaRef ds:uri="http://schemas.microsoft.com/office/2006/metadata/properties"/>
    <ds:schemaRef ds:uri="http://schemas.microsoft.com/office/infopath/2007/PartnerControls"/>
    <ds:schemaRef ds:uri="BF54FD0B-3D87-4C3F-81E2-4E70582B33CC"/>
  </ds:schemaRefs>
</ds:datastoreItem>
</file>

<file path=customXml/itemProps5.xml><?xml version="1.0" encoding="utf-8"?>
<ds:datastoreItem xmlns:ds="http://schemas.openxmlformats.org/officeDocument/2006/customXml" ds:itemID="{269BB699-8001-4AE3-91ED-86B0365E9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Final_Paper Template_SGF_2015.dotx</Template>
  <TotalTime>457</TotalTime>
  <Pages>8</Pages>
  <Words>2418</Words>
  <Characters>13786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16172</CharactersWithSpaces>
  <SharedDoc>false</SharedDoc>
  <HLinks>
    <vt:vector size="24" baseType="variant">
      <vt:variant>
        <vt:i4>3670066</vt:i4>
      </vt:variant>
      <vt:variant>
        <vt:i4>50</vt:i4>
      </vt:variant>
      <vt:variant>
        <vt:i4>0</vt:i4>
      </vt:variant>
      <vt:variant>
        <vt:i4>5</vt:i4>
      </vt:variant>
      <vt:variant>
        <vt:lpwstr>http://support.sas.com/resources/papers/proceedings09/TOC.html</vt:lpwstr>
      </vt:variant>
      <vt:variant>
        <vt:lpwstr/>
      </vt:variant>
      <vt:variant>
        <vt:i4>3735669</vt:i4>
      </vt:variant>
      <vt:variant>
        <vt:i4>47</vt:i4>
      </vt:variant>
      <vt:variant>
        <vt:i4>0</vt:i4>
      </vt:variant>
      <vt:variant>
        <vt:i4>5</vt:i4>
      </vt:variant>
      <vt:variant>
        <vt:lpwstr>http://pubs.amstat.org/page/styleguide</vt:lpwstr>
      </vt:variant>
      <vt:variant>
        <vt:lpwstr/>
      </vt:variant>
      <vt:variant>
        <vt:i4>6029404</vt:i4>
      </vt:variant>
      <vt:variant>
        <vt:i4>44</vt:i4>
      </vt:variant>
      <vt:variant>
        <vt:i4>0</vt:i4>
      </vt:variant>
      <vt:variant>
        <vt:i4>5</vt:i4>
      </vt:variant>
      <vt:variant>
        <vt:lpwstr>http://www.apastyle.org/manual/index.aspx</vt:lpwstr>
      </vt:variant>
      <vt:variant>
        <vt:lpwstr/>
      </vt:variant>
      <vt:variant>
        <vt:i4>7733349</vt:i4>
      </vt:variant>
      <vt:variant>
        <vt:i4>0</vt:i4>
      </vt:variant>
      <vt:variant>
        <vt:i4>0</vt:i4>
      </vt:variant>
      <vt:variant>
        <vt:i4>5</vt:i4>
      </vt:variant>
      <vt:variant>
        <vt:lpwstr>http://sgf2011.confnav.com/sgf2010/web/sessions/search.html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Nancy Moser</dc:creator>
  <cp:lastModifiedBy>Joe Matise</cp:lastModifiedBy>
  <cp:revision>29</cp:revision>
  <cp:lastPrinted>2014-08-01T19:07:00Z</cp:lastPrinted>
  <dcterms:created xsi:type="dcterms:W3CDTF">2017-09-25T13:53:00Z</dcterms:created>
  <dcterms:modified xsi:type="dcterms:W3CDTF">2017-09-26T15:34:00Z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0x010100A5347FA7F93F3C40B17393C6B2C5210B</vt:lpwstr>
  </property>
</Properties>
</file>