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10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Principal: Perseverance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Read: 12 &amp; 12 Step 10  pg 88-95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Big Book pg 84 (line 16) - pg 86 (line 18)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Four varieties of tenth step inventory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spot check inventory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daily review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periodic review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annual housecleaning</w:t>
      </w:r>
    </w:p>
    <w:p w:rsidR="00000000" w:rsidDel="00000000" w:rsidP="00000000" w:rsidRDefault="00000000" w:rsidRPr="00000000" w14:paraId="0000000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dail review is what you will work on for now. Set aside a time every evening for meditation; one constructive activity just prior to meditation if the daily inventory.</w:t>
      </w:r>
    </w:p>
    <w:p w:rsidR="00000000" w:rsidDel="00000000" w:rsidP="00000000" w:rsidRDefault="00000000" w:rsidRPr="00000000" w14:paraId="0000000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10th step Promises - big book bottom of pg 84</w:t>
      </w:r>
    </w:p>
    <w:p w:rsidR="00000000" w:rsidDel="00000000" w:rsidP="00000000" w:rsidRDefault="00000000" w:rsidRPr="00000000" w14:paraId="0000001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have ceased fighting anything or anyone – even alcohol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by this time sanity will have returned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will seldom be interested in liquor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tempted, we recoil from it as if from a hot flame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react sanely and normally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will find that this has happened automatically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will see that our new attitude toward liquor has been </w:t>
      </w:r>
      <w:r w:rsidDel="00000000" w:rsidR="00000000" w:rsidRPr="00000000">
        <w:rPr>
          <w:sz w:val="24"/>
          <w:szCs w:val="24"/>
          <w:rtl w:val="0"/>
        </w:rPr>
        <w:t xml:space="preserve">given us without</w:t>
      </w:r>
      <w:r w:rsidDel="00000000" w:rsidR="00000000" w:rsidRPr="00000000">
        <w:rPr>
          <w:sz w:val="24"/>
          <w:szCs w:val="24"/>
          <w:rtl w:val="0"/>
        </w:rPr>
        <w:t xml:space="preserve"> any thought or effort on our part. It just comes! That is the miracle of it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are not fighting it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Neither are we avoiding temptation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feel as though we have been placed in a position of neutrality – safe and protected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have not even sworn off. Instead, the problem has been removed. It does not exist for us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are neither cocky nor are we afraid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That is our experience. That is how we react so long as we keep in fit spiritual condition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were the promises of the bottle during our final months of drinking? How do these promises compare?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