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7D7F3" w14:textId="77777777" w:rsidR="00952294" w:rsidRDefault="00952294">
      <w:pPr>
        <w:widowControl w:val="0"/>
        <w:spacing w:line="240" w:lineRule="auto"/>
      </w:pPr>
    </w:p>
    <w:tbl>
      <w:tblPr>
        <w:tblStyle w:val="a"/>
        <w:tblW w:w="91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075"/>
        <w:gridCol w:w="6090"/>
      </w:tblGrid>
      <w:tr w:rsidR="00952294" w14:paraId="473783F1" w14:textId="77777777">
        <w:tc>
          <w:tcPr>
            <w:tcW w:w="3075" w:type="dxa"/>
            <w:shd w:val="clear" w:color="auto" w:fill="auto"/>
            <w:tcMar>
              <w:top w:w="100" w:type="dxa"/>
              <w:left w:w="100" w:type="dxa"/>
              <w:bottom w:w="100" w:type="dxa"/>
              <w:right w:w="100" w:type="dxa"/>
            </w:tcMar>
          </w:tcPr>
          <w:p w14:paraId="15F45DEC" w14:textId="77777777" w:rsidR="00952294" w:rsidRDefault="00B35813">
            <w:pPr>
              <w:widowControl w:val="0"/>
              <w:pBdr>
                <w:top w:val="nil"/>
                <w:left w:val="nil"/>
                <w:bottom w:val="nil"/>
                <w:right w:val="nil"/>
                <w:between w:val="nil"/>
              </w:pBdr>
              <w:spacing w:line="240" w:lineRule="auto"/>
              <w:ind w:right="-15"/>
            </w:pPr>
            <w:r>
              <w:rPr>
                <w:noProof/>
              </w:rPr>
              <w:drawing>
                <wp:inline distT="114300" distB="114300" distL="114300" distR="114300" wp14:anchorId="0844AFCF" wp14:editId="4E1948D4">
                  <wp:extent cx="1619250" cy="733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r="5555"/>
                          <a:stretch>
                            <a:fillRect/>
                          </a:stretch>
                        </pic:blipFill>
                        <pic:spPr>
                          <a:xfrm>
                            <a:off x="0" y="0"/>
                            <a:ext cx="1619250" cy="733425"/>
                          </a:xfrm>
                          <a:prstGeom prst="rect">
                            <a:avLst/>
                          </a:prstGeom>
                          <a:ln/>
                        </pic:spPr>
                      </pic:pic>
                    </a:graphicData>
                  </a:graphic>
                </wp:inline>
              </w:drawing>
            </w:r>
          </w:p>
        </w:tc>
        <w:tc>
          <w:tcPr>
            <w:tcW w:w="6090" w:type="dxa"/>
            <w:shd w:val="clear" w:color="auto" w:fill="auto"/>
            <w:tcMar>
              <w:top w:w="100" w:type="dxa"/>
              <w:left w:w="100" w:type="dxa"/>
              <w:bottom w:w="100" w:type="dxa"/>
              <w:right w:w="100" w:type="dxa"/>
            </w:tcMar>
          </w:tcPr>
          <w:p w14:paraId="5AC3D5A3" w14:textId="77777777" w:rsidR="00952294" w:rsidRDefault="00B35813">
            <w:pPr>
              <w:widowControl w:val="0"/>
              <w:spacing w:before="200" w:line="240" w:lineRule="auto"/>
              <w:rPr>
                <w:sz w:val="28"/>
                <w:szCs w:val="28"/>
              </w:rPr>
            </w:pPr>
            <w:r>
              <w:rPr>
                <w:sz w:val="28"/>
                <w:szCs w:val="28"/>
              </w:rPr>
              <w:t>BACS2063 Data Structures and Algorithms</w:t>
            </w:r>
          </w:p>
          <w:p w14:paraId="25E7C32E" w14:textId="266A78A3" w:rsidR="00952294" w:rsidRDefault="00B35813">
            <w:pPr>
              <w:widowControl w:val="0"/>
              <w:spacing w:before="200" w:line="240" w:lineRule="auto"/>
            </w:pPr>
            <w:r>
              <w:rPr>
                <w:b/>
                <w:sz w:val="32"/>
                <w:szCs w:val="32"/>
              </w:rPr>
              <w:t>ASSIGNMENT SPECIFICATION 202</w:t>
            </w:r>
            <w:r w:rsidR="00390121">
              <w:rPr>
                <w:b/>
                <w:sz w:val="32"/>
                <w:szCs w:val="32"/>
              </w:rPr>
              <w:t>20</w:t>
            </w:r>
            <w:r w:rsidR="009A5ADD">
              <w:rPr>
                <w:b/>
                <w:sz w:val="32"/>
                <w:szCs w:val="32"/>
              </w:rPr>
              <w:t>5</w:t>
            </w:r>
          </w:p>
        </w:tc>
      </w:tr>
    </w:tbl>
    <w:p w14:paraId="37CD9249" w14:textId="77777777" w:rsidR="00952294" w:rsidRDefault="00952294">
      <w:pPr>
        <w:pStyle w:val="Heading1"/>
        <w:keepLines w:val="0"/>
        <w:widowControl w:val="0"/>
        <w:spacing w:line="240" w:lineRule="auto"/>
      </w:pPr>
      <w:bookmarkStart w:id="0" w:name="_pup756a8jlw4" w:colFirst="0" w:colLast="0"/>
      <w:bookmarkEnd w:id="0"/>
    </w:p>
    <w:p w14:paraId="6471DD46" w14:textId="77777777" w:rsidR="00952294" w:rsidRDefault="00B35813">
      <w:pPr>
        <w:pStyle w:val="Heading1"/>
        <w:keepLines w:val="0"/>
        <w:widowControl w:val="0"/>
        <w:spacing w:line="240" w:lineRule="auto"/>
      </w:pPr>
      <w:bookmarkStart w:id="1" w:name="_4abopp7r3vj" w:colFirst="0" w:colLast="0"/>
      <w:bookmarkEnd w:id="1"/>
      <w:r>
        <w:t>Introduction</w:t>
      </w:r>
    </w:p>
    <w:p w14:paraId="7F42AFB3" w14:textId="4A8242B5" w:rsidR="00952294" w:rsidRDefault="00B35813">
      <w:pPr>
        <w:widowControl w:val="0"/>
        <w:spacing w:before="120" w:line="240" w:lineRule="auto"/>
        <w:jc w:val="both"/>
      </w:pPr>
      <w:r>
        <w:t xml:space="preserve">Abstract data types (ADTs) are very important as they serve as programming tools that enable component reuse and encapsulation. This assignment requires students to create, implement and apply </w:t>
      </w:r>
      <w:r>
        <w:rPr>
          <w:b/>
          <w:i/>
        </w:rPr>
        <w:t>collection ADTs</w:t>
      </w:r>
      <w:r>
        <w:t xml:space="preserve"> in an application. You may do this assignment on an individual basis or in a team of up to </w:t>
      </w:r>
      <w:r w:rsidR="009A5ADD">
        <w:t>5</w:t>
      </w:r>
      <w:r>
        <w:t xml:space="preserve"> members from the same practical class. Team assignments will normally provide a greater degree of appreciation of how various collection ADTs may be used within an application as well as the interdependence of various functionalities and features on the collection ADTs, if all members do their respective parts in a timely and responsible manner. Note that each student will be </w:t>
      </w:r>
      <w:proofErr w:type="gramStart"/>
      <w:r>
        <w:rPr>
          <w:i/>
        </w:rPr>
        <w:t>individually-assessed</w:t>
      </w:r>
      <w:proofErr w:type="gramEnd"/>
      <w:r>
        <w:rPr>
          <w:i/>
        </w:rPr>
        <w:t xml:space="preserve"> based</w:t>
      </w:r>
      <w:r>
        <w:t xml:space="preserve"> on the quality and scope of work completed by him/her even if they do this as a team assignment.</w:t>
      </w:r>
    </w:p>
    <w:p w14:paraId="3C5B6E19" w14:textId="77777777" w:rsidR="00952294" w:rsidRDefault="00952294">
      <w:pPr>
        <w:pStyle w:val="Heading1"/>
        <w:keepNext w:val="0"/>
        <w:keepLines w:val="0"/>
        <w:widowControl w:val="0"/>
        <w:spacing w:line="240" w:lineRule="auto"/>
      </w:pPr>
      <w:bookmarkStart w:id="2" w:name="_oehyyxn53ad4" w:colFirst="0" w:colLast="0"/>
      <w:bookmarkEnd w:id="2"/>
    </w:p>
    <w:p w14:paraId="1A9B8987" w14:textId="77777777" w:rsidR="00952294" w:rsidRDefault="00B35813">
      <w:pPr>
        <w:pStyle w:val="Heading1"/>
        <w:keepNext w:val="0"/>
        <w:keepLines w:val="0"/>
        <w:widowControl w:val="0"/>
        <w:spacing w:before="120" w:line="240" w:lineRule="auto"/>
        <w:rPr>
          <w:highlight w:val="white"/>
        </w:rPr>
      </w:pPr>
      <w:bookmarkStart w:id="3" w:name="_y00dolg25oyw" w:colFirst="0" w:colLast="0"/>
      <w:bookmarkEnd w:id="3"/>
      <w:r>
        <w:t>Learning Outcomes Assessed</w:t>
      </w:r>
    </w:p>
    <w:tbl>
      <w:tblPr>
        <w:tblStyle w:val="a0"/>
        <w:tblW w:w="900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5325"/>
        <w:gridCol w:w="2865"/>
      </w:tblGrid>
      <w:tr w:rsidR="00952294" w14:paraId="06185ECE" w14:textId="77777777">
        <w:tc>
          <w:tcPr>
            <w:tcW w:w="810" w:type="dxa"/>
            <w:shd w:val="clear" w:color="auto" w:fill="auto"/>
            <w:tcMar>
              <w:top w:w="100" w:type="dxa"/>
              <w:left w:w="100" w:type="dxa"/>
              <w:bottom w:w="100" w:type="dxa"/>
              <w:right w:w="100" w:type="dxa"/>
            </w:tcMar>
          </w:tcPr>
          <w:p w14:paraId="5BF7CEB7" w14:textId="77777777" w:rsidR="00952294" w:rsidRDefault="00B35813">
            <w:pPr>
              <w:widowControl w:val="0"/>
              <w:spacing w:line="240" w:lineRule="auto"/>
              <w:rPr>
                <w:b/>
                <w:highlight w:val="white"/>
              </w:rPr>
            </w:pPr>
            <w:r>
              <w:rPr>
                <w:b/>
                <w:highlight w:val="white"/>
              </w:rPr>
              <w:t>CLO</w:t>
            </w:r>
          </w:p>
        </w:tc>
        <w:tc>
          <w:tcPr>
            <w:tcW w:w="5325" w:type="dxa"/>
            <w:shd w:val="clear" w:color="auto" w:fill="auto"/>
            <w:tcMar>
              <w:top w:w="100" w:type="dxa"/>
              <w:left w:w="100" w:type="dxa"/>
              <w:bottom w:w="100" w:type="dxa"/>
              <w:right w:w="100" w:type="dxa"/>
            </w:tcMar>
          </w:tcPr>
          <w:p w14:paraId="4CC2380B" w14:textId="77777777" w:rsidR="00952294" w:rsidRDefault="00B35813">
            <w:pPr>
              <w:widowControl w:val="0"/>
              <w:spacing w:line="240" w:lineRule="auto"/>
              <w:rPr>
                <w:b/>
                <w:highlight w:val="white"/>
              </w:rPr>
            </w:pPr>
            <w:r>
              <w:rPr>
                <w:b/>
                <w:highlight w:val="white"/>
              </w:rPr>
              <w:t>Description</w:t>
            </w:r>
          </w:p>
        </w:tc>
        <w:tc>
          <w:tcPr>
            <w:tcW w:w="2865" w:type="dxa"/>
            <w:shd w:val="clear" w:color="auto" w:fill="auto"/>
            <w:tcMar>
              <w:top w:w="100" w:type="dxa"/>
              <w:left w:w="100" w:type="dxa"/>
              <w:bottom w:w="100" w:type="dxa"/>
              <w:right w:w="100" w:type="dxa"/>
            </w:tcMar>
          </w:tcPr>
          <w:p w14:paraId="51ECD79C" w14:textId="77777777" w:rsidR="00952294" w:rsidRDefault="00B35813">
            <w:pPr>
              <w:widowControl w:val="0"/>
              <w:spacing w:line="240" w:lineRule="auto"/>
              <w:jc w:val="center"/>
              <w:rPr>
                <w:b/>
                <w:highlight w:val="white"/>
              </w:rPr>
            </w:pPr>
            <w:r>
              <w:rPr>
                <w:b/>
                <w:highlight w:val="white"/>
              </w:rPr>
              <w:t>% to Coursework</w:t>
            </w:r>
          </w:p>
        </w:tc>
      </w:tr>
      <w:tr w:rsidR="00952294" w14:paraId="54650546" w14:textId="77777777">
        <w:trPr>
          <w:trHeight w:val="645"/>
        </w:trPr>
        <w:tc>
          <w:tcPr>
            <w:tcW w:w="810" w:type="dxa"/>
            <w:shd w:val="clear" w:color="auto" w:fill="auto"/>
            <w:tcMar>
              <w:top w:w="100" w:type="dxa"/>
              <w:left w:w="100" w:type="dxa"/>
              <w:bottom w:w="100" w:type="dxa"/>
              <w:right w:w="100" w:type="dxa"/>
            </w:tcMar>
          </w:tcPr>
          <w:p w14:paraId="6FF9C439" w14:textId="77777777" w:rsidR="00952294" w:rsidRDefault="00B35813">
            <w:pPr>
              <w:widowControl w:val="0"/>
              <w:spacing w:line="240" w:lineRule="auto"/>
              <w:rPr>
                <w:b/>
                <w:highlight w:val="white"/>
              </w:rPr>
            </w:pPr>
            <w:r>
              <w:rPr>
                <w:b/>
                <w:highlight w:val="white"/>
              </w:rPr>
              <w:t>CLO2</w:t>
            </w:r>
          </w:p>
        </w:tc>
        <w:tc>
          <w:tcPr>
            <w:tcW w:w="5325" w:type="dxa"/>
            <w:shd w:val="clear" w:color="auto" w:fill="auto"/>
            <w:tcMar>
              <w:top w:w="100" w:type="dxa"/>
              <w:left w:w="100" w:type="dxa"/>
              <w:bottom w:w="100" w:type="dxa"/>
              <w:right w:w="100" w:type="dxa"/>
            </w:tcMar>
          </w:tcPr>
          <w:p w14:paraId="5BE9B22C" w14:textId="77777777" w:rsidR="00952294" w:rsidRDefault="00B35813">
            <w:pPr>
              <w:widowControl w:val="0"/>
              <w:spacing w:line="240" w:lineRule="auto"/>
            </w:pPr>
            <w:r>
              <w:t>Produce a software program using appropriate data structures and algorithms (P4, PLO3).</w:t>
            </w:r>
          </w:p>
        </w:tc>
        <w:tc>
          <w:tcPr>
            <w:tcW w:w="2865" w:type="dxa"/>
            <w:shd w:val="clear" w:color="auto" w:fill="auto"/>
            <w:tcMar>
              <w:top w:w="100" w:type="dxa"/>
              <w:left w:w="100" w:type="dxa"/>
              <w:bottom w:w="100" w:type="dxa"/>
              <w:right w:w="100" w:type="dxa"/>
            </w:tcMar>
          </w:tcPr>
          <w:p w14:paraId="2F651861" w14:textId="77777777" w:rsidR="00952294" w:rsidRDefault="00B35813">
            <w:pPr>
              <w:widowControl w:val="0"/>
              <w:spacing w:line="240" w:lineRule="auto"/>
              <w:jc w:val="center"/>
              <w:rPr>
                <w:highlight w:val="white"/>
              </w:rPr>
            </w:pPr>
            <w:r>
              <w:rPr>
                <w:highlight w:val="white"/>
              </w:rPr>
              <w:t>85%*</w:t>
            </w:r>
          </w:p>
        </w:tc>
      </w:tr>
      <w:tr w:rsidR="00952294" w14:paraId="786FA5B8" w14:textId="77777777">
        <w:tc>
          <w:tcPr>
            <w:tcW w:w="810" w:type="dxa"/>
            <w:shd w:val="clear" w:color="auto" w:fill="auto"/>
            <w:tcMar>
              <w:top w:w="100" w:type="dxa"/>
              <w:left w:w="100" w:type="dxa"/>
              <w:bottom w:w="100" w:type="dxa"/>
              <w:right w:w="100" w:type="dxa"/>
            </w:tcMar>
          </w:tcPr>
          <w:p w14:paraId="42882592" w14:textId="77777777" w:rsidR="00952294" w:rsidRDefault="00B35813">
            <w:pPr>
              <w:widowControl w:val="0"/>
              <w:spacing w:line="240" w:lineRule="auto"/>
              <w:rPr>
                <w:b/>
                <w:highlight w:val="white"/>
              </w:rPr>
            </w:pPr>
            <w:r>
              <w:rPr>
                <w:b/>
                <w:highlight w:val="white"/>
              </w:rPr>
              <w:t>CLO3</w:t>
            </w:r>
          </w:p>
        </w:tc>
        <w:tc>
          <w:tcPr>
            <w:tcW w:w="5325" w:type="dxa"/>
            <w:shd w:val="clear" w:color="auto" w:fill="auto"/>
            <w:tcMar>
              <w:top w:w="100" w:type="dxa"/>
              <w:left w:w="100" w:type="dxa"/>
              <w:bottom w:w="100" w:type="dxa"/>
              <w:right w:w="100" w:type="dxa"/>
            </w:tcMar>
          </w:tcPr>
          <w:p w14:paraId="7C163564" w14:textId="77777777" w:rsidR="00952294" w:rsidRDefault="00B35813">
            <w:pPr>
              <w:widowControl w:val="0"/>
              <w:spacing w:line="240" w:lineRule="auto"/>
            </w:pPr>
            <w:r>
              <w:t>Explain the implementation and appropriateness of data structures for a specific scenario (A4, PLO5).</w:t>
            </w:r>
          </w:p>
        </w:tc>
        <w:tc>
          <w:tcPr>
            <w:tcW w:w="2865" w:type="dxa"/>
            <w:shd w:val="clear" w:color="auto" w:fill="auto"/>
            <w:tcMar>
              <w:top w:w="100" w:type="dxa"/>
              <w:left w:w="100" w:type="dxa"/>
              <w:bottom w:w="100" w:type="dxa"/>
              <w:right w:w="100" w:type="dxa"/>
            </w:tcMar>
          </w:tcPr>
          <w:p w14:paraId="7B0B37FC" w14:textId="77777777" w:rsidR="00952294" w:rsidRDefault="00B35813">
            <w:pPr>
              <w:widowControl w:val="0"/>
              <w:spacing w:line="240" w:lineRule="auto"/>
              <w:jc w:val="center"/>
              <w:rPr>
                <w:highlight w:val="white"/>
              </w:rPr>
            </w:pPr>
            <w:r>
              <w:rPr>
                <w:highlight w:val="white"/>
              </w:rPr>
              <w:t>15%</w:t>
            </w:r>
          </w:p>
        </w:tc>
      </w:tr>
    </w:tbl>
    <w:p w14:paraId="6E3588B0" w14:textId="77777777" w:rsidR="00952294" w:rsidRDefault="00B35813">
      <w:pPr>
        <w:pStyle w:val="Heading1"/>
        <w:keepNext w:val="0"/>
        <w:keepLines w:val="0"/>
        <w:widowControl w:val="0"/>
        <w:spacing w:before="120" w:line="240" w:lineRule="auto"/>
        <w:ind w:left="1260" w:hanging="1260"/>
        <w:jc w:val="both"/>
        <w:rPr>
          <w:b w:val="0"/>
          <w:color w:val="FF0000"/>
          <w:sz w:val="22"/>
          <w:szCs w:val="22"/>
        </w:rPr>
      </w:pPr>
      <w:bookmarkStart w:id="4" w:name="_7m00h2qic0yv" w:colFirst="0" w:colLast="0"/>
      <w:bookmarkEnd w:id="4"/>
      <w:r>
        <w:rPr>
          <w:color w:val="FF0000"/>
          <w:sz w:val="22"/>
          <w:szCs w:val="22"/>
        </w:rPr>
        <w:t xml:space="preserve">*Important: </w:t>
      </w:r>
      <w:r>
        <w:rPr>
          <w:rFonts w:ascii="Arial Unicode MS" w:eastAsia="Arial Unicode MS" w:hAnsi="Arial Unicode MS" w:cs="Arial Unicode MS"/>
          <w:b w:val="0"/>
          <w:color w:val="FF0000"/>
          <w:sz w:val="22"/>
          <w:szCs w:val="22"/>
        </w:rPr>
        <w:t>Students are required to obtain a pass mark for CLO2 (i.e., ≥ 42.5/85 marks for CLO2) in order to pass the coursework.</w:t>
      </w:r>
    </w:p>
    <w:p w14:paraId="16C9CA17" w14:textId="77777777" w:rsidR="00952294" w:rsidRDefault="00952294"/>
    <w:p w14:paraId="565A9B76" w14:textId="77777777" w:rsidR="00952294" w:rsidRDefault="00B35813">
      <w:pPr>
        <w:pStyle w:val="Heading1"/>
        <w:keepNext w:val="0"/>
        <w:keepLines w:val="0"/>
        <w:widowControl w:val="0"/>
        <w:spacing w:before="200" w:line="240" w:lineRule="auto"/>
      </w:pPr>
      <w:bookmarkStart w:id="5" w:name="_i9ewyun5btmp" w:colFirst="0" w:colLast="0"/>
      <w:bookmarkEnd w:id="5"/>
      <w:r>
        <w:t>Problem Statement</w:t>
      </w:r>
    </w:p>
    <w:p w14:paraId="6D0AE62A" w14:textId="77777777" w:rsidR="00952294" w:rsidRDefault="00B35813">
      <w:pPr>
        <w:widowControl w:val="0"/>
        <w:spacing w:before="60" w:line="240" w:lineRule="auto"/>
        <w:jc w:val="both"/>
      </w:pPr>
      <w:r>
        <w:t>There are various applications that have become more useful due to restrictions of movement in recent times. These include applications that provide social interactions and activities, support group buying, or organization of resources for the needy.</w:t>
      </w:r>
    </w:p>
    <w:p w14:paraId="562CD377" w14:textId="77777777" w:rsidR="00952294" w:rsidRDefault="00B35813">
      <w:pPr>
        <w:widowControl w:val="0"/>
        <w:spacing w:before="200" w:line="240" w:lineRule="auto"/>
        <w:jc w:val="both"/>
      </w:pPr>
      <w:r>
        <w:t>You are required to select one of the following applications</w:t>
      </w:r>
    </w:p>
    <w:p w14:paraId="10B95FF7" w14:textId="2EC24AA4" w:rsidR="00952294" w:rsidRDefault="000D1318">
      <w:pPr>
        <w:widowControl w:val="0"/>
        <w:numPr>
          <w:ilvl w:val="0"/>
          <w:numId w:val="4"/>
        </w:numPr>
        <w:spacing w:before="80" w:line="240" w:lineRule="auto"/>
        <w:jc w:val="both"/>
      </w:pPr>
      <w:r>
        <w:t>Catering</w:t>
      </w:r>
      <w:r w:rsidR="00C00DF5">
        <w:t xml:space="preserve"> (meal)</w:t>
      </w:r>
      <w:r>
        <w:t xml:space="preserve"> Services</w:t>
      </w:r>
    </w:p>
    <w:p w14:paraId="39A10493" w14:textId="0240012D" w:rsidR="00952294" w:rsidRDefault="000D1318">
      <w:pPr>
        <w:widowControl w:val="0"/>
        <w:numPr>
          <w:ilvl w:val="0"/>
          <w:numId w:val="4"/>
        </w:numPr>
        <w:spacing w:before="80" w:line="240" w:lineRule="auto"/>
        <w:jc w:val="both"/>
      </w:pPr>
      <w:r>
        <w:t>Government or Clinic Services</w:t>
      </w:r>
    </w:p>
    <w:p w14:paraId="6FD63D01" w14:textId="738688B3" w:rsidR="000B0674" w:rsidRPr="000B0674" w:rsidRDefault="000B0674" w:rsidP="000B0674">
      <w:pPr>
        <w:widowControl w:val="0"/>
        <w:numPr>
          <w:ilvl w:val="0"/>
          <w:numId w:val="4"/>
        </w:numPr>
        <w:spacing w:before="80" w:line="240" w:lineRule="auto"/>
        <w:jc w:val="both"/>
      </w:pPr>
      <w:r w:rsidRPr="000B0674">
        <w:t>Job Recruitment or Internship Placement (University/College) service</w:t>
      </w:r>
    </w:p>
    <w:p w14:paraId="5B1C5B64" w14:textId="77777777" w:rsidR="00952294" w:rsidRDefault="00B35813">
      <w:pPr>
        <w:widowControl w:val="0"/>
        <w:spacing w:before="200" w:line="240" w:lineRule="auto"/>
        <w:jc w:val="both"/>
      </w:pPr>
      <w:r>
        <w:t>and develop a prototype** that implements some of the functionalities of your chosen application to demonstrate your appreciation and mastery of collection ADTs.</w:t>
      </w:r>
    </w:p>
    <w:p w14:paraId="69EB0443" w14:textId="77777777" w:rsidR="00952294" w:rsidRDefault="00952294">
      <w:pPr>
        <w:widowControl w:val="0"/>
        <w:spacing w:before="120" w:line="240" w:lineRule="auto"/>
        <w:jc w:val="both"/>
      </w:pPr>
    </w:p>
    <w:p w14:paraId="780F5E9F" w14:textId="77777777" w:rsidR="00952294" w:rsidRDefault="00B35813">
      <w:pPr>
        <w:widowControl w:val="0"/>
        <w:spacing w:before="120" w:line="240" w:lineRule="auto"/>
        <w:jc w:val="both"/>
      </w:pPr>
      <w:r>
        <w:rPr>
          <w:u w:val="single"/>
        </w:rPr>
        <w:t>**Notes</w:t>
      </w:r>
      <w:r>
        <w:t xml:space="preserve">: </w:t>
      </w:r>
    </w:p>
    <w:p w14:paraId="00ADE344" w14:textId="77777777" w:rsidR="00952294" w:rsidRDefault="00B35813">
      <w:pPr>
        <w:widowControl w:val="0"/>
        <w:numPr>
          <w:ilvl w:val="0"/>
          <w:numId w:val="2"/>
        </w:numPr>
        <w:spacing w:before="60" w:line="240" w:lineRule="auto"/>
        <w:ind w:left="360"/>
        <w:jc w:val="both"/>
      </w:pPr>
      <w:r>
        <w:t xml:space="preserve">The user interface for your application may be console-based, GUI-based or web-based. </w:t>
      </w:r>
      <w:r>
        <w:rPr>
          <w:color w:val="FF0000"/>
        </w:rPr>
        <w:t>Note that no marks will be given for the type of user interface</w:t>
      </w:r>
      <w:r>
        <w:t xml:space="preserve">. However, the user interface should be easy to understand. </w:t>
      </w:r>
    </w:p>
    <w:p w14:paraId="29F45197" w14:textId="77777777" w:rsidR="00952294" w:rsidRDefault="00B35813">
      <w:pPr>
        <w:widowControl w:val="0"/>
        <w:numPr>
          <w:ilvl w:val="0"/>
          <w:numId w:val="2"/>
        </w:numPr>
        <w:spacing w:before="60" w:line="240" w:lineRule="auto"/>
        <w:ind w:left="360"/>
        <w:jc w:val="both"/>
      </w:pPr>
      <w:r>
        <w:lastRenderedPageBreak/>
        <w:t>You need not implement a complete system.</w:t>
      </w:r>
    </w:p>
    <w:p w14:paraId="1CEAD5F1" w14:textId="77777777" w:rsidR="00952294" w:rsidRDefault="00B35813">
      <w:pPr>
        <w:widowControl w:val="0"/>
        <w:numPr>
          <w:ilvl w:val="0"/>
          <w:numId w:val="2"/>
        </w:numPr>
        <w:spacing w:before="60" w:line="240" w:lineRule="auto"/>
        <w:ind w:left="360"/>
        <w:jc w:val="both"/>
      </w:pPr>
      <w:r>
        <w:t>Only validations related to the use collection ADTs are required.</w:t>
      </w:r>
    </w:p>
    <w:p w14:paraId="781E337C" w14:textId="77777777" w:rsidR="00952294" w:rsidRDefault="00952294">
      <w:pPr>
        <w:widowControl w:val="0"/>
        <w:spacing w:before="60" w:line="240" w:lineRule="auto"/>
        <w:jc w:val="both"/>
      </w:pPr>
    </w:p>
    <w:p w14:paraId="39AA15B2" w14:textId="77777777" w:rsidR="00952294" w:rsidRDefault="00B35813">
      <w:pPr>
        <w:pStyle w:val="Heading1"/>
        <w:keepNext w:val="0"/>
        <w:keepLines w:val="0"/>
        <w:widowControl w:val="0"/>
        <w:spacing w:line="240" w:lineRule="auto"/>
      </w:pPr>
      <w:bookmarkStart w:id="6" w:name="_ppl4pwp78kou" w:colFirst="0" w:colLast="0"/>
      <w:bookmarkEnd w:id="6"/>
      <w:r>
        <w:t>Scope of Work</w:t>
      </w:r>
    </w:p>
    <w:p w14:paraId="4D0F1046" w14:textId="77777777" w:rsidR="00952294" w:rsidRDefault="00B35813">
      <w:pPr>
        <w:widowControl w:val="0"/>
        <w:spacing w:line="240" w:lineRule="auto"/>
        <w:jc w:val="both"/>
      </w:pPr>
      <w:r>
        <w:t xml:space="preserve">Each student should be responsible for: </w:t>
      </w:r>
    </w:p>
    <w:p w14:paraId="55F039A0" w14:textId="77777777" w:rsidR="00952294" w:rsidRDefault="00B35813">
      <w:pPr>
        <w:widowControl w:val="0"/>
        <w:numPr>
          <w:ilvl w:val="0"/>
          <w:numId w:val="1"/>
        </w:numPr>
        <w:spacing w:before="80" w:line="240" w:lineRule="auto"/>
        <w:ind w:left="450" w:hanging="450"/>
        <w:jc w:val="both"/>
      </w:pPr>
      <w:r>
        <w:t xml:space="preserve">The specification and implementation of one collection </w:t>
      </w:r>
      <w:proofErr w:type="gramStart"/>
      <w:r>
        <w:t>ADT;</w:t>
      </w:r>
      <w:proofErr w:type="gramEnd"/>
    </w:p>
    <w:p w14:paraId="7BDF940D" w14:textId="77777777" w:rsidR="00952294" w:rsidRDefault="00B35813">
      <w:pPr>
        <w:widowControl w:val="0"/>
        <w:numPr>
          <w:ilvl w:val="0"/>
          <w:numId w:val="1"/>
        </w:numPr>
        <w:spacing w:before="80" w:line="240" w:lineRule="auto"/>
        <w:ind w:left="450" w:hanging="450"/>
        <w:jc w:val="both"/>
      </w:pPr>
      <w:r>
        <w:t xml:space="preserve">The implementation of one entity class which includes a collection of entity objects as one of its data </w:t>
      </w:r>
      <w:proofErr w:type="gramStart"/>
      <w:r>
        <w:t>fields;</w:t>
      </w:r>
      <w:proofErr w:type="gramEnd"/>
    </w:p>
    <w:p w14:paraId="4B3FAA43" w14:textId="77777777" w:rsidR="00952294" w:rsidRDefault="00B35813">
      <w:pPr>
        <w:widowControl w:val="0"/>
        <w:numPr>
          <w:ilvl w:val="0"/>
          <w:numId w:val="1"/>
        </w:numPr>
        <w:spacing w:before="80" w:line="240" w:lineRule="auto"/>
        <w:ind w:left="450" w:hanging="450"/>
        <w:jc w:val="both"/>
      </w:pPr>
      <w:r>
        <w:t xml:space="preserve">The design and implementation of one or more client classes that includes </w:t>
      </w:r>
    </w:p>
    <w:p w14:paraId="6473A9C6" w14:textId="77777777" w:rsidR="00952294" w:rsidRDefault="00B35813">
      <w:pPr>
        <w:widowControl w:val="0"/>
        <w:numPr>
          <w:ilvl w:val="1"/>
          <w:numId w:val="1"/>
        </w:numPr>
        <w:spacing w:line="240" w:lineRule="auto"/>
        <w:ind w:left="810" w:hanging="180"/>
        <w:jc w:val="both"/>
      </w:pPr>
      <w:r>
        <w:t xml:space="preserve">at least one collection of entity objects as one of its data fields, and </w:t>
      </w:r>
    </w:p>
    <w:p w14:paraId="4444FE2D" w14:textId="77777777" w:rsidR="00952294" w:rsidRDefault="00B35813">
      <w:pPr>
        <w:widowControl w:val="0"/>
        <w:numPr>
          <w:ilvl w:val="1"/>
          <w:numId w:val="1"/>
        </w:numPr>
        <w:spacing w:line="240" w:lineRule="auto"/>
        <w:ind w:left="810" w:hanging="180"/>
        <w:jc w:val="both"/>
      </w:pPr>
      <w:r>
        <w:t xml:space="preserve">methods which manipulate the collection entity object(s) in order to perform various functionalities. </w:t>
      </w:r>
    </w:p>
    <w:p w14:paraId="25D7D7BF" w14:textId="77777777" w:rsidR="00952294" w:rsidRDefault="00B35813">
      <w:pPr>
        <w:widowControl w:val="0"/>
        <w:spacing w:before="120" w:line="240" w:lineRule="auto"/>
        <w:ind w:left="1080" w:hanging="630"/>
        <w:jc w:val="both"/>
      </w:pPr>
      <w:r>
        <w:t xml:space="preserve">Note: </w:t>
      </w:r>
    </w:p>
    <w:p w14:paraId="647C743B" w14:textId="77777777" w:rsidR="00952294" w:rsidRDefault="00B35813">
      <w:pPr>
        <w:widowControl w:val="0"/>
        <w:numPr>
          <w:ilvl w:val="0"/>
          <w:numId w:val="5"/>
        </w:numPr>
        <w:spacing w:line="240" w:lineRule="auto"/>
        <w:ind w:left="810"/>
        <w:jc w:val="both"/>
      </w:pPr>
      <w:r>
        <w:t xml:space="preserve">Other than your own collection ADT, you may also use the ADTs created by other team members in your entity class and/or client class(es). </w:t>
      </w:r>
    </w:p>
    <w:p w14:paraId="1583DDF8" w14:textId="77777777" w:rsidR="00952294" w:rsidRPr="000D1318" w:rsidRDefault="00B35813">
      <w:pPr>
        <w:widowControl w:val="0"/>
        <w:numPr>
          <w:ilvl w:val="0"/>
          <w:numId w:val="5"/>
        </w:numPr>
        <w:spacing w:line="240" w:lineRule="auto"/>
        <w:ind w:left="810"/>
        <w:jc w:val="both"/>
        <w:rPr>
          <w:b/>
          <w:bCs/>
        </w:rPr>
      </w:pPr>
      <w:r w:rsidRPr="000D1318">
        <w:rPr>
          <w:b/>
          <w:bCs/>
        </w:rPr>
        <w:t>You are not allowed to use any collection interfaces or classes from the Java Collections Framework.</w:t>
      </w:r>
    </w:p>
    <w:p w14:paraId="7EE72119" w14:textId="009E6EF1" w:rsidR="00952294" w:rsidRDefault="00B35813">
      <w:pPr>
        <w:widowControl w:val="0"/>
        <w:numPr>
          <w:ilvl w:val="0"/>
          <w:numId w:val="1"/>
        </w:numPr>
        <w:spacing w:before="80" w:line="240" w:lineRule="auto"/>
        <w:ind w:left="450" w:hanging="450"/>
        <w:jc w:val="both"/>
      </w:pPr>
      <w:r>
        <w:t xml:space="preserve">Preparing an individual assignment report using the </w:t>
      </w:r>
      <w:r w:rsidRPr="000D1318">
        <w:rPr>
          <w:color w:val="000000" w:themeColor="text1"/>
          <w:u w:val="single"/>
        </w:rPr>
        <w:t>Google Doc template</w:t>
      </w:r>
      <w:r w:rsidRPr="000D1318">
        <w:rPr>
          <w:color w:val="000000" w:themeColor="text1"/>
        </w:rPr>
        <w:t xml:space="preserve"> </w:t>
      </w:r>
      <w:r>
        <w:t xml:space="preserve">provided. </w:t>
      </w:r>
    </w:p>
    <w:p w14:paraId="03EDAA28" w14:textId="77777777" w:rsidR="00952294" w:rsidRDefault="00B35813">
      <w:pPr>
        <w:widowControl w:val="0"/>
        <w:numPr>
          <w:ilvl w:val="0"/>
          <w:numId w:val="1"/>
        </w:numPr>
        <w:spacing w:before="80" w:line="240" w:lineRule="auto"/>
        <w:ind w:left="450" w:hanging="450"/>
        <w:jc w:val="both"/>
      </w:pPr>
      <w:r>
        <w:t>All code must be written using Java standard conventions (</w:t>
      </w:r>
      <w:proofErr w:type="gramStart"/>
      <w:r>
        <w:t>i.e.</w:t>
      </w:r>
      <w:proofErr w:type="gramEnd"/>
      <w:r>
        <w:t xml:space="preserve"> using Camel Case). Include your name as a comment at the beginning of each class that you authored.</w:t>
      </w:r>
    </w:p>
    <w:p w14:paraId="4FA56D90" w14:textId="77777777" w:rsidR="00952294" w:rsidRDefault="00952294">
      <w:pPr>
        <w:widowControl w:val="0"/>
        <w:spacing w:line="240" w:lineRule="auto"/>
        <w:jc w:val="both"/>
      </w:pPr>
    </w:p>
    <w:p w14:paraId="18690D86" w14:textId="3FA991E2" w:rsidR="00952294" w:rsidRDefault="00B35813">
      <w:pPr>
        <w:widowControl w:val="0"/>
        <w:spacing w:line="240" w:lineRule="auto"/>
        <w:jc w:val="both"/>
      </w:pPr>
      <w:r>
        <w:t xml:space="preserve">Refer to the </w:t>
      </w:r>
      <w:r w:rsidRPr="000D1318">
        <w:rPr>
          <w:color w:val="000000" w:themeColor="text1"/>
          <w:u w:val="single"/>
        </w:rPr>
        <w:t>Assignment Rubrics</w:t>
      </w:r>
      <w:r w:rsidRPr="000D1318">
        <w:rPr>
          <w:color w:val="000000" w:themeColor="text1"/>
        </w:rPr>
        <w:t xml:space="preserve"> </w:t>
      </w:r>
      <w:r>
        <w:t>for the assessment criteria and allocation of marks.</w:t>
      </w:r>
    </w:p>
    <w:p w14:paraId="113889DA" w14:textId="77777777" w:rsidR="00952294" w:rsidRDefault="00B35813">
      <w:pPr>
        <w:pStyle w:val="Heading1"/>
        <w:keepNext w:val="0"/>
        <w:keepLines w:val="0"/>
        <w:widowControl w:val="0"/>
        <w:spacing w:before="200" w:after="120" w:line="240" w:lineRule="auto"/>
      </w:pPr>
      <w:bookmarkStart w:id="7" w:name="_z5fhr04hxj5o" w:colFirst="0" w:colLast="0"/>
      <w:bookmarkEnd w:id="7"/>
      <w:r>
        <w:t xml:space="preserve">Assignment Deliverables and Deadlines </w:t>
      </w: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245"/>
      </w:tblGrid>
      <w:tr w:rsidR="00952294" w14:paraId="23BB58E8" w14:textId="77777777">
        <w:tc>
          <w:tcPr>
            <w:tcW w:w="1755" w:type="dxa"/>
            <w:shd w:val="clear" w:color="auto" w:fill="auto"/>
            <w:tcMar>
              <w:top w:w="100" w:type="dxa"/>
              <w:left w:w="100" w:type="dxa"/>
              <w:bottom w:w="100" w:type="dxa"/>
              <w:right w:w="100" w:type="dxa"/>
            </w:tcMar>
          </w:tcPr>
          <w:p w14:paraId="410D1E34" w14:textId="77777777" w:rsidR="00952294" w:rsidRDefault="00B35813">
            <w:pPr>
              <w:widowControl w:val="0"/>
              <w:pBdr>
                <w:top w:val="nil"/>
                <w:left w:val="nil"/>
                <w:bottom w:val="nil"/>
                <w:right w:val="nil"/>
                <w:between w:val="nil"/>
              </w:pBdr>
              <w:spacing w:line="240" w:lineRule="auto"/>
              <w:rPr>
                <w:b/>
              </w:rPr>
            </w:pPr>
            <w:r>
              <w:rPr>
                <w:b/>
              </w:rPr>
              <w:t>Date/Week</w:t>
            </w:r>
          </w:p>
        </w:tc>
        <w:tc>
          <w:tcPr>
            <w:tcW w:w="7245" w:type="dxa"/>
            <w:shd w:val="clear" w:color="auto" w:fill="auto"/>
            <w:tcMar>
              <w:top w:w="100" w:type="dxa"/>
              <w:left w:w="100" w:type="dxa"/>
              <w:bottom w:w="100" w:type="dxa"/>
              <w:right w:w="100" w:type="dxa"/>
            </w:tcMar>
          </w:tcPr>
          <w:p w14:paraId="2F4C7899" w14:textId="77777777" w:rsidR="00952294" w:rsidRDefault="00B35813">
            <w:pPr>
              <w:widowControl w:val="0"/>
              <w:pBdr>
                <w:top w:val="nil"/>
                <w:left w:val="nil"/>
                <w:bottom w:val="nil"/>
                <w:right w:val="nil"/>
                <w:between w:val="nil"/>
              </w:pBdr>
              <w:spacing w:line="240" w:lineRule="auto"/>
              <w:rPr>
                <w:b/>
              </w:rPr>
            </w:pPr>
            <w:r>
              <w:rPr>
                <w:b/>
              </w:rPr>
              <w:t>Deliverable/Activity</w:t>
            </w:r>
          </w:p>
        </w:tc>
      </w:tr>
      <w:tr w:rsidR="00952294" w14:paraId="388DDF22" w14:textId="77777777">
        <w:tc>
          <w:tcPr>
            <w:tcW w:w="1755" w:type="dxa"/>
            <w:shd w:val="clear" w:color="auto" w:fill="auto"/>
            <w:tcMar>
              <w:top w:w="100" w:type="dxa"/>
              <w:left w:w="100" w:type="dxa"/>
              <w:bottom w:w="100" w:type="dxa"/>
              <w:right w:w="100" w:type="dxa"/>
            </w:tcMar>
          </w:tcPr>
          <w:p w14:paraId="654E6F28" w14:textId="509D2F22" w:rsidR="00952294" w:rsidRDefault="00B35813">
            <w:pPr>
              <w:widowControl w:val="0"/>
              <w:pBdr>
                <w:top w:val="nil"/>
                <w:left w:val="nil"/>
                <w:bottom w:val="nil"/>
                <w:right w:val="nil"/>
                <w:between w:val="nil"/>
              </w:pBdr>
              <w:spacing w:line="240" w:lineRule="auto"/>
            </w:pPr>
            <w:r>
              <w:t>Week 2</w:t>
            </w:r>
            <w:r w:rsidR="000D1318">
              <w:t>-3</w:t>
            </w:r>
          </w:p>
          <w:p w14:paraId="0D0B3830" w14:textId="447A9A7C" w:rsidR="00952294" w:rsidRDefault="00952294">
            <w:pPr>
              <w:widowControl w:val="0"/>
              <w:pBdr>
                <w:top w:val="nil"/>
                <w:left w:val="nil"/>
                <w:bottom w:val="nil"/>
                <w:right w:val="nil"/>
                <w:between w:val="nil"/>
              </w:pBdr>
              <w:spacing w:before="60" w:line="240" w:lineRule="auto"/>
            </w:pPr>
          </w:p>
        </w:tc>
        <w:tc>
          <w:tcPr>
            <w:tcW w:w="7245" w:type="dxa"/>
            <w:shd w:val="clear" w:color="auto" w:fill="auto"/>
            <w:tcMar>
              <w:top w:w="100" w:type="dxa"/>
              <w:left w:w="100" w:type="dxa"/>
              <w:bottom w:w="100" w:type="dxa"/>
              <w:right w:w="100" w:type="dxa"/>
            </w:tcMar>
          </w:tcPr>
          <w:p w14:paraId="02773713" w14:textId="77777777" w:rsidR="00952294" w:rsidRDefault="00B35813">
            <w:pPr>
              <w:widowControl w:val="0"/>
              <w:spacing w:line="240" w:lineRule="auto"/>
              <w:jc w:val="both"/>
            </w:pPr>
            <w:r>
              <w:rPr>
                <w:b/>
                <w:u w:val="single"/>
              </w:rPr>
              <w:t>Assignment Idea Registration</w:t>
            </w:r>
          </w:p>
          <w:p w14:paraId="328878C5" w14:textId="0A8F2A4B" w:rsidR="00952294" w:rsidRDefault="00B35813">
            <w:pPr>
              <w:widowControl w:val="0"/>
              <w:spacing w:line="240" w:lineRule="auto"/>
              <w:jc w:val="both"/>
            </w:pPr>
            <w:r>
              <w:t xml:space="preserve">One representative to register your team’s assignment idea by submitting the </w:t>
            </w:r>
            <w:r w:rsidRPr="000D1318">
              <w:rPr>
                <w:color w:val="000000" w:themeColor="text1"/>
                <w:u w:val="single"/>
              </w:rPr>
              <w:t xml:space="preserve">Assignment Idea </w:t>
            </w:r>
            <w:r w:rsidR="000D1318" w:rsidRPr="000D1318">
              <w:rPr>
                <w:color w:val="000000" w:themeColor="text1"/>
                <w:u w:val="single"/>
              </w:rPr>
              <w:t>to your tutor</w:t>
            </w:r>
          </w:p>
        </w:tc>
      </w:tr>
      <w:tr w:rsidR="00952294" w14:paraId="4306BABE" w14:textId="77777777">
        <w:tc>
          <w:tcPr>
            <w:tcW w:w="1755" w:type="dxa"/>
            <w:shd w:val="clear" w:color="auto" w:fill="auto"/>
            <w:tcMar>
              <w:top w:w="100" w:type="dxa"/>
              <w:left w:w="100" w:type="dxa"/>
              <w:bottom w:w="100" w:type="dxa"/>
              <w:right w:w="100" w:type="dxa"/>
            </w:tcMar>
          </w:tcPr>
          <w:p w14:paraId="35B5E35C" w14:textId="77777777" w:rsidR="00952294" w:rsidRDefault="00B35813">
            <w:pPr>
              <w:widowControl w:val="0"/>
              <w:spacing w:line="240" w:lineRule="auto"/>
            </w:pPr>
            <w:r>
              <w:t>Week 10</w:t>
            </w:r>
          </w:p>
          <w:p w14:paraId="1DE00941" w14:textId="00AF2CA2" w:rsidR="00952294" w:rsidRDefault="00952294">
            <w:pPr>
              <w:widowControl w:val="0"/>
              <w:spacing w:before="60" w:line="240" w:lineRule="auto"/>
            </w:pPr>
          </w:p>
        </w:tc>
        <w:tc>
          <w:tcPr>
            <w:tcW w:w="7245" w:type="dxa"/>
            <w:shd w:val="clear" w:color="auto" w:fill="auto"/>
            <w:tcMar>
              <w:top w:w="100" w:type="dxa"/>
              <w:left w:w="100" w:type="dxa"/>
              <w:bottom w:w="100" w:type="dxa"/>
              <w:right w:w="100" w:type="dxa"/>
            </w:tcMar>
          </w:tcPr>
          <w:p w14:paraId="36CFCB5F" w14:textId="77777777" w:rsidR="00952294" w:rsidRDefault="00B35813">
            <w:pPr>
              <w:widowControl w:val="0"/>
              <w:spacing w:line="240" w:lineRule="auto"/>
              <w:jc w:val="both"/>
            </w:pPr>
            <w:r>
              <w:rPr>
                <w:b/>
                <w:u w:val="single"/>
              </w:rPr>
              <w:t>Individual Assignment Report</w:t>
            </w:r>
          </w:p>
          <w:p w14:paraId="5CB9BD4C" w14:textId="77777777" w:rsidR="00952294" w:rsidRDefault="00B35813">
            <w:pPr>
              <w:widowControl w:val="0"/>
              <w:numPr>
                <w:ilvl w:val="0"/>
                <w:numId w:val="3"/>
              </w:numPr>
              <w:spacing w:line="240" w:lineRule="auto"/>
              <w:ind w:left="360"/>
              <w:jc w:val="both"/>
            </w:pPr>
            <w:r>
              <w:t>To be submitted as a PDF file by each student.</w:t>
            </w:r>
          </w:p>
          <w:p w14:paraId="5C9FF8E1" w14:textId="77777777" w:rsidR="00952294" w:rsidRDefault="00B35813">
            <w:pPr>
              <w:widowControl w:val="0"/>
              <w:spacing w:before="120" w:line="240" w:lineRule="auto"/>
              <w:jc w:val="both"/>
            </w:pPr>
            <w:r>
              <w:rPr>
                <w:b/>
                <w:u w:val="single"/>
              </w:rPr>
              <w:t>Assignment Rubric</w:t>
            </w:r>
          </w:p>
          <w:p w14:paraId="001BBBA4" w14:textId="77777777" w:rsidR="00952294" w:rsidRDefault="00B35813">
            <w:pPr>
              <w:widowControl w:val="0"/>
              <w:numPr>
                <w:ilvl w:val="0"/>
                <w:numId w:val="3"/>
              </w:numPr>
              <w:spacing w:line="240" w:lineRule="auto"/>
              <w:ind w:left="360"/>
              <w:jc w:val="both"/>
            </w:pPr>
            <w:r>
              <w:t>To be submitted as a Google Sheet by each student.</w:t>
            </w:r>
          </w:p>
          <w:p w14:paraId="42FA2545" w14:textId="77777777" w:rsidR="00952294" w:rsidRDefault="00B35813">
            <w:pPr>
              <w:widowControl w:val="0"/>
              <w:spacing w:before="120" w:line="240" w:lineRule="auto"/>
              <w:jc w:val="both"/>
            </w:pPr>
            <w:r>
              <w:rPr>
                <w:b/>
                <w:u w:val="single"/>
              </w:rPr>
              <w:t xml:space="preserve">NetBeans project </w:t>
            </w:r>
          </w:p>
          <w:p w14:paraId="1174A5BB" w14:textId="77777777" w:rsidR="00952294" w:rsidRDefault="00B35813">
            <w:pPr>
              <w:widowControl w:val="0"/>
              <w:numPr>
                <w:ilvl w:val="0"/>
                <w:numId w:val="3"/>
              </w:numPr>
              <w:spacing w:line="240" w:lineRule="auto"/>
              <w:ind w:left="360"/>
              <w:jc w:val="both"/>
            </w:pPr>
            <w:r>
              <w:t>To be submitted by each student. Please include your data files (</w:t>
            </w:r>
            <w:proofErr w:type="gramStart"/>
            <w:r>
              <w:t>e.g.</w:t>
            </w:r>
            <w:proofErr w:type="gramEnd"/>
            <w:r>
              <w:t xml:space="preserve"> text files/binary files) and also a ReadMe.txt file to explain how to run your application.</w:t>
            </w:r>
          </w:p>
        </w:tc>
      </w:tr>
      <w:tr w:rsidR="00952294" w14:paraId="05EFF3D0" w14:textId="77777777">
        <w:tc>
          <w:tcPr>
            <w:tcW w:w="1755" w:type="dxa"/>
            <w:shd w:val="clear" w:color="auto" w:fill="auto"/>
            <w:tcMar>
              <w:top w:w="100" w:type="dxa"/>
              <w:left w:w="100" w:type="dxa"/>
              <w:bottom w:w="100" w:type="dxa"/>
              <w:right w:w="100" w:type="dxa"/>
            </w:tcMar>
          </w:tcPr>
          <w:p w14:paraId="7436F39F" w14:textId="77777777" w:rsidR="00952294" w:rsidRDefault="00B35813">
            <w:pPr>
              <w:widowControl w:val="0"/>
              <w:pBdr>
                <w:top w:val="nil"/>
                <w:left w:val="nil"/>
                <w:bottom w:val="nil"/>
                <w:right w:val="nil"/>
                <w:between w:val="nil"/>
              </w:pBdr>
              <w:spacing w:line="240" w:lineRule="auto"/>
            </w:pPr>
            <w:r>
              <w:t>Week 11, 12</w:t>
            </w:r>
          </w:p>
        </w:tc>
        <w:tc>
          <w:tcPr>
            <w:tcW w:w="7245" w:type="dxa"/>
            <w:shd w:val="clear" w:color="auto" w:fill="auto"/>
            <w:tcMar>
              <w:top w:w="100" w:type="dxa"/>
              <w:left w:w="100" w:type="dxa"/>
              <w:bottom w:w="100" w:type="dxa"/>
              <w:right w:w="100" w:type="dxa"/>
            </w:tcMar>
          </w:tcPr>
          <w:p w14:paraId="7B2D0A7A" w14:textId="77777777" w:rsidR="00952294" w:rsidRDefault="00B35813">
            <w:pPr>
              <w:widowControl w:val="0"/>
              <w:spacing w:line="240" w:lineRule="auto"/>
              <w:jc w:val="both"/>
              <w:rPr>
                <w:b/>
                <w:u w:val="single"/>
              </w:rPr>
            </w:pPr>
            <w:r>
              <w:rPr>
                <w:b/>
                <w:u w:val="single"/>
              </w:rPr>
              <w:t>Assignment Demo</w:t>
            </w:r>
          </w:p>
          <w:p w14:paraId="09F7E3EF" w14:textId="77777777" w:rsidR="00952294" w:rsidRDefault="00B35813">
            <w:pPr>
              <w:widowControl w:val="0"/>
              <w:numPr>
                <w:ilvl w:val="0"/>
                <w:numId w:val="3"/>
              </w:numPr>
              <w:spacing w:line="240" w:lineRule="auto"/>
              <w:ind w:left="360"/>
              <w:jc w:val="both"/>
            </w:pPr>
            <w:r>
              <w:t>Each student must demo his own work.</w:t>
            </w:r>
          </w:p>
        </w:tc>
      </w:tr>
    </w:tbl>
    <w:p w14:paraId="61691793" w14:textId="77777777" w:rsidR="00952294" w:rsidRDefault="00B35813">
      <w:pPr>
        <w:pStyle w:val="Heading1"/>
        <w:keepNext w:val="0"/>
        <w:keepLines w:val="0"/>
        <w:widowControl w:val="0"/>
        <w:spacing w:after="120" w:line="240" w:lineRule="auto"/>
      </w:pPr>
      <w:bookmarkStart w:id="8" w:name="_nb4610ktm0t9" w:colFirst="0" w:colLast="0"/>
      <w:bookmarkEnd w:id="8"/>
      <w:r>
        <w:t>Academic Integrity and Plagiarism</w:t>
      </w:r>
    </w:p>
    <w:p w14:paraId="17BA5844" w14:textId="77777777" w:rsidR="00952294" w:rsidRDefault="00B35813">
      <w:pPr>
        <w:widowControl w:val="0"/>
        <w:spacing w:before="120" w:line="240" w:lineRule="auto"/>
        <w:jc w:val="both"/>
      </w:pPr>
      <w:r>
        <w:t xml:space="preserve">There must be originality in your work, </w:t>
      </w:r>
      <w:proofErr w:type="gramStart"/>
      <w:r>
        <w:t>i.e.</w:t>
      </w:r>
      <w:proofErr w:type="gramEnd"/>
      <w:r>
        <w:t xml:space="preserve"> do not copy or refer to other teams. You may only work with your team member(s) to produce the solution of this assignment. You must not share with or refer to any part of the assignment (including the code) of anyone else except your team member(s) and your tutor.</w:t>
      </w:r>
    </w:p>
    <w:p w14:paraId="62D8F7D3" w14:textId="77777777" w:rsidR="00952294" w:rsidRDefault="00B35813">
      <w:pPr>
        <w:widowControl w:val="0"/>
        <w:spacing w:before="120" w:line="240" w:lineRule="auto"/>
        <w:jc w:val="both"/>
      </w:pPr>
      <w:r>
        <w:t xml:space="preserve">Before submitting your assignment, ensure that you have complied with TAR UC’s plagiarism policy. </w:t>
      </w:r>
      <w:proofErr w:type="gramStart"/>
      <w:r>
        <w:t>Any cheating,</w:t>
      </w:r>
      <w:proofErr w:type="gramEnd"/>
      <w:r>
        <w:t xml:space="preserve"> attempt to cheat, plagiarism, collusion and any other attempts to gain an unfair advantage in assessment will cause the students concerned to be penalized.</w:t>
      </w:r>
    </w:p>
    <w:p w14:paraId="38A852AA" w14:textId="77777777" w:rsidR="00952294" w:rsidRDefault="00B35813">
      <w:pPr>
        <w:widowControl w:val="0"/>
        <w:spacing w:before="120" w:line="240" w:lineRule="auto"/>
        <w:jc w:val="both"/>
      </w:pPr>
      <w:r>
        <w:lastRenderedPageBreak/>
        <w:t>Students found to be dishonest are liable to disciplinary action.</w:t>
      </w:r>
    </w:p>
    <w:p w14:paraId="2C7804A6" w14:textId="77777777" w:rsidR="00952294" w:rsidRDefault="00952294">
      <w:pPr>
        <w:widowControl w:val="0"/>
        <w:spacing w:line="240" w:lineRule="auto"/>
        <w:jc w:val="both"/>
      </w:pPr>
    </w:p>
    <w:p w14:paraId="13571353" w14:textId="77777777" w:rsidR="00952294" w:rsidRDefault="00952294">
      <w:pPr>
        <w:widowControl w:val="0"/>
        <w:spacing w:line="240" w:lineRule="auto"/>
      </w:pPr>
    </w:p>
    <w:p w14:paraId="0E8D016A" w14:textId="77777777" w:rsidR="00952294" w:rsidRDefault="00B35813">
      <w:pPr>
        <w:pStyle w:val="Heading1"/>
        <w:keepNext w:val="0"/>
        <w:keepLines w:val="0"/>
        <w:widowControl w:val="0"/>
        <w:spacing w:before="120" w:after="120" w:line="240" w:lineRule="auto"/>
      </w:pPr>
      <w:bookmarkStart w:id="9" w:name="_2fd9cn2ry7ue" w:colFirst="0" w:colLast="0"/>
      <w:bookmarkEnd w:id="9"/>
      <w:r>
        <w:t>Late Submission</w:t>
      </w:r>
    </w:p>
    <w:p w14:paraId="527C0411" w14:textId="77777777" w:rsidR="00952294" w:rsidRDefault="00B35813">
      <w:pPr>
        <w:widowControl w:val="0"/>
        <w:spacing w:before="120" w:line="240" w:lineRule="auto"/>
        <w:jc w:val="both"/>
      </w:pPr>
      <w:r>
        <w:t>Refer to TAR UC’s Guideline on Late Submission of Coursework.</w:t>
      </w:r>
    </w:p>
    <w:p w14:paraId="7AB4E1BB" w14:textId="77777777" w:rsidR="00952294" w:rsidRDefault="00952294">
      <w:pPr>
        <w:widowControl w:val="0"/>
        <w:spacing w:line="240" w:lineRule="auto"/>
      </w:pPr>
    </w:p>
    <w:sectPr w:rsidR="00952294">
      <w:head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9FFB06" w14:textId="77777777" w:rsidR="0014292F" w:rsidRDefault="0014292F">
      <w:pPr>
        <w:spacing w:line="240" w:lineRule="auto"/>
      </w:pPr>
      <w:r>
        <w:separator/>
      </w:r>
    </w:p>
  </w:endnote>
  <w:endnote w:type="continuationSeparator" w:id="0">
    <w:p w14:paraId="7287CA4F" w14:textId="77777777" w:rsidR="0014292F" w:rsidRDefault="001429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3D5DBE" w14:textId="77777777" w:rsidR="0014292F" w:rsidRDefault="0014292F">
      <w:pPr>
        <w:spacing w:line="240" w:lineRule="auto"/>
      </w:pPr>
      <w:r>
        <w:separator/>
      </w:r>
    </w:p>
  </w:footnote>
  <w:footnote w:type="continuationSeparator" w:id="0">
    <w:p w14:paraId="3E36F5D9" w14:textId="77777777" w:rsidR="0014292F" w:rsidRDefault="001429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5A629" w14:textId="77777777" w:rsidR="00952294" w:rsidRDefault="00B35813">
    <w:pPr>
      <w:jc w:val="right"/>
    </w:pPr>
    <w:r>
      <w:fldChar w:fldCharType="begin"/>
    </w:r>
    <w:r>
      <w:instrText>PAGE</w:instrText>
    </w:r>
    <w:r>
      <w:fldChar w:fldCharType="separate"/>
    </w:r>
    <w:r w:rsidR="006F606B">
      <w:rPr>
        <w:noProof/>
      </w:rPr>
      <w:t>1</w:t>
    </w:r>
    <w:r>
      <w:fldChar w:fldCharType="end"/>
    </w:r>
    <w:r>
      <w:t xml:space="preserve"> of </w:t>
    </w:r>
    <w:r>
      <w:fldChar w:fldCharType="begin"/>
    </w:r>
    <w:r>
      <w:instrText>NUMPAGES</w:instrText>
    </w:r>
    <w:r>
      <w:fldChar w:fldCharType="separate"/>
    </w:r>
    <w:r w:rsidR="006F606B">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85482"/>
    <w:multiLevelType w:val="multilevel"/>
    <w:tmpl w:val="9788D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35143"/>
    <w:multiLevelType w:val="multilevel"/>
    <w:tmpl w:val="6032B9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C83D69"/>
    <w:multiLevelType w:val="multilevel"/>
    <w:tmpl w:val="54A6E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A025A0"/>
    <w:multiLevelType w:val="multilevel"/>
    <w:tmpl w:val="68B8CFF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5E5246F6"/>
    <w:multiLevelType w:val="multilevel"/>
    <w:tmpl w:val="16BC6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294"/>
    <w:rsid w:val="000B0674"/>
    <w:rsid w:val="000D1318"/>
    <w:rsid w:val="0014292F"/>
    <w:rsid w:val="002249E2"/>
    <w:rsid w:val="0026201E"/>
    <w:rsid w:val="00390121"/>
    <w:rsid w:val="006F606B"/>
    <w:rsid w:val="007A3D38"/>
    <w:rsid w:val="00952294"/>
    <w:rsid w:val="009A5ADD"/>
    <w:rsid w:val="00B35813"/>
    <w:rsid w:val="00C00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242C37"/>
  <w15:docId w15:val="{CC8ABDC1-904A-0946-A837-81B7AF039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6"/>
      <w:szCs w:val="26"/>
    </w:rPr>
  </w:style>
  <w:style w:type="paragraph" w:styleId="Heading2">
    <w:name w:val="heading 2"/>
    <w:basedOn w:val="Normal"/>
    <w:next w:val="Normal"/>
    <w:uiPriority w:val="9"/>
    <w:semiHidden/>
    <w:unhideWhenUsed/>
    <w:qFormat/>
    <w:pPr>
      <w:keepNext/>
      <w:keepLines/>
      <w:spacing w:line="480" w:lineRule="auto"/>
      <w:ind w:left="360"/>
      <w:jc w:val="both"/>
      <w:outlineLvl w:val="1"/>
    </w:pPr>
    <w:rPr>
      <w:b/>
      <w:sz w:val="24"/>
      <w:szCs w:val="24"/>
    </w:rPr>
  </w:style>
  <w:style w:type="paragraph" w:styleId="Heading3">
    <w:name w:val="heading 3"/>
    <w:basedOn w:val="Normal"/>
    <w:next w:val="Normal"/>
    <w:uiPriority w:val="9"/>
    <w:semiHidden/>
    <w:unhideWhenUsed/>
    <w:qFormat/>
    <w:pPr>
      <w:keepNext/>
      <w:keepLines/>
      <w:spacing w:before="320" w:after="80" w:line="480" w:lineRule="auto"/>
      <w:jc w:val="both"/>
      <w:outlineLvl w:val="2"/>
    </w:pPr>
    <w:rPr>
      <w:b/>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480" w:lineRule="auto"/>
      <w:jc w:val="center"/>
    </w:pPr>
    <w:rPr>
      <w:b/>
      <w:sz w:val="28"/>
      <w:szCs w:val="28"/>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B0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351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Thamarai Subramaniam</cp:lastModifiedBy>
  <cp:revision>4</cp:revision>
  <dcterms:created xsi:type="dcterms:W3CDTF">2022-07-09T07:18:00Z</dcterms:created>
  <dcterms:modified xsi:type="dcterms:W3CDTF">2022-07-10T08:20:00Z</dcterms:modified>
</cp:coreProperties>
</file>