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560F" w14:textId="375516D7" w:rsidR="000A3AB1" w:rsidRPr="000A3AB1" w:rsidRDefault="000A3AB1" w:rsidP="000A3AB1">
      <w:pPr>
        <w:pStyle w:val="Paragraphedeliste"/>
        <w:jc w:val="center"/>
        <w:rPr>
          <w:b/>
          <w:bCs/>
          <w:sz w:val="44"/>
          <w:szCs w:val="44"/>
        </w:rPr>
      </w:pPr>
      <w:r w:rsidRPr="000A3AB1">
        <w:rPr>
          <w:b/>
          <w:bCs/>
          <w:sz w:val="44"/>
          <w:szCs w:val="44"/>
        </w:rPr>
        <w:t>Extrait des mesures réalisées avec Wireshark</w:t>
      </w:r>
    </w:p>
    <w:p w14:paraId="7108268B" w14:textId="77777777" w:rsidR="000A3AB1" w:rsidRDefault="000A3AB1" w:rsidP="000A3AB1">
      <w:pPr>
        <w:pStyle w:val="Paragraphedeliste"/>
        <w:jc w:val="center"/>
      </w:pPr>
    </w:p>
    <w:p w14:paraId="394C420C" w14:textId="04B4FD55" w:rsidR="00115C17" w:rsidRDefault="00115C17" w:rsidP="00115C17">
      <w:pPr>
        <w:pStyle w:val="Paragraphedeliste"/>
        <w:numPr>
          <w:ilvl w:val="0"/>
          <w:numId w:val="1"/>
        </w:numPr>
      </w:pPr>
      <w:r>
        <w:t xml:space="preserve">Absence de réponse SDLC suite à une demande de synchronisation : </w:t>
      </w:r>
    </w:p>
    <w:p w14:paraId="15849D71" w14:textId="70C71E11" w:rsidR="00115C17" w:rsidRDefault="00115C17" w:rsidP="00115C17">
      <w:r w:rsidRPr="00115C17">
        <w:drawing>
          <wp:inline distT="0" distB="0" distL="0" distR="0" wp14:anchorId="21D966D7" wp14:editId="3BB4AC95">
            <wp:extent cx="5760720" cy="527050"/>
            <wp:effectExtent l="0" t="0" r="0" b="6350"/>
            <wp:docPr id="229478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7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385C" w14:textId="77777777" w:rsidR="00115C17" w:rsidRDefault="00115C17" w:rsidP="00115C17"/>
    <w:p w14:paraId="0BEF0AB4" w14:textId="1D46464F" w:rsidR="00B17654" w:rsidRDefault="00B17654" w:rsidP="00115C17">
      <w:r>
        <w:t>Commentaire :</w:t>
      </w:r>
    </w:p>
    <w:p w14:paraId="6812D0FF" w14:textId="4EDE83B2" w:rsidR="00B17654" w:rsidRDefault="0022697D" w:rsidP="00115C17">
      <w:r w:rsidRPr="0022697D">
        <w:t xml:space="preserve">Cet extrait du fichier de mesure </w:t>
      </w:r>
      <w:r w:rsidRPr="0022697D">
        <w:rPr>
          <w:i/>
          <w:iCs/>
        </w:rPr>
        <w:t xml:space="preserve">« No SDLC </w:t>
      </w:r>
      <w:proofErr w:type="spellStart"/>
      <w:r w:rsidRPr="0022697D">
        <w:rPr>
          <w:i/>
          <w:iCs/>
        </w:rPr>
        <w:t>Response</w:t>
      </w:r>
      <w:proofErr w:type="spellEnd"/>
      <w:r w:rsidRPr="0022697D">
        <w:rPr>
          <w:i/>
          <w:iCs/>
        </w:rPr>
        <w:t xml:space="preserve"> »</w:t>
      </w:r>
      <w:r w:rsidRPr="0022697D">
        <w:t xml:space="preserve"> met en évidence qu’en l’absence de réponse de l’Esclave à la requête de synchronisation SDLC, le Maître réémet la demande de manière répétée après dépassement du temporisateur </w:t>
      </w:r>
      <w:proofErr w:type="spellStart"/>
      <w:r w:rsidRPr="0022697D">
        <w:rPr>
          <w:b/>
          <w:bCs/>
        </w:rPr>
        <w:t>T_out_sdlc_m</w:t>
      </w:r>
      <w:proofErr w:type="spellEnd"/>
      <w:r w:rsidRPr="0022697D">
        <w:rPr>
          <w:b/>
          <w:bCs/>
        </w:rPr>
        <w:t xml:space="preserve"> </w:t>
      </w:r>
      <w:r w:rsidRPr="00AA269B">
        <w:t>≈</w:t>
      </w:r>
      <w:r w:rsidRPr="0022697D">
        <w:rPr>
          <w:b/>
          <w:bCs/>
        </w:rPr>
        <w:t xml:space="preserve"> 10 s</w:t>
      </w:r>
      <w:r w:rsidRPr="0022697D">
        <w:t>.</w:t>
      </w:r>
    </w:p>
    <w:p w14:paraId="61299763" w14:textId="77777777" w:rsidR="00B17654" w:rsidRDefault="00B17654" w:rsidP="00115C17"/>
    <w:p w14:paraId="3B2B0669" w14:textId="77777777" w:rsidR="00B17654" w:rsidRDefault="00B17654" w:rsidP="00115C17"/>
    <w:p w14:paraId="199727F9" w14:textId="4E4612B6" w:rsidR="00B17654" w:rsidRDefault="00B17654" w:rsidP="00B17654">
      <w:pPr>
        <w:pStyle w:val="Paragraphedeliste"/>
        <w:numPr>
          <w:ilvl w:val="0"/>
          <w:numId w:val="1"/>
        </w:numPr>
      </w:pPr>
      <w:r w:rsidRPr="00B17654">
        <w:t>Retransmission SDLC après rejet FRMR</w:t>
      </w:r>
    </w:p>
    <w:p w14:paraId="1F6BE26A" w14:textId="77777777" w:rsidR="00B17654" w:rsidRDefault="00B17654" w:rsidP="00B17654"/>
    <w:p w14:paraId="21FC2B53" w14:textId="4C2F73F6" w:rsidR="00B17654" w:rsidRDefault="00B17654" w:rsidP="00B17654">
      <w:r w:rsidRPr="00115C17">
        <w:drawing>
          <wp:inline distT="0" distB="0" distL="0" distR="0" wp14:anchorId="5380766A" wp14:editId="5EED0219">
            <wp:extent cx="5760720" cy="880110"/>
            <wp:effectExtent l="0" t="0" r="0" b="0"/>
            <wp:docPr id="87980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6A8" w14:textId="77777777" w:rsidR="00B17654" w:rsidRDefault="00B17654" w:rsidP="00B17654"/>
    <w:p w14:paraId="42DE1972" w14:textId="77777777" w:rsidR="00B17654" w:rsidRPr="00B17654" w:rsidRDefault="00B17654" w:rsidP="00B17654">
      <w:r>
        <w:t xml:space="preserve">Commentaire : </w:t>
      </w:r>
      <w:r w:rsidRPr="00B17654">
        <w:t xml:space="preserve">Comme le montre l’extrait du fichier </w:t>
      </w:r>
      <w:r w:rsidRPr="00B17654">
        <w:rPr>
          <w:i/>
          <w:iCs/>
        </w:rPr>
        <w:t xml:space="preserve">« </w:t>
      </w:r>
      <w:proofErr w:type="spellStart"/>
      <w:r w:rsidRPr="00B17654">
        <w:rPr>
          <w:i/>
          <w:iCs/>
        </w:rPr>
        <w:t>Wrong_CS</w:t>
      </w:r>
      <w:proofErr w:type="spellEnd"/>
      <w:r w:rsidRPr="00B17654">
        <w:rPr>
          <w:i/>
          <w:iCs/>
        </w:rPr>
        <w:t xml:space="preserve"> »</w:t>
      </w:r>
      <w:r w:rsidRPr="00B17654">
        <w:t xml:space="preserve">, lors de la phase de resynchronisation, le Maître émet une nouvelle demande de connexion SDLC. Cependant, l’Esclave conserve son ancien état </w:t>
      </w:r>
      <w:r w:rsidRPr="00B17654">
        <w:rPr>
          <w:b/>
          <w:bCs/>
        </w:rPr>
        <w:t>NRM</w:t>
      </w:r>
      <w:r w:rsidRPr="00B17654">
        <w:t>.</w:t>
      </w:r>
    </w:p>
    <w:p w14:paraId="5D830048" w14:textId="77777777" w:rsidR="00B17654" w:rsidRPr="00B17654" w:rsidRDefault="00B17654" w:rsidP="00B17654">
      <w:r w:rsidRPr="00B17654">
        <w:t xml:space="preserve">À la réception de la trame </w:t>
      </w:r>
      <w:r w:rsidRPr="00B17654">
        <w:rPr>
          <w:b/>
          <w:bCs/>
        </w:rPr>
        <w:t>RD</w:t>
      </w:r>
      <w:r w:rsidRPr="00B17654">
        <w:t xml:space="preserve">, l’Esclave rejette la demande en envoyant une trame </w:t>
      </w:r>
      <w:r w:rsidRPr="00B17654">
        <w:rPr>
          <w:b/>
          <w:bCs/>
        </w:rPr>
        <w:t>FRMR</w:t>
      </w:r>
      <w:r w:rsidRPr="00B17654">
        <w:t xml:space="preserve">, puis passe à l’état </w:t>
      </w:r>
      <w:r w:rsidRPr="00B17654">
        <w:rPr>
          <w:b/>
          <w:bCs/>
        </w:rPr>
        <w:t>NDM</w:t>
      </w:r>
      <w:r w:rsidRPr="00B17654">
        <w:t>.</w:t>
      </w:r>
    </w:p>
    <w:p w14:paraId="05AEAA25" w14:textId="77777777" w:rsidR="00B17654" w:rsidRPr="00B17654" w:rsidRDefault="00B17654" w:rsidP="00B17654">
      <w:r w:rsidRPr="00B17654">
        <w:t xml:space="preserve">Dans ce cas, le Maître envoie de nouveau une trame </w:t>
      </w:r>
      <w:r w:rsidRPr="00B17654">
        <w:rPr>
          <w:b/>
          <w:bCs/>
        </w:rPr>
        <w:t>DISC</w:t>
      </w:r>
      <w:r w:rsidRPr="00B17654">
        <w:t xml:space="preserve"> (notée RD dans les mesures) afin de rétablir correctement la connexion SDLC. L’Esclave répond alors par un acquittement, ce qui permet d’achever la procédure et de reprendre la communication Bitbus.</w:t>
      </w:r>
    </w:p>
    <w:p w14:paraId="3BD2AB8C" w14:textId="18C1F4B5" w:rsidR="00B17654" w:rsidRDefault="00B17654" w:rsidP="00B17654"/>
    <w:p w14:paraId="11A7EAAB" w14:textId="77777777" w:rsidR="00B17654" w:rsidRDefault="00B17654" w:rsidP="00B17654"/>
    <w:p w14:paraId="13B857B9" w14:textId="77777777" w:rsidR="00B17654" w:rsidRDefault="00B17654" w:rsidP="00B17654"/>
    <w:p w14:paraId="09E7EFDF" w14:textId="77777777" w:rsidR="00B17654" w:rsidRDefault="00B17654" w:rsidP="00B17654"/>
    <w:p w14:paraId="28B984E0" w14:textId="77777777" w:rsidR="00B17654" w:rsidRDefault="00B17654" w:rsidP="00B17654"/>
    <w:p w14:paraId="188218CF" w14:textId="685EE25B" w:rsidR="0086484D" w:rsidRDefault="00FD2B9C" w:rsidP="00FD2B9C">
      <w:pPr>
        <w:pStyle w:val="Paragraphedeliste"/>
        <w:numPr>
          <w:ilvl w:val="0"/>
          <w:numId w:val="1"/>
        </w:numPr>
      </w:pPr>
      <w:r>
        <w:t xml:space="preserve">Absence de réponse </w:t>
      </w:r>
      <w:r w:rsidR="00804057">
        <w:t>logicielle</w:t>
      </w:r>
      <w:r>
        <w:t xml:space="preserve"> suite à une tentative de communication </w:t>
      </w:r>
      <w:r w:rsidR="00804057">
        <w:t>Bitbus</w:t>
      </w:r>
      <w:r>
        <w:t xml:space="preserve"> : </w:t>
      </w:r>
    </w:p>
    <w:p w14:paraId="75F48CC5" w14:textId="573C33EC" w:rsidR="00FD2B9C" w:rsidRDefault="00BF3B0B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A0CA6A" wp14:editId="4F6103C9">
                <wp:simplePos x="0" y="0"/>
                <wp:positionH relativeFrom="column">
                  <wp:posOffset>187133</wp:posOffset>
                </wp:positionH>
                <wp:positionV relativeFrom="paragraph">
                  <wp:posOffset>188008</wp:posOffset>
                </wp:positionV>
                <wp:extent cx="292843" cy="4166558"/>
                <wp:effectExtent l="0" t="76200" r="50165" b="100965"/>
                <wp:wrapNone/>
                <wp:docPr id="1926448719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43" cy="4166558"/>
                          <a:chOff x="0" y="0"/>
                          <a:chExt cx="292843" cy="4166558"/>
                        </a:xfrm>
                      </wpg:grpSpPr>
                      <wps:wsp>
                        <wps:cNvPr id="927337470" name="Connecteur droit avec flèche 2"/>
                        <wps:cNvCnPr/>
                        <wps:spPr>
                          <a:xfrm>
                            <a:off x="0" y="0"/>
                            <a:ext cx="27604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923123" name="Connecteur droit avec flèche 2"/>
                        <wps:cNvCnPr/>
                        <wps:spPr>
                          <a:xfrm>
                            <a:off x="8627" y="4054415"/>
                            <a:ext cx="2755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525161" name="Connecteur droit avec flèche 2"/>
                        <wps:cNvCnPr/>
                        <wps:spPr>
                          <a:xfrm>
                            <a:off x="17253" y="4166558"/>
                            <a:ext cx="2755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43FBC" id="Groupe 3" o:spid="_x0000_s1026" style="position:absolute;margin-left:14.75pt;margin-top:14.8pt;width:23.05pt;height:328.1pt;z-index:251663360" coordsize="2928,4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/UQmAIAACMKAAAOAAAAZHJzL2Uyb0RvYy54bWzslsty0zAUhvfM8A4a76kv8SXxxOmiLd0w&#10;0GnhAVRZsjVjSxpJjZM34j14MY7k2IWWoRAoC2CjxLb+o3M+/0fW+nTXd2hLteFSVEF8EgWICiJr&#10;Lpoq+PD+9atlgIzFosadFLQK9tQEp5uXL9aDKmkiW9nVVCMIIkw5qCporVVlGBrS0h6bE6mogIdM&#10;6h5buNRNWGs8QPS+C5MoysNB6lppSagxcPd8fBhsfHzGKLHvGDPUoq4KIDfrR+3HWzeGmzUuG41V&#10;y8khDXxEFj3mAhadQ51ji9Gd5o9C9ZxoaSSzJ0T2oWSME+prgGri6EE1l1reKV9LUw6NmjEB2gec&#10;jg5L3m4vtbpRVxpIDKoBFv7K1bJjune/kCXaeWT7GRndWUTgZrJKlukiQAQepXGeZ9lyZEpaAP9I&#10;RtqL7wvDadnwq2QGBfYw9wTMrxG4abGiHqwpgcCVRryuglVSLBZFWoBPBO7BrGdSCHAQvdOo1pJb&#10;hLeUINZ9+gj2RIkr1CUGEc7EAaApDbD8YXpFHqX5SM97cS4fl0obe0llj9yfKjBWY9609pCT1LH3&#10;G96+MRbyAOEkcIt3wo0W8+5C1MjuFVRjNcei6ahLG6a7KQB5Stj/s/uOjvJryoAJvOCFX8b3Iz3r&#10;NNpi6CRMCBU2nSPBbCdjvOtmYfS08DDfSanv1VmcPC2eFX5lKews7rmQ+lsB7C4+pMzG+ROBsW6H&#10;4FbWe/8qPRqw3PiKn917cRStkkWcQCv9fu8t86QIkOvQKEvTOHMQAPnUiUWWrcDzroX/m5Dc++if&#10;M2ERxVmSxXn8HCaMiyQDdz/8TvwdLvQt5TfVn9wKJ+FRW+Ek/mNbof8ow0nEf0AOpyZ31Pny2u+p&#10;92e7zWcAAAD//wMAUEsDBBQABgAIAAAAIQDemUKU3gAAAAgBAAAPAAAAZHJzL2Rvd25yZXYueG1s&#10;TI9BS8NAEIXvgv9hGcGb3aSSGGM2pRT1VARbQbxNs9MkNDsbstsk/fduT3p6DO/x5nvFajadGGlw&#10;rWUF8SICQVxZ3XKt4Gv/9pCBcB5ZY2eZFFzIwaq8vSkw13biTxp3vhahhF2OChrv+1xKVzVk0C1s&#10;Txy8ox0M+nAOtdQDTqHcdHIZRak02HL40GBPm4aq0+5sFLxPOK0f49dxezpuLj/75ON7G5NS93fz&#10;+gWEp9n/heGKH9ChDEwHe2btRKdg+ZyE5FVTEMF/SoIeFKRZkoEsC/l/QPkLAAD//wMAUEsBAi0A&#10;FAAGAAgAAAAhALaDOJL+AAAA4QEAABMAAAAAAAAAAAAAAAAAAAAAAFtDb250ZW50X1R5cGVzXS54&#10;bWxQSwECLQAUAAYACAAAACEAOP0h/9YAAACUAQAACwAAAAAAAAAAAAAAAAAvAQAAX3JlbHMvLnJl&#10;bHNQSwECLQAUAAYACAAAACEAnvv1EJgCAAAjCgAADgAAAAAAAAAAAAAAAAAuAgAAZHJzL2Uyb0Rv&#10;Yy54bWxQSwECLQAUAAYACAAAACEA3plClN4AAAAIAQAADwAAAAAAAAAAAAAAAADyBAAAZHJzL2Rv&#10;d25yZXYueG1sUEsFBgAAAAAEAAQA8wAAAP0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" o:spid="_x0000_s1027" type="#_x0000_t32" style="position:absolute;width:2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VqKywAAAOIAAAAPAAAAZHJzL2Rvd25yZXYueG1sRI/LasJA&#10;FIb3gu8wnEI3pU68YGx0FBVEQQQvhbo8ZE6TaOZMyEw19ek7i4LLn//GN5k1phQ3ql1hWUG3E4Eg&#10;Tq0uOFPweVq9j0A4j6yxtEwKfsnBbNpuTTDR9s4Huh19JsIIuwQV5N5XiZQuzcmg69iKOHjftjbo&#10;g6wzqWu8h3FTyl4UDaXBgsNDjhUtc0qvxx+j4LHeneUi/kq3+8XybdXgaTS3F6VeX5r5GISnxj/D&#10;/+2NVvDRi/v9eBAHiIAUcEBO/wAAAP//AwBQSwECLQAUAAYACAAAACEA2+H2y+4AAACFAQAAEwAA&#10;AAAAAAAAAAAAAAAAAAAAW0NvbnRlbnRfVHlwZXNdLnhtbFBLAQItABQABgAIAAAAIQBa9CxbvwAA&#10;ABUBAAALAAAAAAAAAAAAAAAAAB8BAABfcmVscy8ucmVsc1BLAQItABQABgAIAAAAIQChbVqKywAA&#10;AOIAAAAPAAAAAAAAAAAAAAAAAAcCAABkcnMvZG93bnJldi54bWxQSwUGAAAAAAMAAwC3AAAA/wIA&#10;AAAA&#10;" strokecolor="#ffc000 [3207]" strokeweight="1.5pt">
                  <v:stroke endarrow="block" joinstyle="miter"/>
                </v:shape>
                <v:shape id="Connecteur droit avec flèche 2" o:spid="_x0000_s1028" type="#_x0000_t32" style="position:absolute;left:86;top:40544;width:2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F6yAAAAOIAAAAPAAAAZHJzL2Rvd25yZXYueG1sRE9da8Iw&#10;FH0f7D+EK+xlaGIF56pRVBAHQ9hUmI+X5tp2a25KE7X665eBsMfD+Z7MWluJMzW+dKyh31MgiDNn&#10;Ss417Her7giED8gGK8ek4UoeZtPHhwmmxl34k87bkIsYwj5FDUUIdSqlzwqy6HuuJo7c0TUWQ4RN&#10;Lk2DlxhuK5koNZQWS44NBda0LCj72Z6shtt6c5CLl6/s/WOxfF61uBvN3bfWT512PgYRqA3/4rv7&#10;zcT5Sr0mg34ygL9LEYOc/gIAAP//AwBQSwECLQAUAAYACAAAACEA2+H2y+4AAACFAQAAEwAAAAAA&#10;AAAAAAAAAAAAAAAAW0NvbnRlbnRfVHlwZXNdLnhtbFBLAQItABQABgAIAAAAIQBa9CxbvwAAABUB&#10;AAALAAAAAAAAAAAAAAAAAB8BAABfcmVscy8ucmVsc1BLAQItABQABgAIAAAAIQCjkzF6yAAAAOIA&#10;AAAPAAAAAAAAAAAAAAAAAAcCAABkcnMvZG93bnJldi54bWxQSwUGAAAAAAMAAwC3AAAA/AIAAAAA&#10;" strokecolor="#ffc000 [3207]" strokeweight="1.5pt">
                  <v:stroke endarrow="block" joinstyle="miter"/>
                </v:shape>
                <v:shape id="Connecteur droit avec flèche 2" o:spid="_x0000_s1029" type="#_x0000_t32" style="position:absolute;left:172;top:41665;width:2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6bwyAAAAOIAAAAPAAAAZHJzL2Rvd25yZXYueG1sRI9fS8Mw&#10;FMXfBb9DuIJvLu3Y5qjLxhAKe/DFVd+vzbUpJjexiV3npzfCYI+H8+fH2ewmZ8VIQ+w9KyhnBQji&#10;1uueOwVvTf2wBhETskbrmRScKcJue3uzwUr7E7/SeEydyCMcK1RgUgqVlLE15DDOfCDO3qcfHKYs&#10;h07qAU953Fk5L4qVdNhzJhgM9Gyo/Tr+uAyxoV439uP7ZTzbxb42v+8hNErd3037JxCJpnQNX9oH&#10;reCxKJfzZbkq4f9SvgNy+wcAAP//AwBQSwECLQAUAAYACAAAACEA2+H2y+4AAACFAQAAEwAAAAAA&#10;AAAAAAAAAAAAAAAAW0NvbnRlbnRfVHlwZXNdLnhtbFBLAQItABQABgAIAAAAIQBa9CxbvwAAABUB&#10;AAALAAAAAAAAAAAAAAAAAB8BAABfcmVscy8ucmVsc1BLAQItABQABgAIAAAAIQDR66bwyAAAAOIA&#10;AAAPAAAAAAAAAAAAAAAAAAcCAABkcnMvZG93bnJldi54bWxQSwUGAAAAAAMAAwC3AAAA/AIAAAAA&#10;" strokecolor="#5b9bd5 [3208]" strokeweight="1.5pt">
                  <v:stroke endarrow="block" joinstyle="miter"/>
                </v:shape>
              </v:group>
            </w:pict>
          </mc:Fallback>
        </mc:AlternateContent>
      </w:r>
      <w:r w:rsidR="00804057" w:rsidRPr="00804057">
        <w:drawing>
          <wp:inline distT="0" distB="0" distL="0" distR="0" wp14:anchorId="4A38D03A" wp14:editId="272D620E">
            <wp:extent cx="5760720" cy="5053330"/>
            <wp:effectExtent l="0" t="0" r="0" b="0"/>
            <wp:docPr id="409651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0221" w14:textId="16910E4E" w:rsidR="00FD2B9C" w:rsidRPr="00FD2B9C" w:rsidRDefault="00B17654" w:rsidP="00FD2B9C">
      <w:r>
        <w:t xml:space="preserve">Commentaire : </w:t>
      </w:r>
    </w:p>
    <w:p w14:paraId="6EE1C40A" w14:textId="77777777" w:rsidR="00804057" w:rsidRDefault="00C74687" w:rsidP="00C74687">
      <w:pPr>
        <w:tabs>
          <w:tab w:val="left" w:pos="990"/>
        </w:tabs>
      </w:pPr>
      <w:r w:rsidRPr="00C74687">
        <w:t xml:space="preserve">D’après </w:t>
      </w:r>
      <w:r w:rsidR="00804057">
        <w:t>l’</w:t>
      </w:r>
      <w:r w:rsidRPr="00C74687">
        <w:t xml:space="preserve">extrait issus </w:t>
      </w:r>
      <w:r w:rsidR="00804057">
        <w:t xml:space="preserve">du fichier de </w:t>
      </w:r>
      <w:r w:rsidRPr="00C74687">
        <w:t xml:space="preserve">mesure </w:t>
      </w:r>
      <w:r w:rsidRPr="00C74687">
        <w:rPr>
          <w:i/>
          <w:iCs/>
        </w:rPr>
        <w:t xml:space="preserve">« </w:t>
      </w:r>
      <w:r w:rsidR="00804057">
        <w:rPr>
          <w:i/>
          <w:iCs/>
        </w:rPr>
        <w:t xml:space="preserve">No Bitbus </w:t>
      </w:r>
      <w:proofErr w:type="spellStart"/>
      <w:r w:rsidR="00804057">
        <w:rPr>
          <w:i/>
          <w:iCs/>
        </w:rPr>
        <w:t>Response</w:t>
      </w:r>
      <w:proofErr w:type="spellEnd"/>
      <w:r w:rsidRPr="00C74687">
        <w:rPr>
          <w:i/>
          <w:iCs/>
        </w:rPr>
        <w:t xml:space="preserve"> »</w:t>
      </w:r>
      <w:r w:rsidRPr="00C74687">
        <w:t xml:space="preserve">, nous observons qu’à </w:t>
      </w:r>
    </w:p>
    <w:p w14:paraId="7B0D322C" w14:textId="31846152" w:rsidR="00C74687" w:rsidRPr="00C74687" w:rsidRDefault="00C74687" w:rsidP="00C74687">
      <w:pPr>
        <w:tabs>
          <w:tab w:val="left" w:pos="990"/>
        </w:tabs>
      </w:pPr>
      <w:proofErr w:type="gramStart"/>
      <w:r w:rsidRPr="00C74687">
        <w:rPr>
          <w:b/>
          <w:bCs/>
        </w:rPr>
        <w:t>t</w:t>
      </w:r>
      <w:proofErr w:type="gramEnd"/>
      <w:r w:rsidRPr="00C74687">
        <w:rPr>
          <w:b/>
          <w:bCs/>
        </w:rPr>
        <w:t xml:space="preserve"> =</w:t>
      </w:r>
      <w:r w:rsidR="00804057">
        <w:rPr>
          <w:b/>
          <w:bCs/>
        </w:rPr>
        <w:t xml:space="preserve"> 812.890509 s</w:t>
      </w:r>
      <w:r>
        <w:rPr>
          <w:b/>
          <w:bCs/>
        </w:rPr>
        <w:t xml:space="preserve"> (trame N° </w:t>
      </w:r>
      <w:r w:rsidR="00804057">
        <w:rPr>
          <w:b/>
          <w:bCs/>
        </w:rPr>
        <w:t>158249</w:t>
      </w:r>
      <w:r>
        <w:rPr>
          <w:b/>
          <w:bCs/>
        </w:rPr>
        <w:t>)</w:t>
      </w:r>
      <w:r w:rsidRPr="00C74687">
        <w:t xml:space="preserve">, le Maître </w:t>
      </w:r>
      <w:r w:rsidR="00804057">
        <w:t xml:space="preserve">envoie une requête logicielle pour un </w:t>
      </w:r>
      <w:r w:rsidRPr="00C74687">
        <w:t>échange Bitbus.</w:t>
      </w:r>
    </w:p>
    <w:p w14:paraId="15CBF660" w14:textId="77777777" w:rsidR="00804057" w:rsidRDefault="00C74687" w:rsidP="00C74687">
      <w:pPr>
        <w:tabs>
          <w:tab w:val="left" w:pos="990"/>
        </w:tabs>
      </w:pPr>
      <w:r w:rsidRPr="00C74687">
        <w:t xml:space="preserve">Cependant, après le dépassement du délai d’attente </w:t>
      </w:r>
      <w:r w:rsidR="00804057">
        <w:t>qui est égale à :</w:t>
      </w:r>
    </w:p>
    <w:p w14:paraId="34D2140D" w14:textId="1FB175B9" w:rsidR="00804057" w:rsidRDefault="00804057" w:rsidP="00C74687">
      <w:pPr>
        <w:tabs>
          <w:tab w:val="left" w:pos="990"/>
        </w:tabs>
      </w:pPr>
      <w:r>
        <w:t xml:space="preserve">T_out_M = t (trame </w:t>
      </w:r>
      <w:r w:rsidR="002644AF">
        <w:rPr>
          <w:b/>
          <w:bCs/>
        </w:rPr>
        <w:t>N° 1582</w:t>
      </w:r>
      <w:r w:rsidR="002644AF">
        <w:rPr>
          <w:b/>
          <w:bCs/>
        </w:rPr>
        <w:t>88) – t (</w:t>
      </w:r>
      <w:r w:rsidR="002644AF">
        <w:rPr>
          <w:b/>
          <w:bCs/>
        </w:rPr>
        <w:t>trame N° 158249)</w:t>
      </w:r>
      <w:r w:rsidR="002644AF">
        <w:rPr>
          <w:b/>
          <w:bCs/>
        </w:rPr>
        <w:t xml:space="preserve"> = 812.923-812.890 = 0.03 = 30 ms</w:t>
      </w:r>
    </w:p>
    <w:p w14:paraId="444ACA5B" w14:textId="4BBA0A44" w:rsidR="00C74687" w:rsidRPr="00C74687" w:rsidRDefault="00C74687" w:rsidP="00C74687">
      <w:pPr>
        <w:tabs>
          <w:tab w:val="left" w:pos="990"/>
        </w:tabs>
      </w:pPr>
      <w:proofErr w:type="gramStart"/>
      <w:r w:rsidRPr="00C74687">
        <w:t>de</w:t>
      </w:r>
      <w:proofErr w:type="gramEnd"/>
      <w:r w:rsidRPr="00C74687">
        <w:t xml:space="preserve"> </w:t>
      </w:r>
      <w:r w:rsidRPr="00C74687">
        <w:rPr>
          <w:b/>
          <w:bCs/>
        </w:rPr>
        <w:t>0,032 s</w:t>
      </w:r>
      <w:r>
        <w:rPr>
          <w:b/>
          <w:bCs/>
        </w:rPr>
        <w:t xml:space="preserve"> </w:t>
      </w:r>
      <w:r>
        <w:rPr>
          <w:b/>
          <w:bCs/>
        </w:rPr>
        <w:t>(trame N</w:t>
      </w:r>
      <w:r>
        <w:rPr>
          <w:b/>
          <w:bCs/>
        </w:rPr>
        <w:t>44</w:t>
      </w:r>
      <w:r>
        <w:rPr>
          <w:b/>
          <w:bCs/>
        </w:rPr>
        <w:t>)</w:t>
      </w:r>
      <w:r w:rsidRPr="00C74687">
        <w:t>,</w:t>
      </w:r>
      <w:r>
        <w:t xml:space="preserve"> </w:t>
      </w:r>
      <w:r w:rsidRPr="00C74687">
        <w:t xml:space="preserve">correspondant à </w:t>
      </w:r>
      <w:r w:rsidRPr="00C74687">
        <w:rPr>
          <w:b/>
          <w:bCs/>
        </w:rPr>
        <w:t>T_out_M</w:t>
      </w:r>
      <w:r w:rsidRPr="00C74687">
        <w:t>, aucune réponse n’est reçue. Le Maître entre alors dans une phase de réinitialisation d’une durée</w:t>
      </w:r>
      <w:r w:rsidR="007F33AE">
        <w:t xml:space="preserve"> </w:t>
      </w:r>
      <w:r w:rsidR="00AA269B" w:rsidRPr="00AA269B">
        <w:t>≈</w:t>
      </w:r>
      <w:r w:rsidRPr="00C74687">
        <w:t xml:space="preserve"> </w:t>
      </w:r>
      <w:r w:rsidRPr="00C74687">
        <w:rPr>
          <w:b/>
          <w:bCs/>
        </w:rPr>
        <w:t>1 s</w:t>
      </w:r>
      <w:r w:rsidRPr="00C74687">
        <w:t xml:space="preserve">, valeur correspondant à </w:t>
      </w:r>
      <w:proofErr w:type="spellStart"/>
      <w:r w:rsidRPr="00C74687">
        <w:rPr>
          <w:b/>
          <w:bCs/>
        </w:rPr>
        <w:t>T_reset</w:t>
      </w:r>
      <w:proofErr w:type="spellEnd"/>
      <w:r w:rsidRPr="00C74687">
        <w:t xml:space="preserve"> tel que modélisé dans UPPAAL.</w:t>
      </w:r>
    </w:p>
    <w:p w14:paraId="0441CF04" w14:textId="77777777" w:rsidR="00C74687" w:rsidRDefault="00C74687" w:rsidP="00C74687">
      <w:pPr>
        <w:tabs>
          <w:tab w:val="left" w:pos="990"/>
        </w:tabs>
      </w:pPr>
      <w:r w:rsidRPr="00C74687">
        <w:t>À l’issue de cette phase de réinitialisation, une nouvelle phase de resynchronisation est engagée afin de démarrer un nouvel échange de trames.</w:t>
      </w:r>
    </w:p>
    <w:p w14:paraId="4D265426" w14:textId="6937A659" w:rsidR="00FD2B9C" w:rsidRDefault="00AA269B" w:rsidP="00AA269B">
      <w:pPr>
        <w:pStyle w:val="Paragraphedeliste"/>
        <w:numPr>
          <w:ilvl w:val="0"/>
          <w:numId w:val="1"/>
        </w:numPr>
        <w:tabs>
          <w:tab w:val="left" w:pos="990"/>
        </w:tabs>
      </w:pPr>
      <w:r>
        <w:lastRenderedPageBreak/>
        <w:t>Absence de réponse à une requête de liage :</w:t>
      </w:r>
    </w:p>
    <w:p w14:paraId="22E90C4F" w14:textId="59B45C1C" w:rsidR="00AA269B" w:rsidRDefault="00875FFA" w:rsidP="00AA269B">
      <w:pPr>
        <w:tabs>
          <w:tab w:val="left" w:pos="990"/>
        </w:tabs>
        <w:jc w:val="center"/>
      </w:pPr>
      <w:r w:rsidRPr="00875FFA">
        <w:drawing>
          <wp:inline distT="0" distB="0" distL="0" distR="0" wp14:anchorId="46C8D2CC" wp14:editId="773E8E7D">
            <wp:extent cx="5760720" cy="407035"/>
            <wp:effectExtent l="0" t="0" r="0" b="0"/>
            <wp:docPr id="158729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DF0" w14:textId="5157963A" w:rsidR="00AA269B" w:rsidRDefault="00AA269B" w:rsidP="00AA269B">
      <w:pPr>
        <w:tabs>
          <w:tab w:val="left" w:pos="990"/>
        </w:tabs>
      </w:pPr>
    </w:p>
    <w:p w14:paraId="3B8DBFD0" w14:textId="77777777" w:rsidR="00875FFA" w:rsidRPr="00875FFA" w:rsidRDefault="00875FFA" w:rsidP="00875FFA">
      <w:pPr>
        <w:tabs>
          <w:tab w:val="left" w:pos="990"/>
        </w:tabs>
        <w:ind w:left="360"/>
      </w:pPr>
      <w:r w:rsidRPr="00875FFA">
        <w:t xml:space="preserve">Dans le fichier de mesure </w:t>
      </w:r>
      <w:r w:rsidRPr="00875FFA">
        <w:rPr>
          <w:i/>
          <w:iCs/>
        </w:rPr>
        <w:t xml:space="preserve">« No Link </w:t>
      </w:r>
      <w:proofErr w:type="spellStart"/>
      <w:r w:rsidRPr="00875FFA">
        <w:rPr>
          <w:i/>
          <w:iCs/>
        </w:rPr>
        <w:t>Response</w:t>
      </w:r>
      <w:proofErr w:type="spellEnd"/>
      <w:r w:rsidRPr="00875FFA">
        <w:rPr>
          <w:i/>
          <w:iCs/>
        </w:rPr>
        <w:t xml:space="preserve"> »</w:t>
      </w:r>
      <w:r w:rsidRPr="00875FFA">
        <w:t xml:space="preserve">, après l’établissement réussi d’une connexion SDLC, un essai a été réalisé avec </w:t>
      </w:r>
      <w:proofErr w:type="spellStart"/>
      <w:r w:rsidRPr="00875FFA">
        <w:rPr>
          <w:b/>
          <w:bCs/>
        </w:rPr>
        <w:t>T_polling</w:t>
      </w:r>
      <w:proofErr w:type="spellEnd"/>
      <w:r w:rsidRPr="00875FFA">
        <w:rPr>
          <w:b/>
          <w:bCs/>
        </w:rPr>
        <w:t xml:space="preserve"> = 0,002 s (2 ms)</w:t>
      </w:r>
      <w:r w:rsidRPr="00875FFA">
        <w:t xml:space="preserve"> afin d’émettre une demande de liaison.</w:t>
      </w:r>
    </w:p>
    <w:p w14:paraId="4804731E" w14:textId="74010D1B" w:rsidR="00875FFA" w:rsidRPr="00875FFA" w:rsidRDefault="00875FFA" w:rsidP="00875FFA">
      <w:pPr>
        <w:tabs>
          <w:tab w:val="left" w:pos="990"/>
        </w:tabs>
        <w:ind w:left="360"/>
      </w:pPr>
      <w:r w:rsidRPr="00875FFA">
        <w:t xml:space="preserve">Après </w:t>
      </w:r>
      <w:r w:rsidRPr="00875FFA">
        <w:rPr>
          <w:b/>
          <w:bCs/>
        </w:rPr>
        <w:t>trois tentatives successives</w:t>
      </w:r>
      <w:r w:rsidRPr="00875FFA">
        <w:t xml:space="preserve">, chacune marquée par un dépassement du délai </w:t>
      </w:r>
      <w:proofErr w:type="spellStart"/>
      <w:r w:rsidRPr="00875FFA">
        <w:rPr>
          <w:b/>
          <w:bCs/>
        </w:rPr>
        <w:t>T_out_sdlc_m</w:t>
      </w:r>
      <w:proofErr w:type="spellEnd"/>
      <w:r w:rsidRPr="00875FFA">
        <w:rPr>
          <w:b/>
          <w:bCs/>
        </w:rPr>
        <w:t xml:space="preserve"> </w:t>
      </w:r>
      <w:r w:rsidRPr="00AA269B">
        <w:t>≈</w:t>
      </w:r>
      <w:r w:rsidRPr="00875FFA">
        <w:rPr>
          <w:b/>
          <w:bCs/>
        </w:rPr>
        <w:t xml:space="preserve"> 10 s</w:t>
      </w:r>
      <w:r w:rsidRPr="00875FFA">
        <w:t xml:space="preserve">, le système signale à l’utilisateur une </w:t>
      </w:r>
      <w:r w:rsidRPr="00875FFA">
        <w:rPr>
          <w:b/>
          <w:bCs/>
        </w:rPr>
        <w:t>erreur de communication Bitbus</w:t>
      </w:r>
      <w:r w:rsidRPr="00875FFA">
        <w:t>.</w:t>
      </w:r>
    </w:p>
    <w:p w14:paraId="70CE243A" w14:textId="625E124E" w:rsidR="00BF3B0B" w:rsidRDefault="00DF681B" w:rsidP="00BF3B0B">
      <w:pPr>
        <w:tabs>
          <w:tab w:val="left" w:pos="990"/>
        </w:tabs>
        <w:ind w:left="360"/>
      </w:pPr>
      <w:r>
        <w:t xml:space="preserve">L’absence de réponse suite à une tentative de déliage a presque la même logique, donné dans le fichier No </w:t>
      </w:r>
      <w:proofErr w:type="spellStart"/>
      <w:r>
        <w:t>Unlink</w:t>
      </w:r>
      <w:proofErr w:type="spellEnd"/>
      <w:r>
        <w:t xml:space="preserve"> </w:t>
      </w:r>
      <w:proofErr w:type="spellStart"/>
      <w:r>
        <w:t>Respnse</w:t>
      </w:r>
      <w:proofErr w:type="spellEnd"/>
      <w:r>
        <w:t>, dont les trois tentatives de déliage correspondent aux trames N°427, N°847 et N°1225).</w:t>
      </w:r>
    </w:p>
    <w:p w14:paraId="2EF8F0C8" w14:textId="77777777" w:rsidR="00974924" w:rsidRDefault="00974924" w:rsidP="00BF3B0B">
      <w:pPr>
        <w:tabs>
          <w:tab w:val="left" w:pos="990"/>
        </w:tabs>
        <w:ind w:left="360"/>
      </w:pPr>
    </w:p>
    <w:p w14:paraId="0C0EFB63" w14:textId="77777777" w:rsidR="00974924" w:rsidRDefault="00974924" w:rsidP="00BF3B0B">
      <w:pPr>
        <w:tabs>
          <w:tab w:val="left" w:pos="990"/>
        </w:tabs>
        <w:ind w:left="360"/>
      </w:pPr>
    </w:p>
    <w:p w14:paraId="55B7A208" w14:textId="77777777" w:rsidR="00974924" w:rsidRDefault="00974924" w:rsidP="00BF3B0B">
      <w:pPr>
        <w:tabs>
          <w:tab w:val="left" w:pos="990"/>
        </w:tabs>
        <w:ind w:left="360"/>
      </w:pPr>
    </w:p>
    <w:p w14:paraId="46FB8F35" w14:textId="77777777" w:rsidR="00974924" w:rsidRDefault="00974924" w:rsidP="00BF3B0B">
      <w:pPr>
        <w:tabs>
          <w:tab w:val="left" w:pos="990"/>
        </w:tabs>
        <w:ind w:left="360"/>
      </w:pPr>
    </w:p>
    <w:p w14:paraId="2E3AEBD2" w14:textId="77777777" w:rsidR="00974924" w:rsidRDefault="00974924" w:rsidP="00BF3B0B">
      <w:pPr>
        <w:tabs>
          <w:tab w:val="left" w:pos="990"/>
        </w:tabs>
        <w:ind w:left="360"/>
      </w:pPr>
    </w:p>
    <w:p w14:paraId="2BFCD47C" w14:textId="77777777" w:rsidR="00974924" w:rsidRDefault="00974924" w:rsidP="00BF3B0B">
      <w:pPr>
        <w:tabs>
          <w:tab w:val="left" w:pos="990"/>
        </w:tabs>
        <w:ind w:left="360"/>
      </w:pPr>
    </w:p>
    <w:p w14:paraId="7C7BB113" w14:textId="77777777" w:rsidR="00974924" w:rsidRDefault="00974924" w:rsidP="00BF3B0B">
      <w:pPr>
        <w:tabs>
          <w:tab w:val="left" w:pos="990"/>
        </w:tabs>
        <w:ind w:left="360"/>
      </w:pPr>
    </w:p>
    <w:p w14:paraId="682CC79E" w14:textId="77777777" w:rsidR="00974924" w:rsidRDefault="00974924" w:rsidP="00BF3B0B">
      <w:pPr>
        <w:tabs>
          <w:tab w:val="left" w:pos="990"/>
        </w:tabs>
        <w:ind w:left="360"/>
      </w:pPr>
    </w:p>
    <w:p w14:paraId="3C579C32" w14:textId="77777777" w:rsidR="00974924" w:rsidRDefault="00974924" w:rsidP="00BF3B0B">
      <w:pPr>
        <w:tabs>
          <w:tab w:val="left" w:pos="990"/>
        </w:tabs>
        <w:ind w:left="360"/>
      </w:pPr>
    </w:p>
    <w:p w14:paraId="6859D8D6" w14:textId="77777777" w:rsidR="00974924" w:rsidRDefault="00974924" w:rsidP="00BF3B0B">
      <w:pPr>
        <w:tabs>
          <w:tab w:val="left" w:pos="990"/>
        </w:tabs>
        <w:ind w:left="360"/>
      </w:pPr>
    </w:p>
    <w:p w14:paraId="13EE138C" w14:textId="77777777" w:rsidR="00974924" w:rsidRDefault="00974924" w:rsidP="00BF3B0B">
      <w:pPr>
        <w:tabs>
          <w:tab w:val="left" w:pos="990"/>
        </w:tabs>
        <w:ind w:left="360"/>
      </w:pPr>
    </w:p>
    <w:p w14:paraId="11428632" w14:textId="77777777" w:rsidR="00974924" w:rsidRDefault="00974924" w:rsidP="00BF3B0B">
      <w:pPr>
        <w:tabs>
          <w:tab w:val="left" w:pos="990"/>
        </w:tabs>
        <w:ind w:left="360"/>
      </w:pPr>
    </w:p>
    <w:p w14:paraId="16ECF11A" w14:textId="77777777" w:rsidR="00974924" w:rsidRDefault="00974924" w:rsidP="00BF3B0B">
      <w:pPr>
        <w:tabs>
          <w:tab w:val="left" w:pos="990"/>
        </w:tabs>
        <w:ind w:left="360"/>
      </w:pPr>
    </w:p>
    <w:p w14:paraId="281BCE1A" w14:textId="77777777" w:rsidR="00974924" w:rsidRDefault="00974924" w:rsidP="00BF3B0B">
      <w:pPr>
        <w:tabs>
          <w:tab w:val="left" w:pos="990"/>
        </w:tabs>
        <w:ind w:left="360"/>
      </w:pPr>
    </w:p>
    <w:p w14:paraId="1EDA3817" w14:textId="77777777" w:rsidR="00974924" w:rsidRDefault="00974924" w:rsidP="00BF3B0B">
      <w:pPr>
        <w:tabs>
          <w:tab w:val="left" w:pos="990"/>
        </w:tabs>
        <w:ind w:left="360"/>
      </w:pPr>
    </w:p>
    <w:p w14:paraId="516FD531" w14:textId="77777777" w:rsidR="00535681" w:rsidRDefault="00535681" w:rsidP="00BF3B0B">
      <w:pPr>
        <w:tabs>
          <w:tab w:val="left" w:pos="990"/>
        </w:tabs>
        <w:ind w:left="360"/>
      </w:pPr>
    </w:p>
    <w:p w14:paraId="71C60B17" w14:textId="77777777" w:rsidR="00974924" w:rsidRDefault="00974924" w:rsidP="00BF3B0B">
      <w:pPr>
        <w:tabs>
          <w:tab w:val="left" w:pos="990"/>
        </w:tabs>
        <w:ind w:left="360"/>
      </w:pPr>
    </w:p>
    <w:p w14:paraId="34A593C3" w14:textId="549C9F99" w:rsidR="00DF681B" w:rsidRDefault="00DF681B" w:rsidP="00DF681B">
      <w:pPr>
        <w:pStyle w:val="Paragraphedeliste"/>
        <w:numPr>
          <w:ilvl w:val="0"/>
          <w:numId w:val="1"/>
        </w:numPr>
        <w:tabs>
          <w:tab w:val="left" w:pos="990"/>
        </w:tabs>
      </w:pPr>
      <w:r>
        <w:lastRenderedPageBreak/>
        <w:t xml:space="preserve">Réaction du Maitre </w:t>
      </w:r>
      <w:r w:rsidR="0022697D">
        <w:t xml:space="preserve">suite </w:t>
      </w:r>
      <w:r>
        <w:t xml:space="preserve">à une </w:t>
      </w:r>
      <w:r w:rsidR="00DB1FCD">
        <w:t>réception</w:t>
      </w:r>
      <w:r>
        <w:t xml:space="preserve"> d’un Checksum erroné : </w:t>
      </w:r>
    </w:p>
    <w:p w14:paraId="5CD5BFBB" w14:textId="0DB99023" w:rsidR="00DF681B" w:rsidRDefault="00062837" w:rsidP="00DF681B">
      <w:pPr>
        <w:tabs>
          <w:tab w:val="left" w:pos="99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9DBBCF" wp14:editId="4A0EFFB2">
                <wp:simplePos x="0" y="0"/>
                <wp:positionH relativeFrom="column">
                  <wp:posOffset>585841</wp:posOffset>
                </wp:positionH>
                <wp:positionV relativeFrom="paragraph">
                  <wp:posOffset>1141730</wp:posOffset>
                </wp:positionV>
                <wp:extent cx="274955" cy="0"/>
                <wp:effectExtent l="0" t="76200" r="10795" b="95250"/>
                <wp:wrapNone/>
                <wp:docPr id="877263590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C6AD0" id="Connecteur droit avec flèche 2" o:spid="_x0000_s1026" type="#_x0000_t32" style="position:absolute;margin-left:46.15pt;margin-top:89.9pt;width:21.6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C4vAEAAMoDAAAOAAAAZHJzL2Uyb0RvYy54bWysU9uO0zAQfUfiHyy/06Rll0vUdB+6wAuC&#10;FZcP8DrjxJJjW+Ohaf6esdumCJBWQrxMfJlzZub4ZHt3HJ04ACYbfCvXq1oK8Dp01vet/P7t/Ys3&#10;UiRSvlMueGjlDEne7Z4/206xgU0YgusABZP41EyxlQNRbKoq6QFGlVYhgudLE3BUxFvsqw7VxOyj&#10;qzZ1/aqaAnYRg4aU+PT+dCl3hd8Y0PTZmAQkXCu5NyoRS3zMsdptVdOjioPV5zbUP3QxKuu56EJ1&#10;r0iJH2j/oBqtxpCCoZUOYxWMsRrKDDzNuv5tmq+DilBmYXFSXGRK/49Wfzrs/QOyDFNMTYoPmKc4&#10;Ghzzl/sTxyLWvIgFRxKaDzevb97e3kqhL1fVFRcx0QcIo8iLViZCZfuB9sF7fpGA66KVOnxMxJUZ&#10;eAHkos7nSMq6d74TNEe2DaFVvneQ34vTc0p1bbisaHZwgn8BI2zHLb4sZYqXYO9QHBS7QGkNnm4W&#10;Js7OMGOdW4D108BzfoZC8dkC3jwNXhClcvC0gEfrA/6NgI7rc8vmlH9R4DR3luAxdHN5yiING6Zo&#10;dTZ3duSv+wK//oK7nwAAAP//AwBQSwMEFAAGAAgAAAAhAKhik4zcAAAACgEAAA8AAABkcnMvZG93&#10;bnJldi54bWxMj01Lw0AQhu+C/2EZwYvYTVta05hNEUHQnGrV+2Z3zAazsyG7beO/dwqCHuedh/ej&#10;3E6+F0ccYxdIwXyWgUAywXbUKnh/e7rNQcSkyeo+ECr4xgjb6vKi1IUNJ3rF4z61gk0oFlqBS2ko&#10;pIzGoddxFgYk/n2G0evE59hKO+oTm/teLrJsLb3uiBOcHvDRofnaH7yC4eWj3j3nu3lTtysz3iTj&#10;Yp0rdX01PdyDSDilPxjO9bk6VNypCQeyUfQKNoslk6zfbXjCGViu1iCaX0VWpfw/ofoBAAD//wMA&#10;UEsBAi0AFAAGAAgAAAAhALaDOJL+AAAA4QEAABMAAAAAAAAAAAAAAAAAAAAAAFtDb250ZW50X1R5&#10;cGVzXS54bWxQSwECLQAUAAYACAAAACEAOP0h/9YAAACUAQAACwAAAAAAAAAAAAAAAAAvAQAAX3Jl&#10;bHMvLnJlbHNQSwECLQAUAAYACAAAACEAjTqAuLwBAADKAwAADgAAAAAAAAAAAAAAAAAuAgAAZHJz&#10;L2Uyb0RvYy54bWxQSwECLQAUAAYACAAAACEAqGKTjNwAAAAKAQAADwAAAAAAAAAAAAAAAAAWBAAA&#10;ZHJzL2Rvd25yZXYueG1sUEsFBgAAAAAEAAQA8wAAAB8FAAAAAA==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DC387" wp14:editId="22DB47D0">
                <wp:simplePos x="0" y="0"/>
                <wp:positionH relativeFrom="column">
                  <wp:posOffset>574040</wp:posOffset>
                </wp:positionH>
                <wp:positionV relativeFrom="paragraph">
                  <wp:posOffset>1046109</wp:posOffset>
                </wp:positionV>
                <wp:extent cx="274955" cy="0"/>
                <wp:effectExtent l="0" t="76200" r="10795" b="95250"/>
                <wp:wrapNone/>
                <wp:docPr id="1496737430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97ECE" id="Connecteur droit avec flèche 2" o:spid="_x0000_s1026" type="#_x0000_t32" style="position:absolute;margin-left:45.2pt;margin-top:82.35pt;width:21.6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C4vAEAAMoDAAAOAAAAZHJzL2Uyb0RvYy54bWysU9uO0zAQfUfiHyy/06Rll0vUdB+6wAuC&#10;FZcP8DrjxJJjW+Ohaf6esdumCJBWQrxMfJlzZub4ZHt3HJ04ACYbfCvXq1oK8Dp01vet/P7t/Ys3&#10;UiRSvlMueGjlDEne7Z4/206xgU0YgusABZP41EyxlQNRbKoq6QFGlVYhgudLE3BUxFvsqw7VxOyj&#10;qzZ1/aqaAnYRg4aU+PT+dCl3hd8Y0PTZmAQkXCu5NyoRS3zMsdptVdOjioPV5zbUP3QxKuu56EJ1&#10;r0iJH2j/oBqtxpCCoZUOYxWMsRrKDDzNuv5tmq+DilBmYXFSXGRK/49Wfzrs/QOyDFNMTYoPmKc4&#10;Ghzzl/sTxyLWvIgFRxKaDzevb97e3kqhL1fVFRcx0QcIo8iLViZCZfuB9sF7fpGA66KVOnxMxJUZ&#10;eAHkos7nSMq6d74TNEe2DaFVvneQ34vTc0p1bbisaHZwgn8BI2zHLb4sZYqXYO9QHBS7QGkNnm4W&#10;Js7OMGOdW4D108BzfoZC8dkC3jwNXhClcvC0gEfrA/6NgI7rc8vmlH9R4DR3luAxdHN5yiING6Zo&#10;dTZ3duSv+wK//oK7nwAAAP//AwBQSwMEFAAGAAgAAAAhAJS76MfdAAAACgEAAA8AAABkcnMvZG93&#10;bnJldi54bWxMj0FPwzAMhe9I/IfISFwQS8fGKKXphJCQoKcx4J4mpqlonKrJtvLv8aRJcLPfe3r+&#10;XK4n34s9jrELpGA+y0AgmWA7ahV8vD9f5yBi0mR1HwgV/GCEdXV+VurChgO94X6bWsElFAutwKU0&#10;FFJG49DrOAsDEntfYfQ68Tq20o76wOW+lzdZtpJed8QXnB7wyaH53u68guH1s9685Jt5U7e3ZrxK&#10;xsU6V+ryYnp8AJFwSn9hOOIzOlTM1IQd2Sh6BffZkpOsr5Z3II6BxYKH5qTIqpT/X6h+AQAA//8D&#10;AFBLAQItABQABgAIAAAAIQC2gziS/gAAAOEBAAATAAAAAAAAAAAAAAAAAAAAAABbQ29udGVudF9U&#10;eXBlc10ueG1sUEsBAi0AFAAGAAgAAAAhADj9If/WAAAAlAEAAAsAAAAAAAAAAAAAAAAALwEAAF9y&#10;ZWxzLy5yZWxzUEsBAi0AFAAGAAgAAAAhAI06gLi8AQAAygMAAA4AAAAAAAAAAAAAAAAALgIAAGRy&#10;cy9lMm9Eb2MueG1sUEsBAi0AFAAGAAgAAAAhAJS76MfdAAAACgEAAA8AAAAAAAAAAAAAAAAAFgQA&#10;AGRycy9kb3ducmV2LnhtbFBLBQYAAAAABAAEAPMAAAAgBQAAAAA=&#10;" strokecolor="#ffc000 [3207]" strokeweight="1.5pt">
                <v:stroke endarrow="block" joinstyle="miter"/>
              </v:shape>
            </w:pict>
          </mc:Fallback>
        </mc:AlternateContent>
      </w:r>
      <w:r w:rsidR="00DF681B" w:rsidRPr="00DF681B">
        <w:drawing>
          <wp:inline distT="0" distB="0" distL="0" distR="0" wp14:anchorId="186B0FEE" wp14:editId="003F3155">
            <wp:extent cx="5760720" cy="4775835"/>
            <wp:effectExtent l="0" t="0" r="0" b="5715"/>
            <wp:docPr id="2133408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E442" w14:textId="492254F7" w:rsidR="00DF681B" w:rsidRDefault="00DF681B" w:rsidP="00DF681B">
      <w:pPr>
        <w:tabs>
          <w:tab w:val="left" w:pos="990"/>
        </w:tabs>
        <w:ind w:left="360"/>
      </w:pPr>
    </w:p>
    <w:p w14:paraId="23581E9A" w14:textId="77777777" w:rsidR="00062837" w:rsidRPr="00062837" w:rsidRDefault="00062837" w:rsidP="00062837">
      <w:pPr>
        <w:tabs>
          <w:tab w:val="left" w:pos="990"/>
        </w:tabs>
        <w:ind w:left="360"/>
      </w:pPr>
      <w:r w:rsidRPr="00062837">
        <w:t xml:space="preserve">Comme le montre la mesure extraite du fichier </w:t>
      </w:r>
      <w:r w:rsidRPr="00062837">
        <w:rPr>
          <w:i/>
          <w:iCs/>
        </w:rPr>
        <w:t xml:space="preserve">« </w:t>
      </w:r>
      <w:proofErr w:type="spellStart"/>
      <w:r w:rsidRPr="00062837">
        <w:rPr>
          <w:i/>
          <w:iCs/>
        </w:rPr>
        <w:t>Wrong_CS_detected_by_Master</w:t>
      </w:r>
      <w:proofErr w:type="spellEnd"/>
      <w:r w:rsidRPr="00062837">
        <w:rPr>
          <w:i/>
          <w:iCs/>
        </w:rPr>
        <w:t xml:space="preserve"> »</w:t>
      </w:r>
      <w:r w:rsidRPr="00062837">
        <w:t xml:space="preserve">, suite à la réception d’une trame contenant une valeur de </w:t>
      </w:r>
      <w:r w:rsidRPr="00062837">
        <w:rPr>
          <w:b/>
          <w:bCs/>
        </w:rPr>
        <w:t>checksum erronée</w:t>
      </w:r>
      <w:r w:rsidRPr="00062837">
        <w:t>, le Maître entre dans une phase de réinitialisation.</w:t>
      </w:r>
    </w:p>
    <w:p w14:paraId="069AC46E" w14:textId="77777777" w:rsidR="00062837" w:rsidRPr="00062837" w:rsidRDefault="00062837" w:rsidP="00062837">
      <w:pPr>
        <w:tabs>
          <w:tab w:val="left" w:pos="990"/>
        </w:tabs>
        <w:ind w:left="360"/>
      </w:pPr>
      <w:r w:rsidRPr="00062837">
        <w:t xml:space="preserve">Cela explique la tentative de resynchronisation observée à </w:t>
      </w:r>
      <w:r w:rsidRPr="00062837">
        <w:rPr>
          <w:b/>
          <w:bCs/>
        </w:rPr>
        <w:t>t = 1,02 s</w:t>
      </w:r>
      <w:r w:rsidRPr="00062837">
        <w:t>.</w:t>
      </w:r>
    </w:p>
    <w:p w14:paraId="7A6E5233" w14:textId="77777777" w:rsidR="00062837" w:rsidRPr="00062837" w:rsidRDefault="00062837" w:rsidP="00062837">
      <w:pPr>
        <w:tabs>
          <w:tab w:val="left" w:pos="990"/>
        </w:tabs>
        <w:ind w:left="360"/>
      </w:pPr>
      <w:r w:rsidRPr="00062837">
        <w:t xml:space="preserve">Cette valeur correspond à la somme des temporisations </w:t>
      </w:r>
      <w:proofErr w:type="spellStart"/>
      <w:r w:rsidRPr="00062837">
        <w:rPr>
          <w:b/>
          <w:bCs/>
        </w:rPr>
        <w:t>T_polling</w:t>
      </w:r>
      <w:proofErr w:type="spellEnd"/>
      <w:r w:rsidRPr="00062837">
        <w:rPr>
          <w:b/>
          <w:bCs/>
        </w:rPr>
        <w:t xml:space="preserve"> + </w:t>
      </w:r>
      <w:proofErr w:type="spellStart"/>
      <w:r w:rsidRPr="00062837">
        <w:rPr>
          <w:b/>
          <w:bCs/>
        </w:rPr>
        <w:t>T_reset</w:t>
      </w:r>
      <w:proofErr w:type="spellEnd"/>
      <w:r w:rsidRPr="00062837">
        <w:rPr>
          <w:b/>
          <w:bCs/>
        </w:rPr>
        <w:t xml:space="preserve"> = 0,02 + 1 s</w:t>
      </w:r>
      <w:r w:rsidRPr="00062837">
        <w:t>.</w:t>
      </w:r>
    </w:p>
    <w:p w14:paraId="6D3F11AE" w14:textId="630DCC01" w:rsidR="00062837" w:rsidRPr="00FD2B9C" w:rsidRDefault="00062837" w:rsidP="00062837">
      <w:pPr>
        <w:tabs>
          <w:tab w:val="left" w:pos="990"/>
        </w:tabs>
        <w:ind w:left="360"/>
      </w:pPr>
    </w:p>
    <w:sectPr w:rsidR="00062837" w:rsidRPr="00FD2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3792" w14:textId="77777777" w:rsidR="00A27460" w:rsidRDefault="00A27460" w:rsidP="00AA269B">
      <w:pPr>
        <w:spacing w:after="0" w:line="240" w:lineRule="auto"/>
      </w:pPr>
      <w:r>
        <w:separator/>
      </w:r>
    </w:p>
  </w:endnote>
  <w:endnote w:type="continuationSeparator" w:id="0">
    <w:p w14:paraId="2C33A5AF" w14:textId="77777777" w:rsidR="00A27460" w:rsidRDefault="00A27460" w:rsidP="00AA2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AB8E" w14:textId="77777777" w:rsidR="00A27460" w:rsidRDefault="00A27460" w:rsidP="00AA269B">
      <w:pPr>
        <w:spacing w:after="0" w:line="240" w:lineRule="auto"/>
      </w:pPr>
      <w:r>
        <w:separator/>
      </w:r>
    </w:p>
  </w:footnote>
  <w:footnote w:type="continuationSeparator" w:id="0">
    <w:p w14:paraId="1C905BE4" w14:textId="77777777" w:rsidR="00A27460" w:rsidRDefault="00A27460" w:rsidP="00AA2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50E5"/>
    <w:multiLevelType w:val="hybridMultilevel"/>
    <w:tmpl w:val="31F4EA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4D"/>
    <w:rsid w:val="00062837"/>
    <w:rsid w:val="000A3AB1"/>
    <w:rsid w:val="00115C17"/>
    <w:rsid w:val="0022697D"/>
    <w:rsid w:val="002644AF"/>
    <w:rsid w:val="00293BFE"/>
    <w:rsid w:val="00535681"/>
    <w:rsid w:val="00711AF8"/>
    <w:rsid w:val="007F33AE"/>
    <w:rsid w:val="00804057"/>
    <w:rsid w:val="0086484D"/>
    <w:rsid w:val="00875FFA"/>
    <w:rsid w:val="00974924"/>
    <w:rsid w:val="00A27460"/>
    <w:rsid w:val="00AA269B"/>
    <w:rsid w:val="00B17654"/>
    <w:rsid w:val="00BF3B0B"/>
    <w:rsid w:val="00C222D6"/>
    <w:rsid w:val="00C74687"/>
    <w:rsid w:val="00DB1FCD"/>
    <w:rsid w:val="00DF681B"/>
    <w:rsid w:val="00FD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1A11"/>
  <w15:chartTrackingRefBased/>
  <w15:docId w15:val="{A6421826-5F93-4070-8770-028516C1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8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8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8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8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8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8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8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8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48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8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84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A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269B"/>
  </w:style>
  <w:style w:type="paragraph" w:styleId="Pieddepage">
    <w:name w:val="footer"/>
    <w:basedOn w:val="Normal"/>
    <w:link w:val="PieddepageCar"/>
    <w:uiPriority w:val="99"/>
    <w:unhideWhenUsed/>
    <w:rsid w:val="00AA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269B"/>
  </w:style>
  <w:style w:type="paragraph" w:styleId="NormalWeb">
    <w:name w:val="Normal (Web)"/>
    <w:basedOn w:val="Normal"/>
    <w:uiPriority w:val="99"/>
    <w:semiHidden/>
    <w:unhideWhenUsed/>
    <w:rsid w:val="00B176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Westinghouse</dc:creator>
  <cp:keywords/>
  <dc:description/>
  <cp:lastModifiedBy>Westinghouse</cp:lastModifiedBy>
  <cp:revision>5</cp:revision>
  <dcterms:created xsi:type="dcterms:W3CDTF">2026-02-16T15:04:00Z</dcterms:created>
  <dcterms:modified xsi:type="dcterms:W3CDTF">2026-02-16T15:08:00Z</dcterms:modified>
</cp:coreProperties>
</file>