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9D9DF" w14:textId="77777777" w:rsidR="00DD29F9" w:rsidRDefault="00DD29F9">
      <w:pPr>
        <w:spacing w:before="2600"/>
      </w:pPr>
    </w:p>
    <w:p w14:paraId="0B5801CE" w14:textId="77777777" w:rsidR="00DD29F9" w:rsidRDefault="00F2033E">
      <w:pPr>
        <w:spacing w:after="120"/>
      </w:pPr>
      <w:r>
        <w:rPr>
          <w:b/>
          <w:bCs/>
          <w:color w:val="64748B"/>
          <w:spacing w:val="60"/>
          <w:sz w:val="30"/>
          <w:szCs w:val="30"/>
        </w:rPr>
        <w:t>CAHIER DES CHARGES</w:t>
      </w:r>
    </w:p>
    <w:p w14:paraId="4A49F262" w14:textId="77777777" w:rsidR="00DD29F9" w:rsidRDefault="00F2033E">
      <w:pPr>
        <w:pBdr>
          <w:bottom w:val="single" w:sz="18" w:space="12" w:color="1F3A5F"/>
        </w:pBdr>
        <w:spacing w:after="240"/>
      </w:pPr>
      <w:r>
        <w:rPr>
          <w:b/>
          <w:bCs/>
          <w:color w:val="1F3A5F"/>
          <w:sz w:val="96"/>
          <w:szCs w:val="96"/>
        </w:rPr>
        <w:t>Cadre+</w:t>
      </w:r>
    </w:p>
    <w:p w14:paraId="11E47C6F" w14:textId="77777777" w:rsidR="00DD29F9" w:rsidRDefault="00F2033E">
      <w:pPr>
        <w:spacing w:after="1400"/>
      </w:pPr>
      <w:r>
        <w:rPr>
          <w:sz w:val="34"/>
          <w:szCs w:val="34"/>
        </w:rPr>
        <w:t>Plateforme de jumeau numérique territorial pour le cadre de vie au Bénin</w:t>
      </w:r>
    </w:p>
    <w:p w14:paraId="05867835" w14:textId="77777777" w:rsidR="00DD29F9" w:rsidRDefault="00F2033E">
      <w:pPr>
        <w:tabs>
          <w:tab w:val="left" w:pos="1700"/>
        </w:tabs>
        <w:spacing w:after="100" w:line="276" w:lineRule="auto"/>
        <w:ind w:left="1700" w:hanging="1700"/>
      </w:pPr>
      <w:r>
        <w:rPr>
          <w:b/>
          <w:bCs/>
          <w:color w:val="64748B"/>
        </w:rPr>
        <w:t>Version</w:t>
      </w:r>
      <w:r>
        <w:tab/>
        <w:t>Version 1.0 — projet pour discussion</w:t>
      </w:r>
    </w:p>
    <w:p w14:paraId="12BE407B" w14:textId="77777777" w:rsidR="00DD29F9" w:rsidRDefault="00F2033E">
      <w:pPr>
        <w:tabs>
          <w:tab w:val="left" w:pos="1700"/>
        </w:tabs>
        <w:spacing w:after="100" w:line="276" w:lineRule="auto"/>
        <w:ind w:left="1700" w:hanging="1700"/>
      </w:pPr>
      <w:r>
        <w:rPr>
          <w:b/>
          <w:bCs/>
          <w:color w:val="64748B"/>
        </w:rPr>
        <w:t>Date</w:t>
      </w:r>
      <w:r>
        <w:tab/>
        <w:t>25 octobre 2026</w:t>
      </w:r>
    </w:p>
    <w:p w14:paraId="27BC5D24" w14:textId="77777777" w:rsidR="00DD29F9" w:rsidRDefault="00F2033E">
      <w:pPr>
        <w:tabs>
          <w:tab w:val="left" w:pos="1700"/>
        </w:tabs>
        <w:spacing w:after="100" w:line="276" w:lineRule="auto"/>
        <w:ind w:left="1700" w:hanging="1700"/>
      </w:pPr>
      <w:r>
        <w:rPr>
          <w:b/>
          <w:bCs/>
          <w:color w:val="64748B"/>
        </w:rPr>
        <w:t>Auteur</w:t>
      </w:r>
      <w:r>
        <w:tab/>
        <w:t>Porteur du projet (ingénieur géotechnicien et développeur)</w:t>
      </w:r>
    </w:p>
    <w:p w14:paraId="004DF93C" w14:textId="77777777" w:rsidR="00DD29F9" w:rsidRDefault="00F2033E">
      <w:pPr>
        <w:tabs>
          <w:tab w:val="left" w:pos="1700"/>
        </w:tabs>
        <w:spacing w:after="100" w:line="276" w:lineRule="auto"/>
        <w:ind w:left="1700" w:hanging="1700"/>
        <w:sectPr w:rsidR="00DD29F9">
          <w:pgSz w:w="11906" w:h="16838"/>
          <w:pgMar w:top="1304" w:right="1134" w:bottom="1304" w:left="1134" w:header="708" w:footer="708" w:gutter="0"/>
          <w:cols w:space="720"/>
          <w:titlePg/>
          <w:docGrid w:linePitch="360"/>
        </w:sectPr>
      </w:pPr>
      <w:r>
        <w:rPr>
          <w:b/>
          <w:bCs/>
          <w:color w:val="64748B"/>
        </w:rPr>
        <w:t>Statut</w:t>
      </w:r>
      <w:r>
        <w:tab/>
        <w:t>Document de travail. Les chiffres présentés par l'application sont des données synthétiques de démonstration.</w:t>
      </w:r>
    </w:p>
    <w:p w14:paraId="4A5F2D64" w14:textId="77777777" w:rsidR="00DD29F9" w:rsidRDefault="00F2033E">
      <w:pPr>
        <w:pageBreakBefore/>
        <w:pBdr>
          <w:bottom w:val="single" w:sz="8" w:space="4" w:color="1F3A5F"/>
        </w:pBdr>
        <w:spacing w:before="420" w:after="160"/>
      </w:pPr>
      <w:r>
        <w:rPr>
          <w:b/>
          <w:bCs/>
          <w:color w:val="1F3A5F"/>
          <w:sz w:val="34"/>
          <w:szCs w:val="34"/>
        </w:rPr>
        <w:lastRenderedPageBreak/>
        <w:t>Sommaire</w:t>
      </w:r>
    </w:p>
    <w:sdt>
      <w:sdtPr>
        <w:alias w:val="Sommaire"/>
        <w:id w:val="-1479210330"/>
      </w:sdtPr>
      <w:sdtEndPr/>
      <w:sdtContent>
        <w:p w14:paraId="10AFBC56" w14:textId="13DBA477" w:rsidR="006402D4" w:rsidRDefault="00F2033E">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815578" w:history="1">
            <w:r w:rsidR="006402D4" w:rsidRPr="0044625C">
              <w:rPr>
                <w:rStyle w:val="Lienhypertexte"/>
                <w:noProof/>
              </w:rPr>
              <w:t>1. Contexte et enjeux</w:t>
            </w:r>
            <w:r w:rsidR="006402D4">
              <w:rPr>
                <w:noProof/>
              </w:rPr>
              <w:tab/>
            </w:r>
            <w:r w:rsidR="006402D4">
              <w:rPr>
                <w:noProof/>
              </w:rPr>
              <w:fldChar w:fldCharType="begin"/>
            </w:r>
            <w:r w:rsidR="006402D4">
              <w:rPr>
                <w:noProof/>
              </w:rPr>
              <w:instrText xml:space="preserve"> PAGEREF _Toc243815578 \h </w:instrText>
            </w:r>
            <w:r w:rsidR="006402D4">
              <w:rPr>
                <w:noProof/>
              </w:rPr>
            </w:r>
            <w:r w:rsidR="006402D4">
              <w:rPr>
                <w:noProof/>
              </w:rPr>
              <w:fldChar w:fldCharType="separate"/>
            </w:r>
            <w:r w:rsidR="006402D4">
              <w:rPr>
                <w:noProof/>
              </w:rPr>
              <w:t>4</w:t>
            </w:r>
            <w:r w:rsidR="006402D4">
              <w:rPr>
                <w:noProof/>
              </w:rPr>
              <w:fldChar w:fldCharType="end"/>
            </w:r>
          </w:hyperlink>
        </w:p>
        <w:p w14:paraId="40D8EFAE" w14:textId="1B55A224"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79" w:history="1">
            <w:r w:rsidRPr="0044625C">
              <w:rPr>
                <w:rStyle w:val="Lienhypertexte"/>
                <w:noProof/>
              </w:rPr>
              <w:t>2. Objectifs et périmètre</w:t>
            </w:r>
            <w:r>
              <w:rPr>
                <w:noProof/>
              </w:rPr>
              <w:tab/>
            </w:r>
            <w:r>
              <w:rPr>
                <w:noProof/>
              </w:rPr>
              <w:fldChar w:fldCharType="begin"/>
            </w:r>
            <w:r>
              <w:rPr>
                <w:noProof/>
              </w:rPr>
              <w:instrText xml:space="preserve"> PAGEREF _Toc243815579 \h </w:instrText>
            </w:r>
            <w:r>
              <w:rPr>
                <w:noProof/>
              </w:rPr>
            </w:r>
            <w:r>
              <w:rPr>
                <w:noProof/>
              </w:rPr>
              <w:fldChar w:fldCharType="separate"/>
            </w:r>
            <w:r>
              <w:rPr>
                <w:noProof/>
              </w:rPr>
              <w:t>4</w:t>
            </w:r>
            <w:r>
              <w:rPr>
                <w:noProof/>
              </w:rPr>
              <w:fldChar w:fldCharType="end"/>
            </w:r>
          </w:hyperlink>
        </w:p>
        <w:p w14:paraId="5D6FC824" w14:textId="2EF82DCB"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0" w:history="1">
            <w:r w:rsidRPr="0044625C">
              <w:rPr>
                <w:rStyle w:val="Lienhypertexte"/>
                <w:noProof/>
              </w:rPr>
              <w:t>2.1 Objectifs</w:t>
            </w:r>
            <w:r>
              <w:rPr>
                <w:noProof/>
              </w:rPr>
              <w:tab/>
            </w:r>
            <w:r>
              <w:rPr>
                <w:noProof/>
              </w:rPr>
              <w:fldChar w:fldCharType="begin"/>
            </w:r>
            <w:r>
              <w:rPr>
                <w:noProof/>
              </w:rPr>
              <w:instrText xml:space="preserve"> PAGEREF _Toc243815580 \h </w:instrText>
            </w:r>
            <w:r>
              <w:rPr>
                <w:noProof/>
              </w:rPr>
            </w:r>
            <w:r>
              <w:rPr>
                <w:noProof/>
              </w:rPr>
              <w:fldChar w:fldCharType="separate"/>
            </w:r>
            <w:r>
              <w:rPr>
                <w:noProof/>
              </w:rPr>
              <w:t>4</w:t>
            </w:r>
            <w:r>
              <w:rPr>
                <w:noProof/>
              </w:rPr>
              <w:fldChar w:fldCharType="end"/>
            </w:r>
          </w:hyperlink>
        </w:p>
        <w:p w14:paraId="245DF66E" w14:textId="0E53EA09"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1" w:history="1">
            <w:r w:rsidRPr="0044625C">
              <w:rPr>
                <w:rStyle w:val="Lienhypertexte"/>
                <w:noProof/>
              </w:rPr>
              <w:t>2.2 Périmètre de la phase 1 (pilote)</w:t>
            </w:r>
            <w:r>
              <w:rPr>
                <w:noProof/>
              </w:rPr>
              <w:tab/>
            </w:r>
            <w:r>
              <w:rPr>
                <w:noProof/>
              </w:rPr>
              <w:fldChar w:fldCharType="begin"/>
            </w:r>
            <w:r>
              <w:rPr>
                <w:noProof/>
              </w:rPr>
              <w:instrText xml:space="preserve"> PAGEREF _Toc243815581 \h </w:instrText>
            </w:r>
            <w:r>
              <w:rPr>
                <w:noProof/>
              </w:rPr>
            </w:r>
            <w:r>
              <w:rPr>
                <w:noProof/>
              </w:rPr>
              <w:fldChar w:fldCharType="separate"/>
            </w:r>
            <w:r>
              <w:rPr>
                <w:noProof/>
              </w:rPr>
              <w:t>5</w:t>
            </w:r>
            <w:r>
              <w:rPr>
                <w:noProof/>
              </w:rPr>
              <w:fldChar w:fldCharType="end"/>
            </w:r>
          </w:hyperlink>
        </w:p>
        <w:p w14:paraId="43C39C46" w14:textId="50F543F0"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2" w:history="1">
            <w:r w:rsidRPr="0044625C">
              <w:rPr>
                <w:rStyle w:val="Lienhypertexte"/>
                <w:noProof/>
              </w:rPr>
              <w:t>2.3 Hors périmètre</w:t>
            </w:r>
            <w:r>
              <w:rPr>
                <w:noProof/>
              </w:rPr>
              <w:tab/>
            </w:r>
            <w:r>
              <w:rPr>
                <w:noProof/>
              </w:rPr>
              <w:fldChar w:fldCharType="begin"/>
            </w:r>
            <w:r>
              <w:rPr>
                <w:noProof/>
              </w:rPr>
              <w:instrText xml:space="preserve"> PAGEREF _Toc243815582 \h </w:instrText>
            </w:r>
            <w:r>
              <w:rPr>
                <w:noProof/>
              </w:rPr>
            </w:r>
            <w:r>
              <w:rPr>
                <w:noProof/>
              </w:rPr>
              <w:fldChar w:fldCharType="separate"/>
            </w:r>
            <w:r>
              <w:rPr>
                <w:noProof/>
              </w:rPr>
              <w:t>5</w:t>
            </w:r>
            <w:r>
              <w:rPr>
                <w:noProof/>
              </w:rPr>
              <w:fldChar w:fldCharType="end"/>
            </w:r>
          </w:hyperlink>
        </w:p>
        <w:p w14:paraId="424EF9C1" w14:textId="5B2602B9"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3" w:history="1">
            <w:r w:rsidRPr="0044625C">
              <w:rPr>
                <w:rStyle w:val="Lienhypertexte"/>
                <w:noProof/>
              </w:rPr>
              <w:t>3. Parties prenantes et utilisateurs</w:t>
            </w:r>
            <w:r>
              <w:rPr>
                <w:noProof/>
              </w:rPr>
              <w:tab/>
            </w:r>
            <w:r>
              <w:rPr>
                <w:noProof/>
              </w:rPr>
              <w:fldChar w:fldCharType="begin"/>
            </w:r>
            <w:r>
              <w:rPr>
                <w:noProof/>
              </w:rPr>
              <w:instrText xml:space="preserve"> PAGEREF _Toc243815583 \h </w:instrText>
            </w:r>
            <w:r>
              <w:rPr>
                <w:noProof/>
              </w:rPr>
            </w:r>
            <w:r>
              <w:rPr>
                <w:noProof/>
              </w:rPr>
              <w:fldChar w:fldCharType="separate"/>
            </w:r>
            <w:r>
              <w:rPr>
                <w:noProof/>
              </w:rPr>
              <w:t>5</w:t>
            </w:r>
            <w:r>
              <w:rPr>
                <w:noProof/>
              </w:rPr>
              <w:fldChar w:fldCharType="end"/>
            </w:r>
          </w:hyperlink>
        </w:p>
        <w:p w14:paraId="6AD03029" w14:textId="1D73D116"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4" w:history="1">
            <w:r w:rsidRPr="0044625C">
              <w:rPr>
                <w:rStyle w:val="Lienhypertexte"/>
                <w:noProof/>
              </w:rPr>
              <w:t>4. Principes de conception</w:t>
            </w:r>
            <w:r>
              <w:rPr>
                <w:noProof/>
              </w:rPr>
              <w:tab/>
            </w:r>
            <w:r>
              <w:rPr>
                <w:noProof/>
              </w:rPr>
              <w:fldChar w:fldCharType="begin"/>
            </w:r>
            <w:r>
              <w:rPr>
                <w:noProof/>
              </w:rPr>
              <w:instrText xml:space="preserve"> PAGEREF _Toc243815584 \h </w:instrText>
            </w:r>
            <w:r>
              <w:rPr>
                <w:noProof/>
              </w:rPr>
            </w:r>
            <w:r>
              <w:rPr>
                <w:noProof/>
              </w:rPr>
              <w:fldChar w:fldCharType="separate"/>
            </w:r>
            <w:r>
              <w:rPr>
                <w:noProof/>
              </w:rPr>
              <w:t>6</w:t>
            </w:r>
            <w:r>
              <w:rPr>
                <w:noProof/>
              </w:rPr>
              <w:fldChar w:fldCharType="end"/>
            </w:r>
          </w:hyperlink>
        </w:p>
        <w:p w14:paraId="4FD486EF" w14:textId="60498629"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5" w:history="1">
            <w:r w:rsidRPr="0044625C">
              <w:rPr>
                <w:rStyle w:val="Lienhypertexte"/>
                <w:noProof/>
              </w:rPr>
              <w:t>5. Exigences fonctionnelles</w:t>
            </w:r>
            <w:r>
              <w:rPr>
                <w:noProof/>
              </w:rPr>
              <w:tab/>
            </w:r>
            <w:r>
              <w:rPr>
                <w:noProof/>
              </w:rPr>
              <w:fldChar w:fldCharType="begin"/>
            </w:r>
            <w:r>
              <w:rPr>
                <w:noProof/>
              </w:rPr>
              <w:instrText xml:space="preserve"> PAGEREF _Toc243815585 \h </w:instrText>
            </w:r>
            <w:r>
              <w:rPr>
                <w:noProof/>
              </w:rPr>
            </w:r>
            <w:r>
              <w:rPr>
                <w:noProof/>
              </w:rPr>
              <w:fldChar w:fldCharType="separate"/>
            </w:r>
            <w:r>
              <w:rPr>
                <w:noProof/>
              </w:rPr>
              <w:t>6</w:t>
            </w:r>
            <w:r>
              <w:rPr>
                <w:noProof/>
              </w:rPr>
              <w:fldChar w:fldCharType="end"/>
            </w:r>
          </w:hyperlink>
        </w:p>
        <w:p w14:paraId="27496A59" w14:textId="20CCDE8E"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6" w:history="1">
            <w:r w:rsidRPr="0044625C">
              <w:rPr>
                <w:rStyle w:val="Lienhypertexte"/>
                <w:noProof/>
              </w:rPr>
              <w:t>5.1 Indice de Cadre de Vie (ICV) et carte des inégalités</w:t>
            </w:r>
            <w:r>
              <w:rPr>
                <w:noProof/>
              </w:rPr>
              <w:tab/>
            </w:r>
            <w:r>
              <w:rPr>
                <w:noProof/>
              </w:rPr>
              <w:fldChar w:fldCharType="begin"/>
            </w:r>
            <w:r>
              <w:rPr>
                <w:noProof/>
              </w:rPr>
              <w:instrText xml:space="preserve"> PAGEREF _Toc243815586 \h </w:instrText>
            </w:r>
            <w:r>
              <w:rPr>
                <w:noProof/>
              </w:rPr>
            </w:r>
            <w:r>
              <w:rPr>
                <w:noProof/>
              </w:rPr>
              <w:fldChar w:fldCharType="separate"/>
            </w:r>
            <w:r>
              <w:rPr>
                <w:noProof/>
              </w:rPr>
              <w:t>7</w:t>
            </w:r>
            <w:r>
              <w:rPr>
                <w:noProof/>
              </w:rPr>
              <w:fldChar w:fldCharType="end"/>
            </w:r>
          </w:hyperlink>
        </w:p>
        <w:p w14:paraId="4681A4E9" w14:textId="25ABA600"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7" w:history="1">
            <w:r w:rsidRPr="0044625C">
              <w:rPr>
                <w:rStyle w:val="Lienhypertexte"/>
                <w:noProof/>
              </w:rPr>
              <w:t>5.2 Conception assistée</w:t>
            </w:r>
            <w:r>
              <w:rPr>
                <w:noProof/>
              </w:rPr>
              <w:tab/>
            </w:r>
            <w:r>
              <w:rPr>
                <w:noProof/>
              </w:rPr>
              <w:fldChar w:fldCharType="begin"/>
            </w:r>
            <w:r>
              <w:rPr>
                <w:noProof/>
              </w:rPr>
              <w:instrText xml:space="preserve"> PAGEREF _Toc243815587 \h </w:instrText>
            </w:r>
            <w:r>
              <w:rPr>
                <w:noProof/>
              </w:rPr>
            </w:r>
            <w:r>
              <w:rPr>
                <w:noProof/>
              </w:rPr>
              <w:fldChar w:fldCharType="separate"/>
            </w:r>
            <w:r>
              <w:rPr>
                <w:noProof/>
              </w:rPr>
              <w:t>7</w:t>
            </w:r>
            <w:r>
              <w:rPr>
                <w:noProof/>
              </w:rPr>
              <w:fldChar w:fldCharType="end"/>
            </w:r>
          </w:hyperlink>
        </w:p>
        <w:p w14:paraId="76A04A8B" w14:textId="7E27B75C"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8" w:history="1">
            <w:r w:rsidRPr="0044625C">
              <w:rPr>
                <w:rStyle w:val="Lienhypertexte"/>
                <w:noProof/>
              </w:rPr>
              <w:t>5.3 Arbitrage des investissements</w:t>
            </w:r>
            <w:r>
              <w:rPr>
                <w:noProof/>
              </w:rPr>
              <w:tab/>
            </w:r>
            <w:r>
              <w:rPr>
                <w:noProof/>
              </w:rPr>
              <w:fldChar w:fldCharType="begin"/>
            </w:r>
            <w:r>
              <w:rPr>
                <w:noProof/>
              </w:rPr>
              <w:instrText xml:space="preserve"> PAGEREF _Toc243815588 \h </w:instrText>
            </w:r>
            <w:r>
              <w:rPr>
                <w:noProof/>
              </w:rPr>
            </w:r>
            <w:r>
              <w:rPr>
                <w:noProof/>
              </w:rPr>
              <w:fldChar w:fldCharType="separate"/>
            </w:r>
            <w:r>
              <w:rPr>
                <w:noProof/>
              </w:rPr>
              <w:t>8</w:t>
            </w:r>
            <w:r>
              <w:rPr>
                <w:noProof/>
              </w:rPr>
              <w:fldChar w:fldCharType="end"/>
            </w:r>
          </w:hyperlink>
        </w:p>
        <w:p w14:paraId="7E58B6C5" w14:textId="56C8B6D1"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89" w:history="1">
            <w:r w:rsidRPr="0044625C">
              <w:rPr>
                <w:rStyle w:val="Lienhypertexte"/>
                <w:noProof/>
              </w:rPr>
              <w:t>5.4 Prospective 2050</w:t>
            </w:r>
            <w:r>
              <w:rPr>
                <w:noProof/>
              </w:rPr>
              <w:tab/>
            </w:r>
            <w:r>
              <w:rPr>
                <w:noProof/>
              </w:rPr>
              <w:fldChar w:fldCharType="begin"/>
            </w:r>
            <w:r>
              <w:rPr>
                <w:noProof/>
              </w:rPr>
              <w:instrText xml:space="preserve"> PAGEREF _Toc243815589 \h </w:instrText>
            </w:r>
            <w:r>
              <w:rPr>
                <w:noProof/>
              </w:rPr>
            </w:r>
            <w:r>
              <w:rPr>
                <w:noProof/>
              </w:rPr>
              <w:fldChar w:fldCharType="separate"/>
            </w:r>
            <w:r>
              <w:rPr>
                <w:noProof/>
              </w:rPr>
              <w:t>8</w:t>
            </w:r>
            <w:r>
              <w:rPr>
                <w:noProof/>
              </w:rPr>
              <w:fldChar w:fldCharType="end"/>
            </w:r>
          </w:hyperlink>
        </w:p>
        <w:p w14:paraId="2C68A292" w14:textId="2849EAD0"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0" w:history="1">
            <w:r w:rsidRPr="0044625C">
              <w:rPr>
                <w:rStyle w:val="Lienhypertexte"/>
                <w:noProof/>
              </w:rPr>
              <w:t>5.5 Résilience et climat</w:t>
            </w:r>
            <w:r>
              <w:rPr>
                <w:noProof/>
              </w:rPr>
              <w:tab/>
            </w:r>
            <w:r>
              <w:rPr>
                <w:noProof/>
              </w:rPr>
              <w:fldChar w:fldCharType="begin"/>
            </w:r>
            <w:r>
              <w:rPr>
                <w:noProof/>
              </w:rPr>
              <w:instrText xml:space="preserve"> PAGEREF _Toc243815590 \h </w:instrText>
            </w:r>
            <w:r>
              <w:rPr>
                <w:noProof/>
              </w:rPr>
            </w:r>
            <w:r>
              <w:rPr>
                <w:noProof/>
              </w:rPr>
              <w:fldChar w:fldCharType="separate"/>
            </w:r>
            <w:r>
              <w:rPr>
                <w:noProof/>
              </w:rPr>
              <w:t>9</w:t>
            </w:r>
            <w:r>
              <w:rPr>
                <w:noProof/>
              </w:rPr>
              <w:fldChar w:fldCharType="end"/>
            </w:r>
          </w:hyperlink>
        </w:p>
        <w:p w14:paraId="45319062" w14:textId="4824FFD2"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1" w:history="1">
            <w:r w:rsidRPr="0044625C">
              <w:rPr>
                <w:rStyle w:val="Lienhypertexte"/>
                <w:noProof/>
              </w:rPr>
              <w:t>5.6 Mobilité multimodale</w:t>
            </w:r>
            <w:r>
              <w:rPr>
                <w:noProof/>
              </w:rPr>
              <w:tab/>
            </w:r>
            <w:r>
              <w:rPr>
                <w:noProof/>
              </w:rPr>
              <w:fldChar w:fldCharType="begin"/>
            </w:r>
            <w:r>
              <w:rPr>
                <w:noProof/>
              </w:rPr>
              <w:instrText xml:space="preserve"> PAGEREF _Toc243815591 \h </w:instrText>
            </w:r>
            <w:r>
              <w:rPr>
                <w:noProof/>
              </w:rPr>
            </w:r>
            <w:r>
              <w:rPr>
                <w:noProof/>
              </w:rPr>
              <w:fldChar w:fldCharType="separate"/>
            </w:r>
            <w:r>
              <w:rPr>
                <w:noProof/>
              </w:rPr>
              <w:t>9</w:t>
            </w:r>
            <w:r>
              <w:rPr>
                <w:noProof/>
              </w:rPr>
              <w:fldChar w:fldCharType="end"/>
            </w:r>
          </w:hyperlink>
        </w:p>
        <w:p w14:paraId="197CD52C" w14:textId="44678781"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2" w:history="1">
            <w:r w:rsidRPr="0044625C">
              <w:rPr>
                <w:rStyle w:val="Lienhypertexte"/>
                <w:noProof/>
              </w:rPr>
              <w:t>5.7 Transition des quartiers</w:t>
            </w:r>
            <w:r>
              <w:rPr>
                <w:noProof/>
              </w:rPr>
              <w:tab/>
            </w:r>
            <w:r>
              <w:rPr>
                <w:noProof/>
              </w:rPr>
              <w:fldChar w:fldCharType="begin"/>
            </w:r>
            <w:r>
              <w:rPr>
                <w:noProof/>
              </w:rPr>
              <w:instrText xml:space="preserve"> PAGEREF _Toc243815592 \h </w:instrText>
            </w:r>
            <w:r>
              <w:rPr>
                <w:noProof/>
              </w:rPr>
            </w:r>
            <w:r>
              <w:rPr>
                <w:noProof/>
              </w:rPr>
              <w:fldChar w:fldCharType="separate"/>
            </w:r>
            <w:r>
              <w:rPr>
                <w:noProof/>
              </w:rPr>
              <w:t>9</w:t>
            </w:r>
            <w:r>
              <w:rPr>
                <w:noProof/>
              </w:rPr>
              <w:fldChar w:fldCharType="end"/>
            </w:r>
          </w:hyperlink>
        </w:p>
        <w:p w14:paraId="650ABD18" w14:textId="1BA5E8C9"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3" w:history="1">
            <w:r w:rsidRPr="0044625C">
              <w:rPr>
                <w:rStyle w:val="Lienhypertexte"/>
                <w:noProof/>
              </w:rPr>
              <w:t>5.8 Application citoyenne</w:t>
            </w:r>
            <w:r>
              <w:rPr>
                <w:noProof/>
              </w:rPr>
              <w:tab/>
            </w:r>
            <w:r>
              <w:rPr>
                <w:noProof/>
              </w:rPr>
              <w:fldChar w:fldCharType="begin"/>
            </w:r>
            <w:r>
              <w:rPr>
                <w:noProof/>
              </w:rPr>
              <w:instrText xml:space="preserve"> PAGEREF _Toc243815593 \h </w:instrText>
            </w:r>
            <w:r>
              <w:rPr>
                <w:noProof/>
              </w:rPr>
            </w:r>
            <w:r>
              <w:rPr>
                <w:noProof/>
              </w:rPr>
              <w:fldChar w:fldCharType="separate"/>
            </w:r>
            <w:r>
              <w:rPr>
                <w:noProof/>
              </w:rPr>
              <w:t>9</w:t>
            </w:r>
            <w:r>
              <w:rPr>
                <w:noProof/>
              </w:rPr>
              <w:fldChar w:fldCharType="end"/>
            </w:r>
          </w:hyperlink>
        </w:p>
        <w:p w14:paraId="68051FD4" w14:textId="2225609E"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4" w:history="1">
            <w:r w:rsidRPr="0044625C">
              <w:rPr>
                <w:rStyle w:val="Lienhypertexte"/>
                <w:noProof/>
              </w:rPr>
              <w:t>5.9 Assistant IA</w:t>
            </w:r>
            <w:r>
              <w:rPr>
                <w:noProof/>
              </w:rPr>
              <w:tab/>
            </w:r>
            <w:r>
              <w:rPr>
                <w:noProof/>
              </w:rPr>
              <w:fldChar w:fldCharType="begin"/>
            </w:r>
            <w:r>
              <w:rPr>
                <w:noProof/>
              </w:rPr>
              <w:instrText xml:space="preserve"> PAGEREF _Toc243815594 \h </w:instrText>
            </w:r>
            <w:r>
              <w:rPr>
                <w:noProof/>
              </w:rPr>
            </w:r>
            <w:r>
              <w:rPr>
                <w:noProof/>
              </w:rPr>
              <w:fldChar w:fldCharType="separate"/>
            </w:r>
            <w:r>
              <w:rPr>
                <w:noProof/>
              </w:rPr>
              <w:t>10</w:t>
            </w:r>
            <w:r>
              <w:rPr>
                <w:noProof/>
              </w:rPr>
              <w:fldChar w:fldCharType="end"/>
            </w:r>
          </w:hyperlink>
        </w:p>
        <w:p w14:paraId="27A2E740" w14:textId="657E9BCD"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5" w:history="1">
            <w:r w:rsidRPr="0044625C">
              <w:rPr>
                <w:rStyle w:val="Lienhypertexte"/>
                <w:noProof/>
              </w:rPr>
              <w:t>5.10 Fonctions transverses</w:t>
            </w:r>
            <w:r>
              <w:rPr>
                <w:noProof/>
              </w:rPr>
              <w:tab/>
            </w:r>
            <w:r>
              <w:rPr>
                <w:noProof/>
              </w:rPr>
              <w:fldChar w:fldCharType="begin"/>
            </w:r>
            <w:r>
              <w:rPr>
                <w:noProof/>
              </w:rPr>
              <w:instrText xml:space="preserve"> PAGEREF _Toc243815595 \h </w:instrText>
            </w:r>
            <w:r>
              <w:rPr>
                <w:noProof/>
              </w:rPr>
            </w:r>
            <w:r>
              <w:rPr>
                <w:noProof/>
              </w:rPr>
              <w:fldChar w:fldCharType="separate"/>
            </w:r>
            <w:r>
              <w:rPr>
                <w:noProof/>
              </w:rPr>
              <w:t>10</w:t>
            </w:r>
            <w:r>
              <w:rPr>
                <w:noProof/>
              </w:rPr>
              <w:fldChar w:fldCharType="end"/>
            </w:r>
          </w:hyperlink>
        </w:p>
        <w:p w14:paraId="2F8E56EC" w14:textId="45070B54"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6" w:history="1">
            <w:r w:rsidRPr="0044625C">
              <w:rPr>
                <w:rStyle w:val="Lienhypertexte"/>
                <w:noProof/>
              </w:rPr>
              <w:t>6. Intelligence artificielle</w:t>
            </w:r>
            <w:r>
              <w:rPr>
                <w:noProof/>
              </w:rPr>
              <w:tab/>
            </w:r>
            <w:r>
              <w:rPr>
                <w:noProof/>
              </w:rPr>
              <w:fldChar w:fldCharType="begin"/>
            </w:r>
            <w:r>
              <w:rPr>
                <w:noProof/>
              </w:rPr>
              <w:instrText xml:space="preserve"> PAGEREF _Toc243815596 \h </w:instrText>
            </w:r>
            <w:r>
              <w:rPr>
                <w:noProof/>
              </w:rPr>
            </w:r>
            <w:r>
              <w:rPr>
                <w:noProof/>
              </w:rPr>
              <w:fldChar w:fldCharType="separate"/>
            </w:r>
            <w:r>
              <w:rPr>
                <w:noProof/>
              </w:rPr>
              <w:t>10</w:t>
            </w:r>
            <w:r>
              <w:rPr>
                <w:noProof/>
              </w:rPr>
              <w:fldChar w:fldCharType="end"/>
            </w:r>
          </w:hyperlink>
        </w:p>
        <w:p w14:paraId="02A958F4" w14:textId="57732724"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7" w:history="1">
            <w:r w:rsidRPr="0044625C">
              <w:rPr>
                <w:rStyle w:val="Lienhypertexte"/>
                <w:noProof/>
              </w:rPr>
              <w:t>6.1 Garde-fous</w:t>
            </w:r>
            <w:r>
              <w:rPr>
                <w:noProof/>
              </w:rPr>
              <w:tab/>
            </w:r>
            <w:r>
              <w:rPr>
                <w:noProof/>
              </w:rPr>
              <w:fldChar w:fldCharType="begin"/>
            </w:r>
            <w:r>
              <w:rPr>
                <w:noProof/>
              </w:rPr>
              <w:instrText xml:space="preserve"> PAGEREF _Toc243815597 \h </w:instrText>
            </w:r>
            <w:r>
              <w:rPr>
                <w:noProof/>
              </w:rPr>
            </w:r>
            <w:r>
              <w:rPr>
                <w:noProof/>
              </w:rPr>
              <w:fldChar w:fldCharType="separate"/>
            </w:r>
            <w:r>
              <w:rPr>
                <w:noProof/>
              </w:rPr>
              <w:t>11</w:t>
            </w:r>
            <w:r>
              <w:rPr>
                <w:noProof/>
              </w:rPr>
              <w:fldChar w:fldCharType="end"/>
            </w:r>
          </w:hyperlink>
        </w:p>
        <w:p w14:paraId="35C64B7A" w14:textId="6BC07379"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8" w:history="1">
            <w:r w:rsidRPr="0044625C">
              <w:rPr>
                <w:rStyle w:val="Lienhypertexte"/>
                <w:noProof/>
              </w:rPr>
              <w:t>7. Données</w:t>
            </w:r>
            <w:r>
              <w:rPr>
                <w:noProof/>
              </w:rPr>
              <w:tab/>
            </w:r>
            <w:r>
              <w:rPr>
                <w:noProof/>
              </w:rPr>
              <w:fldChar w:fldCharType="begin"/>
            </w:r>
            <w:r>
              <w:rPr>
                <w:noProof/>
              </w:rPr>
              <w:instrText xml:space="preserve"> PAGEREF _Toc243815598 \h </w:instrText>
            </w:r>
            <w:r>
              <w:rPr>
                <w:noProof/>
              </w:rPr>
            </w:r>
            <w:r>
              <w:rPr>
                <w:noProof/>
              </w:rPr>
              <w:fldChar w:fldCharType="separate"/>
            </w:r>
            <w:r>
              <w:rPr>
                <w:noProof/>
              </w:rPr>
              <w:t>11</w:t>
            </w:r>
            <w:r>
              <w:rPr>
                <w:noProof/>
              </w:rPr>
              <w:fldChar w:fldCharType="end"/>
            </w:r>
          </w:hyperlink>
        </w:p>
        <w:p w14:paraId="134A6210" w14:textId="0D8FBCC1"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599" w:history="1">
            <w:r w:rsidRPr="0044625C">
              <w:rPr>
                <w:rStyle w:val="Lienhypertexte"/>
                <w:noProof/>
              </w:rPr>
              <w:t>7.1 Règles de gouvernance des données</w:t>
            </w:r>
            <w:r>
              <w:rPr>
                <w:noProof/>
              </w:rPr>
              <w:tab/>
            </w:r>
            <w:r>
              <w:rPr>
                <w:noProof/>
              </w:rPr>
              <w:fldChar w:fldCharType="begin"/>
            </w:r>
            <w:r>
              <w:rPr>
                <w:noProof/>
              </w:rPr>
              <w:instrText xml:space="preserve"> PAGEREF _Toc243815599 \h </w:instrText>
            </w:r>
            <w:r>
              <w:rPr>
                <w:noProof/>
              </w:rPr>
            </w:r>
            <w:r>
              <w:rPr>
                <w:noProof/>
              </w:rPr>
              <w:fldChar w:fldCharType="separate"/>
            </w:r>
            <w:r>
              <w:rPr>
                <w:noProof/>
              </w:rPr>
              <w:t>12</w:t>
            </w:r>
            <w:r>
              <w:rPr>
                <w:noProof/>
              </w:rPr>
              <w:fldChar w:fldCharType="end"/>
            </w:r>
          </w:hyperlink>
        </w:p>
        <w:p w14:paraId="27A0C905" w14:textId="2C9D0763"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0" w:history="1">
            <w:r w:rsidRPr="0044625C">
              <w:rPr>
                <w:rStyle w:val="Lienhypertexte"/>
                <w:noProof/>
              </w:rPr>
              <w:t>8. Exigences non fonctionnelles</w:t>
            </w:r>
            <w:r>
              <w:rPr>
                <w:noProof/>
              </w:rPr>
              <w:tab/>
            </w:r>
            <w:r>
              <w:rPr>
                <w:noProof/>
              </w:rPr>
              <w:fldChar w:fldCharType="begin"/>
            </w:r>
            <w:r>
              <w:rPr>
                <w:noProof/>
              </w:rPr>
              <w:instrText xml:space="preserve"> PAGEREF _Toc243815600 \h </w:instrText>
            </w:r>
            <w:r>
              <w:rPr>
                <w:noProof/>
              </w:rPr>
            </w:r>
            <w:r>
              <w:rPr>
                <w:noProof/>
              </w:rPr>
              <w:fldChar w:fldCharType="separate"/>
            </w:r>
            <w:r>
              <w:rPr>
                <w:noProof/>
              </w:rPr>
              <w:t>12</w:t>
            </w:r>
            <w:r>
              <w:rPr>
                <w:noProof/>
              </w:rPr>
              <w:fldChar w:fldCharType="end"/>
            </w:r>
          </w:hyperlink>
        </w:p>
        <w:p w14:paraId="5E4C8A0C" w14:textId="39BBDB48"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1" w:history="1">
            <w:r w:rsidRPr="0044625C">
              <w:rPr>
                <w:rStyle w:val="Lienhypertexte"/>
                <w:noProof/>
              </w:rPr>
              <w:t>9. Architecture technique</w:t>
            </w:r>
            <w:r>
              <w:rPr>
                <w:noProof/>
              </w:rPr>
              <w:tab/>
            </w:r>
            <w:r>
              <w:rPr>
                <w:noProof/>
              </w:rPr>
              <w:fldChar w:fldCharType="begin"/>
            </w:r>
            <w:r>
              <w:rPr>
                <w:noProof/>
              </w:rPr>
              <w:instrText xml:space="preserve"> PAGEREF _Toc243815601 \h </w:instrText>
            </w:r>
            <w:r>
              <w:rPr>
                <w:noProof/>
              </w:rPr>
            </w:r>
            <w:r>
              <w:rPr>
                <w:noProof/>
              </w:rPr>
              <w:fldChar w:fldCharType="separate"/>
            </w:r>
            <w:r>
              <w:rPr>
                <w:noProof/>
              </w:rPr>
              <w:t>13</w:t>
            </w:r>
            <w:r>
              <w:rPr>
                <w:noProof/>
              </w:rPr>
              <w:fldChar w:fldCharType="end"/>
            </w:r>
          </w:hyperlink>
        </w:p>
        <w:p w14:paraId="3958E845" w14:textId="6000C89C"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2" w:history="1">
            <w:r w:rsidRPr="0044625C">
              <w:rPr>
                <w:rStyle w:val="Lienhypertexte"/>
                <w:noProof/>
              </w:rPr>
              <w:t>10. Sécurité, responsabilité et gouvernance</w:t>
            </w:r>
            <w:r>
              <w:rPr>
                <w:noProof/>
              </w:rPr>
              <w:tab/>
            </w:r>
            <w:r>
              <w:rPr>
                <w:noProof/>
              </w:rPr>
              <w:fldChar w:fldCharType="begin"/>
            </w:r>
            <w:r>
              <w:rPr>
                <w:noProof/>
              </w:rPr>
              <w:instrText xml:space="preserve"> PAGEREF </w:instrText>
            </w:r>
            <w:r>
              <w:rPr>
                <w:noProof/>
              </w:rPr>
              <w:lastRenderedPageBreak/>
              <w:instrText xml:space="preserve">_Toc243815602 \h </w:instrText>
            </w:r>
            <w:r>
              <w:rPr>
                <w:noProof/>
              </w:rPr>
            </w:r>
            <w:r>
              <w:rPr>
                <w:noProof/>
              </w:rPr>
              <w:fldChar w:fldCharType="separate"/>
            </w:r>
            <w:r>
              <w:rPr>
                <w:noProof/>
              </w:rPr>
              <w:t>15</w:t>
            </w:r>
            <w:r>
              <w:rPr>
                <w:noProof/>
              </w:rPr>
              <w:fldChar w:fldCharType="end"/>
            </w:r>
          </w:hyperlink>
        </w:p>
        <w:p w14:paraId="22D366DA" w14:textId="03C8D1AA"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3" w:history="1">
            <w:r w:rsidRPr="0044625C">
              <w:rPr>
                <w:rStyle w:val="Lienhypertexte"/>
                <w:noProof/>
              </w:rPr>
              <w:t>10.1 Responsabilité</w:t>
            </w:r>
            <w:r>
              <w:rPr>
                <w:noProof/>
              </w:rPr>
              <w:tab/>
            </w:r>
            <w:r>
              <w:rPr>
                <w:noProof/>
              </w:rPr>
              <w:fldChar w:fldCharType="begin"/>
            </w:r>
            <w:r>
              <w:rPr>
                <w:noProof/>
              </w:rPr>
              <w:instrText xml:space="preserve"> PAGEREF _Toc243815603 \h </w:instrText>
            </w:r>
            <w:r>
              <w:rPr>
                <w:noProof/>
              </w:rPr>
            </w:r>
            <w:r>
              <w:rPr>
                <w:noProof/>
              </w:rPr>
              <w:fldChar w:fldCharType="separate"/>
            </w:r>
            <w:r>
              <w:rPr>
                <w:noProof/>
              </w:rPr>
              <w:t>15</w:t>
            </w:r>
            <w:r>
              <w:rPr>
                <w:noProof/>
              </w:rPr>
              <w:fldChar w:fldCharType="end"/>
            </w:r>
          </w:hyperlink>
        </w:p>
        <w:p w14:paraId="231D6D1F" w14:textId="4A8A5944"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4" w:history="1">
            <w:r w:rsidRPr="0044625C">
              <w:rPr>
                <w:rStyle w:val="Lienhypertexte"/>
                <w:noProof/>
              </w:rPr>
              <w:t>10.2 Propriété intellectuelle et souveraineté</w:t>
            </w:r>
            <w:r>
              <w:rPr>
                <w:noProof/>
              </w:rPr>
              <w:tab/>
            </w:r>
            <w:r>
              <w:rPr>
                <w:noProof/>
              </w:rPr>
              <w:fldChar w:fldCharType="begin"/>
            </w:r>
            <w:r>
              <w:rPr>
                <w:noProof/>
              </w:rPr>
              <w:instrText xml:space="preserve"> PAGEREF _Toc243815604 \h </w:instrText>
            </w:r>
            <w:r>
              <w:rPr>
                <w:noProof/>
              </w:rPr>
            </w:r>
            <w:r>
              <w:rPr>
                <w:noProof/>
              </w:rPr>
              <w:fldChar w:fldCharType="separate"/>
            </w:r>
            <w:r>
              <w:rPr>
                <w:noProof/>
              </w:rPr>
              <w:t>15</w:t>
            </w:r>
            <w:r>
              <w:rPr>
                <w:noProof/>
              </w:rPr>
              <w:fldChar w:fldCharType="end"/>
            </w:r>
          </w:hyperlink>
        </w:p>
        <w:p w14:paraId="3AF01362" w14:textId="6DE6F976"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5" w:history="1">
            <w:r w:rsidRPr="0044625C">
              <w:rPr>
                <w:rStyle w:val="Lienhypertexte"/>
                <w:noProof/>
              </w:rPr>
              <w:t>10.3 Sécurité</w:t>
            </w:r>
            <w:r>
              <w:rPr>
                <w:noProof/>
              </w:rPr>
              <w:tab/>
            </w:r>
            <w:r>
              <w:rPr>
                <w:noProof/>
              </w:rPr>
              <w:fldChar w:fldCharType="begin"/>
            </w:r>
            <w:r>
              <w:rPr>
                <w:noProof/>
              </w:rPr>
              <w:instrText xml:space="preserve"> PAGEREF _Toc243815605 \h </w:instrText>
            </w:r>
            <w:r>
              <w:rPr>
                <w:noProof/>
              </w:rPr>
            </w:r>
            <w:r>
              <w:rPr>
                <w:noProof/>
              </w:rPr>
              <w:fldChar w:fldCharType="separate"/>
            </w:r>
            <w:r>
              <w:rPr>
                <w:noProof/>
              </w:rPr>
              <w:t>15</w:t>
            </w:r>
            <w:r>
              <w:rPr>
                <w:noProof/>
              </w:rPr>
              <w:fldChar w:fldCharType="end"/>
            </w:r>
          </w:hyperlink>
        </w:p>
        <w:p w14:paraId="27245744" w14:textId="17A037D8"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6" w:history="1">
            <w:r w:rsidRPr="0044625C">
              <w:rPr>
                <w:rStyle w:val="Lienhypertexte"/>
                <w:noProof/>
              </w:rPr>
              <w:t>10.4 Gouvernance du projet</w:t>
            </w:r>
            <w:r>
              <w:rPr>
                <w:noProof/>
              </w:rPr>
              <w:tab/>
            </w:r>
            <w:r>
              <w:rPr>
                <w:noProof/>
              </w:rPr>
              <w:fldChar w:fldCharType="begin"/>
            </w:r>
            <w:r>
              <w:rPr>
                <w:noProof/>
              </w:rPr>
              <w:instrText xml:space="preserve"> PAGEREF _Toc243815606 \h </w:instrText>
            </w:r>
            <w:r>
              <w:rPr>
                <w:noProof/>
              </w:rPr>
            </w:r>
            <w:r>
              <w:rPr>
                <w:noProof/>
              </w:rPr>
              <w:fldChar w:fldCharType="separate"/>
            </w:r>
            <w:r>
              <w:rPr>
                <w:noProof/>
              </w:rPr>
              <w:t>15</w:t>
            </w:r>
            <w:r>
              <w:rPr>
                <w:noProof/>
              </w:rPr>
              <w:fldChar w:fldCharType="end"/>
            </w:r>
          </w:hyperlink>
        </w:p>
        <w:p w14:paraId="38349C2D" w14:textId="0BACF85F"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7" w:history="1">
            <w:r w:rsidRPr="0044625C">
              <w:rPr>
                <w:rStyle w:val="Lienhypertexte"/>
                <w:noProof/>
              </w:rPr>
              <w:t>11. Livrables</w:t>
            </w:r>
            <w:r>
              <w:rPr>
                <w:noProof/>
              </w:rPr>
              <w:tab/>
            </w:r>
            <w:r>
              <w:rPr>
                <w:noProof/>
              </w:rPr>
              <w:fldChar w:fldCharType="begin"/>
            </w:r>
            <w:r>
              <w:rPr>
                <w:noProof/>
              </w:rPr>
              <w:instrText xml:space="preserve"> PAGEREF _Toc243815607 \h </w:instrText>
            </w:r>
            <w:r>
              <w:rPr>
                <w:noProof/>
              </w:rPr>
            </w:r>
            <w:r>
              <w:rPr>
                <w:noProof/>
              </w:rPr>
              <w:fldChar w:fldCharType="separate"/>
            </w:r>
            <w:r>
              <w:rPr>
                <w:noProof/>
              </w:rPr>
              <w:t>15</w:t>
            </w:r>
            <w:r>
              <w:rPr>
                <w:noProof/>
              </w:rPr>
              <w:fldChar w:fldCharType="end"/>
            </w:r>
          </w:hyperlink>
        </w:p>
        <w:p w14:paraId="55584755" w14:textId="599B83BC"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8" w:history="1">
            <w:r w:rsidRPr="0044625C">
              <w:rPr>
                <w:rStyle w:val="Lienhypertexte"/>
                <w:noProof/>
              </w:rPr>
              <w:t>12. Planification par phases</w:t>
            </w:r>
            <w:r>
              <w:rPr>
                <w:noProof/>
              </w:rPr>
              <w:tab/>
            </w:r>
            <w:r>
              <w:rPr>
                <w:noProof/>
              </w:rPr>
              <w:fldChar w:fldCharType="begin"/>
            </w:r>
            <w:r>
              <w:rPr>
                <w:noProof/>
              </w:rPr>
              <w:instrText xml:space="preserve"> PAGEREF _Toc243815608 \h </w:instrText>
            </w:r>
            <w:r>
              <w:rPr>
                <w:noProof/>
              </w:rPr>
            </w:r>
            <w:r>
              <w:rPr>
                <w:noProof/>
              </w:rPr>
              <w:fldChar w:fldCharType="separate"/>
            </w:r>
            <w:r>
              <w:rPr>
                <w:noProof/>
              </w:rPr>
              <w:t>16</w:t>
            </w:r>
            <w:r>
              <w:rPr>
                <w:noProof/>
              </w:rPr>
              <w:fldChar w:fldCharType="end"/>
            </w:r>
          </w:hyperlink>
        </w:p>
        <w:p w14:paraId="36B571AE" w14:textId="7B45F000"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09" w:history="1">
            <w:r w:rsidRPr="0044625C">
              <w:rPr>
                <w:rStyle w:val="Lienhypertexte"/>
                <w:noProof/>
              </w:rPr>
              <w:t>13. Indicateurs de succès et critères de recette</w:t>
            </w:r>
            <w:r>
              <w:rPr>
                <w:noProof/>
              </w:rPr>
              <w:tab/>
            </w:r>
            <w:r>
              <w:rPr>
                <w:noProof/>
              </w:rPr>
              <w:fldChar w:fldCharType="begin"/>
            </w:r>
            <w:r>
              <w:rPr>
                <w:noProof/>
              </w:rPr>
              <w:instrText xml:space="preserve"> PAGEREF _Toc243815609 \h </w:instrText>
            </w:r>
            <w:r>
              <w:rPr>
                <w:noProof/>
              </w:rPr>
            </w:r>
            <w:r>
              <w:rPr>
                <w:noProof/>
              </w:rPr>
              <w:fldChar w:fldCharType="separate"/>
            </w:r>
            <w:r>
              <w:rPr>
                <w:noProof/>
              </w:rPr>
              <w:t>17</w:t>
            </w:r>
            <w:r>
              <w:rPr>
                <w:noProof/>
              </w:rPr>
              <w:fldChar w:fldCharType="end"/>
            </w:r>
          </w:hyperlink>
        </w:p>
        <w:p w14:paraId="69D6E5F8" w14:textId="56ADE63E"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0" w:history="1">
            <w:r w:rsidRPr="0044625C">
              <w:rPr>
                <w:rStyle w:val="Lienhypertexte"/>
                <w:noProof/>
              </w:rPr>
              <w:t>13.1 Indicateurs du pilote</w:t>
            </w:r>
            <w:r>
              <w:rPr>
                <w:noProof/>
              </w:rPr>
              <w:tab/>
            </w:r>
            <w:r>
              <w:rPr>
                <w:noProof/>
              </w:rPr>
              <w:fldChar w:fldCharType="begin"/>
            </w:r>
            <w:r>
              <w:rPr>
                <w:noProof/>
              </w:rPr>
              <w:instrText xml:space="preserve"> PAGEREF _Toc243815610 \h </w:instrText>
            </w:r>
            <w:r>
              <w:rPr>
                <w:noProof/>
              </w:rPr>
            </w:r>
            <w:r>
              <w:rPr>
                <w:noProof/>
              </w:rPr>
              <w:fldChar w:fldCharType="separate"/>
            </w:r>
            <w:r>
              <w:rPr>
                <w:noProof/>
              </w:rPr>
              <w:t>17</w:t>
            </w:r>
            <w:r>
              <w:rPr>
                <w:noProof/>
              </w:rPr>
              <w:fldChar w:fldCharType="end"/>
            </w:r>
          </w:hyperlink>
        </w:p>
        <w:p w14:paraId="7441390D" w14:textId="495C2E5C"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1" w:history="1">
            <w:r w:rsidRPr="0044625C">
              <w:rPr>
                <w:rStyle w:val="Lienhypertexte"/>
                <w:noProof/>
              </w:rPr>
              <w:t>13.2 Critères de recette technique</w:t>
            </w:r>
            <w:r>
              <w:rPr>
                <w:noProof/>
              </w:rPr>
              <w:tab/>
            </w:r>
            <w:r>
              <w:rPr>
                <w:noProof/>
              </w:rPr>
              <w:fldChar w:fldCharType="begin"/>
            </w:r>
            <w:r>
              <w:rPr>
                <w:noProof/>
              </w:rPr>
              <w:instrText xml:space="preserve"> PAGEREF _Toc243815611 \h </w:instrText>
            </w:r>
            <w:r>
              <w:rPr>
                <w:noProof/>
              </w:rPr>
            </w:r>
            <w:r>
              <w:rPr>
                <w:noProof/>
              </w:rPr>
              <w:fldChar w:fldCharType="separate"/>
            </w:r>
            <w:r>
              <w:rPr>
                <w:noProof/>
              </w:rPr>
              <w:t>17</w:t>
            </w:r>
            <w:r>
              <w:rPr>
                <w:noProof/>
              </w:rPr>
              <w:fldChar w:fldCharType="end"/>
            </w:r>
          </w:hyperlink>
        </w:p>
        <w:p w14:paraId="05369F63" w14:textId="6040DD0A"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2" w:history="1">
            <w:r w:rsidRPr="0044625C">
              <w:rPr>
                <w:rStyle w:val="Lienhypertexte"/>
                <w:noProof/>
              </w:rPr>
              <w:t>14. Risques et mesures de maîtrise</w:t>
            </w:r>
            <w:r>
              <w:rPr>
                <w:noProof/>
              </w:rPr>
              <w:tab/>
            </w:r>
            <w:r>
              <w:rPr>
                <w:noProof/>
              </w:rPr>
              <w:fldChar w:fldCharType="begin"/>
            </w:r>
            <w:r>
              <w:rPr>
                <w:noProof/>
              </w:rPr>
              <w:instrText xml:space="preserve"> PAGEREF _Toc243815612 \h </w:instrText>
            </w:r>
            <w:r>
              <w:rPr>
                <w:noProof/>
              </w:rPr>
            </w:r>
            <w:r>
              <w:rPr>
                <w:noProof/>
              </w:rPr>
              <w:fldChar w:fldCharType="separate"/>
            </w:r>
            <w:r>
              <w:rPr>
                <w:noProof/>
              </w:rPr>
              <w:t>18</w:t>
            </w:r>
            <w:r>
              <w:rPr>
                <w:noProof/>
              </w:rPr>
              <w:fldChar w:fldCharType="end"/>
            </w:r>
          </w:hyperlink>
        </w:p>
        <w:p w14:paraId="1B8D4F97" w14:textId="69850EEB"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3" w:history="1">
            <w:r w:rsidRPr="0044625C">
              <w:rPr>
                <w:rStyle w:val="Lienhypertexte"/>
                <w:noProof/>
              </w:rPr>
              <w:t>15. Ressources et budget</w:t>
            </w:r>
            <w:r>
              <w:rPr>
                <w:noProof/>
              </w:rPr>
              <w:tab/>
            </w:r>
            <w:r>
              <w:rPr>
                <w:noProof/>
              </w:rPr>
              <w:fldChar w:fldCharType="begin"/>
            </w:r>
            <w:r>
              <w:rPr>
                <w:noProof/>
              </w:rPr>
              <w:instrText xml:space="preserve"> PAGEREF _Toc243815613 \h </w:instrText>
            </w:r>
            <w:r>
              <w:rPr>
                <w:noProof/>
              </w:rPr>
            </w:r>
            <w:r>
              <w:rPr>
                <w:noProof/>
              </w:rPr>
              <w:fldChar w:fldCharType="separate"/>
            </w:r>
            <w:r>
              <w:rPr>
                <w:noProof/>
              </w:rPr>
              <w:t>18</w:t>
            </w:r>
            <w:r>
              <w:rPr>
                <w:noProof/>
              </w:rPr>
              <w:fldChar w:fldCharType="end"/>
            </w:r>
          </w:hyperlink>
        </w:p>
        <w:p w14:paraId="1733174B" w14:textId="2AFACDF0"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4" w:history="1">
            <w:r w:rsidRPr="0044625C">
              <w:rPr>
                <w:rStyle w:val="Lienhypertexte"/>
                <w:noProof/>
              </w:rPr>
              <w:t>15.1 Équipe cible de la phase 1</w:t>
            </w:r>
            <w:r>
              <w:rPr>
                <w:noProof/>
              </w:rPr>
              <w:tab/>
            </w:r>
            <w:r>
              <w:rPr>
                <w:noProof/>
              </w:rPr>
              <w:fldChar w:fldCharType="begin"/>
            </w:r>
            <w:r>
              <w:rPr>
                <w:noProof/>
              </w:rPr>
              <w:instrText xml:space="preserve"> PAGEREF _Toc243815614 \h </w:instrText>
            </w:r>
            <w:r>
              <w:rPr>
                <w:noProof/>
              </w:rPr>
            </w:r>
            <w:r>
              <w:rPr>
                <w:noProof/>
              </w:rPr>
              <w:fldChar w:fldCharType="separate"/>
            </w:r>
            <w:r>
              <w:rPr>
                <w:noProof/>
              </w:rPr>
              <w:t>19</w:t>
            </w:r>
            <w:r>
              <w:rPr>
                <w:noProof/>
              </w:rPr>
              <w:fldChar w:fldCharType="end"/>
            </w:r>
          </w:hyperlink>
        </w:p>
        <w:p w14:paraId="1E115E02" w14:textId="137E9DF6"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5" w:history="1">
            <w:r w:rsidRPr="0044625C">
              <w:rPr>
                <w:rStyle w:val="Lienhypertexte"/>
                <w:noProof/>
              </w:rPr>
              <w:t>15.2 Postes de dépense</w:t>
            </w:r>
            <w:r>
              <w:rPr>
                <w:noProof/>
              </w:rPr>
              <w:tab/>
            </w:r>
            <w:r>
              <w:rPr>
                <w:noProof/>
              </w:rPr>
              <w:fldChar w:fldCharType="begin"/>
            </w:r>
            <w:r>
              <w:rPr>
                <w:noProof/>
              </w:rPr>
              <w:instrText xml:space="preserve"> PAGEREF _Toc243815615 \h </w:instrText>
            </w:r>
            <w:r>
              <w:rPr>
                <w:noProof/>
              </w:rPr>
            </w:r>
            <w:r>
              <w:rPr>
                <w:noProof/>
              </w:rPr>
              <w:fldChar w:fldCharType="separate"/>
            </w:r>
            <w:r>
              <w:rPr>
                <w:noProof/>
              </w:rPr>
              <w:t>19</w:t>
            </w:r>
            <w:r>
              <w:rPr>
                <w:noProof/>
              </w:rPr>
              <w:fldChar w:fldCharType="end"/>
            </w:r>
          </w:hyperlink>
        </w:p>
        <w:p w14:paraId="1B502A53" w14:textId="46E0171A" w:rsidR="006402D4" w:rsidRDefault="006402D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6" w:history="1">
            <w:r w:rsidRPr="0044625C">
              <w:rPr>
                <w:rStyle w:val="Lienhypertexte"/>
                <w:noProof/>
              </w:rPr>
              <w:t>16. Annexes</w:t>
            </w:r>
            <w:r>
              <w:rPr>
                <w:noProof/>
              </w:rPr>
              <w:tab/>
            </w:r>
            <w:r>
              <w:rPr>
                <w:noProof/>
              </w:rPr>
              <w:fldChar w:fldCharType="begin"/>
            </w:r>
            <w:r>
              <w:rPr>
                <w:noProof/>
              </w:rPr>
              <w:instrText xml:space="preserve"> PAGEREF _Toc243815616 \h </w:instrText>
            </w:r>
            <w:r>
              <w:rPr>
                <w:noProof/>
              </w:rPr>
            </w:r>
            <w:r>
              <w:rPr>
                <w:noProof/>
              </w:rPr>
              <w:fldChar w:fldCharType="separate"/>
            </w:r>
            <w:r>
              <w:rPr>
                <w:noProof/>
              </w:rPr>
              <w:t>19</w:t>
            </w:r>
            <w:r>
              <w:rPr>
                <w:noProof/>
              </w:rPr>
              <w:fldChar w:fldCharType="end"/>
            </w:r>
          </w:hyperlink>
        </w:p>
        <w:p w14:paraId="6D748372" w14:textId="2B0444BF"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7" w:history="1">
            <w:r w:rsidRPr="0044625C">
              <w:rPr>
                <w:rStyle w:val="Lienhypertexte"/>
                <w:noProof/>
              </w:rPr>
              <w:t>Annexe A — Formules</w:t>
            </w:r>
            <w:r>
              <w:rPr>
                <w:noProof/>
              </w:rPr>
              <w:tab/>
            </w:r>
            <w:r>
              <w:rPr>
                <w:noProof/>
              </w:rPr>
              <w:fldChar w:fldCharType="begin"/>
            </w:r>
            <w:r>
              <w:rPr>
                <w:noProof/>
              </w:rPr>
              <w:instrText xml:space="preserve"> PAGEREF _Toc243815617 \h </w:instrText>
            </w:r>
            <w:r>
              <w:rPr>
                <w:noProof/>
              </w:rPr>
            </w:r>
            <w:r>
              <w:rPr>
                <w:noProof/>
              </w:rPr>
              <w:fldChar w:fldCharType="separate"/>
            </w:r>
            <w:r>
              <w:rPr>
                <w:noProof/>
              </w:rPr>
              <w:t>19</w:t>
            </w:r>
            <w:r>
              <w:rPr>
                <w:noProof/>
              </w:rPr>
              <w:fldChar w:fldCharType="end"/>
            </w:r>
          </w:hyperlink>
        </w:p>
        <w:p w14:paraId="29E3AFB1" w14:textId="4828AD12"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8" w:history="1">
            <w:r w:rsidRPr="0044625C">
              <w:rPr>
                <w:rStyle w:val="Lienhypertexte"/>
                <w:noProof/>
              </w:rPr>
              <w:t>Annexe B — Hypothèses de coût de la démonstration</w:t>
            </w:r>
            <w:r>
              <w:rPr>
                <w:noProof/>
              </w:rPr>
              <w:tab/>
            </w:r>
            <w:r>
              <w:rPr>
                <w:noProof/>
              </w:rPr>
              <w:fldChar w:fldCharType="begin"/>
            </w:r>
            <w:r>
              <w:rPr>
                <w:noProof/>
              </w:rPr>
              <w:instrText xml:space="preserve"> PAGEREF _Toc243815618 \h </w:instrText>
            </w:r>
            <w:r>
              <w:rPr>
                <w:noProof/>
              </w:rPr>
            </w:r>
            <w:r>
              <w:rPr>
                <w:noProof/>
              </w:rPr>
              <w:fldChar w:fldCharType="separate"/>
            </w:r>
            <w:r>
              <w:rPr>
                <w:noProof/>
              </w:rPr>
              <w:t>20</w:t>
            </w:r>
            <w:r>
              <w:rPr>
                <w:noProof/>
              </w:rPr>
              <w:fldChar w:fldCharType="end"/>
            </w:r>
          </w:hyperlink>
        </w:p>
        <w:p w14:paraId="1ED7D5C5" w14:textId="03657291"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19" w:history="1">
            <w:r w:rsidRPr="0044625C">
              <w:rPr>
                <w:rStyle w:val="Lienhypertexte"/>
                <w:noProof/>
              </w:rPr>
              <w:t>Annexe C — État d'avancement de la démonstration</w:t>
            </w:r>
            <w:r>
              <w:rPr>
                <w:noProof/>
              </w:rPr>
              <w:tab/>
            </w:r>
            <w:r>
              <w:rPr>
                <w:noProof/>
              </w:rPr>
              <w:fldChar w:fldCharType="begin"/>
            </w:r>
            <w:r>
              <w:rPr>
                <w:noProof/>
              </w:rPr>
              <w:instrText xml:space="preserve"> PAGEREF _Toc243815619 \h </w:instrText>
            </w:r>
            <w:r>
              <w:rPr>
                <w:noProof/>
              </w:rPr>
            </w:r>
            <w:r>
              <w:rPr>
                <w:noProof/>
              </w:rPr>
              <w:fldChar w:fldCharType="separate"/>
            </w:r>
            <w:r>
              <w:rPr>
                <w:noProof/>
              </w:rPr>
              <w:t>20</w:t>
            </w:r>
            <w:r>
              <w:rPr>
                <w:noProof/>
              </w:rPr>
              <w:fldChar w:fldCharType="end"/>
            </w:r>
          </w:hyperlink>
        </w:p>
        <w:p w14:paraId="5930B072" w14:textId="3057663D"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20" w:history="1">
            <w:r w:rsidRPr="0044625C">
              <w:rPr>
                <w:rStyle w:val="Lienhypertexte"/>
                <w:noProof/>
              </w:rPr>
              <w:t>Annexe D — Glossaire</w:t>
            </w:r>
            <w:r>
              <w:rPr>
                <w:noProof/>
              </w:rPr>
              <w:tab/>
            </w:r>
            <w:r>
              <w:rPr>
                <w:noProof/>
              </w:rPr>
              <w:fldChar w:fldCharType="begin"/>
            </w:r>
            <w:r>
              <w:rPr>
                <w:noProof/>
              </w:rPr>
              <w:instrText xml:space="preserve"> PAGEREF _Toc243815620 \h </w:instrText>
            </w:r>
            <w:r>
              <w:rPr>
                <w:noProof/>
              </w:rPr>
            </w:r>
            <w:r>
              <w:rPr>
                <w:noProof/>
              </w:rPr>
              <w:fldChar w:fldCharType="separate"/>
            </w:r>
            <w:r>
              <w:rPr>
                <w:noProof/>
              </w:rPr>
              <w:t>22</w:t>
            </w:r>
            <w:r>
              <w:rPr>
                <w:noProof/>
              </w:rPr>
              <w:fldChar w:fldCharType="end"/>
            </w:r>
          </w:hyperlink>
        </w:p>
        <w:p w14:paraId="3BEDE300" w14:textId="489A4578" w:rsidR="006402D4" w:rsidRDefault="006402D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5621" w:history="1">
            <w:r w:rsidRPr="0044625C">
              <w:rPr>
                <w:rStyle w:val="Lienhypertexte"/>
                <w:noProof/>
              </w:rPr>
              <w:t>Annexe E — Questions ouvertes à trancher avec le ministère</w:t>
            </w:r>
            <w:r>
              <w:rPr>
                <w:noProof/>
              </w:rPr>
              <w:tab/>
            </w:r>
            <w:r>
              <w:rPr>
                <w:noProof/>
              </w:rPr>
              <w:fldChar w:fldCharType="begin"/>
            </w:r>
            <w:r>
              <w:rPr>
                <w:noProof/>
              </w:rPr>
              <w:instrText xml:space="preserve"> PAGEREF _Toc243815621 \h </w:instrText>
            </w:r>
            <w:r>
              <w:rPr>
                <w:noProof/>
              </w:rPr>
            </w:r>
            <w:r>
              <w:rPr>
                <w:noProof/>
              </w:rPr>
              <w:fldChar w:fldCharType="separate"/>
            </w:r>
            <w:r>
              <w:rPr>
                <w:noProof/>
              </w:rPr>
              <w:t>22</w:t>
            </w:r>
            <w:r>
              <w:rPr>
                <w:noProof/>
              </w:rPr>
              <w:fldChar w:fldCharType="end"/>
            </w:r>
          </w:hyperlink>
        </w:p>
        <w:p w14:paraId="1847B90A" w14:textId="302A4BD2" w:rsidR="00DD29F9" w:rsidRDefault="00F2033E">
          <w:r>
            <w:fldChar w:fldCharType="end"/>
          </w:r>
        </w:p>
      </w:sdtContent>
    </w:sdt>
    <w:p w14:paraId="129264D1" w14:textId="77777777" w:rsidR="00DD29F9" w:rsidRDefault="00F2033E">
      <w:pPr>
        <w:pStyle w:val="Titre1"/>
        <w:pageBreakBefore/>
      </w:pPr>
      <w:bookmarkStart w:id="0" w:name="_Toc243815578"/>
      <w:r>
        <w:lastRenderedPageBreak/>
        <w:t>1. Contexte et enjeux</w:t>
      </w:r>
      <w:bookmarkEnd w:id="0"/>
    </w:p>
    <w:p w14:paraId="15325189" w14:textId="77777777" w:rsidR="00DD29F9" w:rsidRDefault="00F2033E">
      <w:pPr>
        <w:spacing w:after="120"/>
      </w:pPr>
      <w:r>
        <w:rPr>
          <w:b/>
          <w:bCs/>
        </w:rPr>
        <w:t>Cadre+ est une plateforme d'aide à la décision qui permet à l'État béninois de diagnostiquer, simuler et arbitrer ses investissements en cadre de vie avant de construire.</w:t>
      </w:r>
    </w:p>
    <w:p w14:paraId="466EC3AB" w14:textId="77777777" w:rsidR="00DD29F9" w:rsidRDefault="00F2033E">
      <w:pPr>
        <w:spacing w:after="120"/>
      </w:pPr>
      <w:r>
        <w:t>Le Ministère du Cadre de Vie fait face à un possible doublement de la population béninoise dans les prochaines années, à de fortes inégalités d'un territoire à l'autre et à des budgets contraints. Les décisions s'appuient aujourd'hui sur des données dispersées et des outils séparés. Cadre+ réunit l'ensemble sur une base géographique commune : un « jumeau numérique » du territoire, sur lequel on teste une décision avant de l'exécuter.</w:t>
      </w:r>
    </w:p>
    <w:p w14:paraId="22555B3A" w14:textId="77777777" w:rsidR="00DD29F9" w:rsidRDefault="00F2033E">
      <w:pPr>
        <w:spacing w:after="120"/>
      </w:pPr>
      <w:r>
        <w:t>Le projet est une proposition spontanée : aucun cahier des charges n'a été imposé par le ministère. Le présent document en tient lieu et sert de base de discussion avec lui.</w:t>
      </w:r>
    </w:p>
    <w:p w14:paraId="3F998D52" w14:textId="77777777" w:rsidR="00DD29F9" w:rsidRDefault="00F2033E">
      <w:pPr>
        <w:spacing w:after="120"/>
      </w:pPr>
      <w:r>
        <w:t>Chacun des sept défis du ministère trouve sa réponse dans un module dédié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8"/>
        <w:gridCol w:w="5012"/>
        <w:gridCol w:w="4048"/>
      </w:tblGrid>
      <w:tr w:rsidR="00DD29F9" w14:paraId="09BA6A6F" w14:textId="77777777">
        <w:trPr>
          <w:cantSplit/>
          <w:tblHeader/>
        </w:trPr>
        <w:tc>
          <w:tcPr>
            <w:tcW w:w="57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0CF670C" w14:textId="77777777" w:rsidR="00DD29F9" w:rsidRDefault="00F2033E">
            <w:r>
              <w:rPr>
                <w:b/>
                <w:bCs/>
                <w:color w:val="FFFFFF"/>
                <w:sz w:val="19"/>
                <w:szCs w:val="19"/>
              </w:rPr>
              <w:t>#</w:t>
            </w:r>
          </w:p>
        </w:tc>
        <w:tc>
          <w:tcPr>
            <w:tcW w:w="501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FB0EC2F" w14:textId="77777777" w:rsidR="00DD29F9" w:rsidRDefault="00F2033E">
            <w:r>
              <w:rPr>
                <w:b/>
                <w:bCs/>
                <w:color w:val="FFFFFF"/>
                <w:sz w:val="19"/>
                <w:szCs w:val="19"/>
              </w:rPr>
              <w:t>Défi du ministère</w:t>
            </w:r>
          </w:p>
        </w:tc>
        <w:tc>
          <w:tcPr>
            <w:tcW w:w="404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161A317" w14:textId="77777777" w:rsidR="00DD29F9" w:rsidRDefault="00F2033E">
            <w:r>
              <w:rPr>
                <w:b/>
                <w:bCs/>
                <w:color w:val="FFFFFF"/>
                <w:sz w:val="19"/>
                <w:szCs w:val="19"/>
              </w:rPr>
              <w:t>Module Cadre+</w:t>
            </w:r>
          </w:p>
        </w:tc>
      </w:tr>
      <w:tr w:rsidR="00DD29F9" w14:paraId="3CFDED00"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F91E194" w14:textId="77777777" w:rsidR="00DD29F9" w:rsidRDefault="00F2033E">
            <w:pPr>
              <w:spacing w:line="252" w:lineRule="auto"/>
            </w:pPr>
            <w:r>
              <w:rPr>
                <w:sz w:val="19"/>
                <w:szCs w:val="19"/>
              </w:rPr>
              <w:t>1</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87C445" w14:textId="77777777" w:rsidR="00DD29F9" w:rsidRDefault="00F2033E">
            <w:pPr>
              <w:spacing w:line="252" w:lineRule="auto"/>
            </w:pPr>
            <w:r>
              <w:rPr>
                <w:sz w:val="19"/>
                <w:szCs w:val="19"/>
              </w:rPr>
              <w:t>Anticiper le doublement de la population</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81509A" w14:textId="77777777" w:rsidR="00DD29F9" w:rsidRDefault="00F2033E">
            <w:pPr>
              <w:spacing w:line="252" w:lineRule="auto"/>
            </w:pPr>
            <w:r>
              <w:rPr>
                <w:sz w:val="19"/>
                <w:szCs w:val="19"/>
              </w:rPr>
              <w:t>Prospective 2050</w:t>
            </w:r>
          </w:p>
        </w:tc>
      </w:tr>
      <w:tr w:rsidR="00DD29F9" w14:paraId="45B2CC03"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479F6A8" w14:textId="77777777" w:rsidR="00DD29F9" w:rsidRDefault="00F2033E">
            <w:pPr>
              <w:spacing w:line="252" w:lineRule="auto"/>
            </w:pPr>
            <w:r>
              <w:rPr>
                <w:sz w:val="19"/>
                <w:szCs w:val="19"/>
              </w:rPr>
              <w:t>2</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5F88D30" w14:textId="77777777" w:rsidR="00DD29F9" w:rsidRDefault="00F2033E">
            <w:pPr>
              <w:spacing w:line="252" w:lineRule="auto"/>
            </w:pPr>
            <w:r>
              <w:rPr>
                <w:sz w:val="19"/>
                <w:szCs w:val="19"/>
              </w:rPr>
              <w:t>Garantir un accès équitable à un bon cadre de vie</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B4D0B2F" w14:textId="77777777" w:rsidR="00DD29F9" w:rsidRDefault="00F2033E">
            <w:pPr>
              <w:spacing w:line="252" w:lineRule="auto"/>
            </w:pPr>
            <w:r>
              <w:rPr>
                <w:sz w:val="19"/>
                <w:szCs w:val="19"/>
              </w:rPr>
              <w:t>Indice de Cadre de Vie (ICV) et carte des inégalités</w:t>
            </w:r>
          </w:p>
        </w:tc>
      </w:tr>
      <w:tr w:rsidR="00DD29F9" w14:paraId="20ECE7C5"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4962EE" w14:textId="77777777" w:rsidR="00DD29F9" w:rsidRDefault="00F2033E">
            <w:pPr>
              <w:spacing w:line="252" w:lineRule="auto"/>
            </w:pPr>
            <w:r>
              <w:rPr>
                <w:sz w:val="19"/>
                <w:szCs w:val="19"/>
              </w:rPr>
              <w:t>3</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654E7A" w14:textId="77777777" w:rsidR="00DD29F9" w:rsidRDefault="00F2033E">
            <w:pPr>
              <w:spacing w:line="252" w:lineRule="auto"/>
            </w:pPr>
            <w:r>
              <w:rPr>
                <w:sz w:val="19"/>
                <w:szCs w:val="19"/>
              </w:rPr>
              <w:t>Optimiser les coûts de mise en place du cadre de vie</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808EA4" w14:textId="77777777" w:rsidR="00DD29F9" w:rsidRDefault="00F2033E">
            <w:pPr>
              <w:spacing w:line="252" w:lineRule="auto"/>
            </w:pPr>
            <w:r>
              <w:rPr>
                <w:sz w:val="19"/>
                <w:szCs w:val="19"/>
              </w:rPr>
              <w:t>Arbitrage des investissements</w:t>
            </w:r>
          </w:p>
        </w:tc>
      </w:tr>
      <w:tr w:rsidR="00DD29F9" w14:paraId="7B3DB6E4"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B844144" w14:textId="77777777" w:rsidR="00DD29F9" w:rsidRDefault="00F2033E">
            <w:pPr>
              <w:spacing w:line="252" w:lineRule="auto"/>
            </w:pPr>
            <w:r>
              <w:rPr>
                <w:sz w:val="19"/>
                <w:szCs w:val="19"/>
              </w:rPr>
              <w:t>4</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BC8993B" w14:textId="77777777" w:rsidR="00DD29F9" w:rsidRDefault="00F2033E">
            <w:pPr>
              <w:spacing w:line="252" w:lineRule="auto"/>
            </w:pPr>
            <w:r>
              <w:rPr>
                <w:sz w:val="19"/>
                <w:szCs w:val="19"/>
              </w:rPr>
              <w:t>Organiser la transition des zones précaires vers des zones structurées</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9AB49DF" w14:textId="77777777" w:rsidR="00DD29F9" w:rsidRDefault="00F2033E">
            <w:pPr>
              <w:spacing w:line="252" w:lineRule="auto"/>
            </w:pPr>
            <w:r>
              <w:rPr>
                <w:sz w:val="19"/>
                <w:szCs w:val="19"/>
              </w:rPr>
              <w:t>Transition des quartiers</w:t>
            </w:r>
          </w:p>
        </w:tc>
      </w:tr>
      <w:tr w:rsidR="00DD29F9" w14:paraId="138E6136"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99E4297" w14:textId="77777777" w:rsidR="00DD29F9" w:rsidRDefault="00F2033E">
            <w:pPr>
              <w:spacing w:line="252" w:lineRule="auto"/>
            </w:pPr>
            <w:r>
              <w:rPr>
                <w:sz w:val="19"/>
                <w:szCs w:val="19"/>
              </w:rPr>
              <w:t>5</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6D54C7" w14:textId="77777777" w:rsidR="00DD29F9" w:rsidRDefault="00F2033E">
            <w:pPr>
              <w:spacing w:line="252" w:lineRule="auto"/>
            </w:pPr>
            <w:r>
              <w:rPr>
                <w:sz w:val="19"/>
                <w:szCs w:val="19"/>
              </w:rPr>
              <w:t>Aménager en conservant les espaces naturels, gérer les déchets</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5A196D" w14:textId="77777777" w:rsidR="00DD29F9" w:rsidRDefault="00F2033E">
            <w:pPr>
              <w:spacing w:line="252" w:lineRule="auto"/>
            </w:pPr>
            <w:r>
              <w:rPr>
                <w:sz w:val="19"/>
                <w:szCs w:val="19"/>
              </w:rPr>
              <w:t>Conception assistée</w:t>
            </w:r>
          </w:p>
        </w:tc>
      </w:tr>
      <w:tr w:rsidR="00DD29F9" w14:paraId="0C464BD5"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8341CB2" w14:textId="77777777" w:rsidR="00DD29F9" w:rsidRDefault="00F2033E">
            <w:pPr>
              <w:spacing w:line="252" w:lineRule="auto"/>
            </w:pPr>
            <w:r>
              <w:rPr>
                <w:sz w:val="19"/>
                <w:szCs w:val="19"/>
              </w:rPr>
              <w:t>6</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23DCED3" w14:textId="77777777" w:rsidR="00DD29F9" w:rsidRDefault="00F2033E">
            <w:pPr>
              <w:spacing w:line="252" w:lineRule="auto"/>
            </w:pPr>
            <w:r>
              <w:rPr>
                <w:sz w:val="19"/>
                <w:szCs w:val="19"/>
              </w:rPr>
              <w:t>Mobilité, connectivité entre villes, transport multimodal</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345FA6" w14:textId="77777777" w:rsidR="00DD29F9" w:rsidRDefault="00F2033E">
            <w:pPr>
              <w:spacing w:line="252" w:lineRule="auto"/>
            </w:pPr>
            <w:r>
              <w:rPr>
                <w:sz w:val="19"/>
                <w:szCs w:val="19"/>
              </w:rPr>
              <w:t>Mobilité multimodale</w:t>
            </w:r>
          </w:p>
        </w:tc>
      </w:tr>
      <w:tr w:rsidR="00DD29F9" w14:paraId="2DDD112C"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D7ECD6" w14:textId="77777777" w:rsidR="00DD29F9" w:rsidRDefault="00F2033E">
            <w:pPr>
              <w:spacing w:line="252" w:lineRule="auto"/>
            </w:pPr>
            <w:r>
              <w:rPr>
                <w:sz w:val="19"/>
                <w:szCs w:val="19"/>
              </w:rPr>
              <w:t>7</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9A5D25E" w14:textId="77777777" w:rsidR="00DD29F9" w:rsidRDefault="00F2033E">
            <w:pPr>
              <w:spacing w:line="252" w:lineRule="auto"/>
            </w:pPr>
            <w:r>
              <w:rPr>
                <w:sz w:val="19"/>
                <w:szCs w:val="19"/>
              </w:rPr>
              <w:t>Climat, au sens large (pas seulement l'environnement)</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984271C" w14:textId="77777777" w:rsidR="00DD29F9" w:rsidRDefault="00F2033E">
            <w:pPr>
              <w:spacing w:line="252" w:lineRule="auto"/>
            </w:pPr>
            <w:r>
              <w:rPr>
                <w:sz w:val="19"/>
                <w:szCs w:val="19"/>
              </w:rPr>
              <w:t>Résilience et climat</w:t>
            </w:r>
          </w:p>
        </w:tc>
      </w:tr>
    </w:tbl>
    <w:p w14:paraId="14E8A113" w14:textId="77777777" w:rsidR="00DD29F9" w:rsidRDefault="00DD29F9">
      <w:pPr>
        <w:spacing w:after="160"/>
      </w:pPr>
    </w:p>
    <w:p w14:paraId="3B781272" w14:textId="77777777" w:rsidR="00DD29F9" w:rsidRDefault="00F2033E">
      <w:pPr>
        <w:spacing w:after="120"/>
      </w:pPr>
      <w:r>
        <w:t>Une application citoyenne relie l'ensemble : la population signale les problèmes et devient un capteur du territoire.</w:t>
      </w:r>
    </w:p>
    <w:p w14:paraId="08687044" w14:textId="77777777" w:rsidR="00DD29F9" w:rsidRDefault="00F2033E">
      <w:pPr>
        <w:pStyle w:val="Titre1"/>
      </w:pPr>
      <w:bookmarkStart w:id="1" w:name="_Toc243815579"/>
      <w:r>
        <w:t>2. Objectifs et périmètre</w:t>
      </w:r>
      <w:bookmarkEnd w:id="1"/>
    </w:p>
    <w:p w14:paraId="29A793CE" w14:textId="77777777" w:rsidR="00DD29F9" w:rsidRDefault="00F2033E">
      <w:pPr>
        <w:spacing w:after="120"/>
      </w:pPr>
      <w:r>
        <w:rPr>
          <w:b/>
          <w:bCs/>
        </w:rPr>
        <w:t>L'objectif général est de rendre les arbitrages de cadre de vie visibles, comparables et vérifiables, tout en laissant la décision à l'humain.</w:t>
      </w:r>
    </w:p>
    <w:p w14:paraId="1CDE1B08" w14:textId="77777777" w:rsidR="00DD29F9" w:rsidRDefault="00F2033E">
      <w:pPr>
        <w:pStyle w:val="Titre2"/>
      </w:pPr>
      <w:bookmarkStart w:id="2" w:name="_Toc243815580"/>
      <w:r>
        <w:t>2.1 Objectifs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6650"/>
        <w:gridCol w:w="2121"/>
      </w:tblGrid>
      <w:tr w:rsidR="00DD29F9" w14:paraId="79969D0E"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FBFC98A" w14:textId="77777777" w:rsidR="00DD29F9" w:rsidRDefault="00F2033E">
            <w:r>
              <w:rPr>
                <w:b/>
                <w:bCs/>
                <w:color w:val="FFFFFF"/>
                <w:sz w:val="19"/>
                <w:szCs w:val="19"/>
              </w:rPr>
              <w:t>Réf.</w:t>
            </w:r>
          </w:p>
        </w:tc>
        <w:tc>
          <w:tcPr>
            <w:tcW w:w="665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BA37F7C" w14:textId="77777777" w:rsidR="00DD29F9" w:rsidRDefault="00F2033E">
            <w:r>
              <w:rPr>
                <w:b/>
                <w:bCs/>
                <w:color w:val="FFFFFF"/>
                <w:sz w:val="19"/>
                <w:szCs w:val="19"/>
              </w:rPr>
              <w:t>Objectif</w:t>
            </w:r>
          </w:p>
        </w:tc>
        <w:tc>
          <w:tcPr>
            <w:tcW w:w="212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A5E9568" w14:textId="77777777" w:rsidR="00DD29F9" w:rsidRDefault="00F2033E">
            <w:r>
              <w:rPr>
                <w:b/>
                <w:bCs/>
                <w:color w:val="FFFFFF"/>
                <w:sz w:val="19"/>
                <w:szCs w:val="19"/>
              </w:rPr>
              <w:t>Défi(s) traité(s)</w:t>
            </w:r>
          </w:p>
        </w:tc>
      </w:tr>
      <w:tr w:rsidR="00DD29F9" w14:paraId="101C00E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2141FF8" w14:textId="77777777" w:rsidR="00DD29F9" w:rsidRDefault="00F2033E">
            <w:pPr>
              <w:spacing w:line="252" w:lineRule="auto"/>
            </w:pPr>
            <w:r>
              <w:rPr>
                <w:sz w:val="19"/>
                <w:szCs w:val="19"/>
              </w:rPr>
              <w:t>O1</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91B2690" w14:textId="77777777" w:rsidR="00DD29F9" w:rsidRDefault="00F2033E">
            <w:pPr>
              <w:spacing w:line="252" w:lineRule="auto"/>
            </w:pPr>
            <w:r>
              <w:rPr>
                <w:sz w:val="19"/>
                <w:szCs w:val="19"/>
              </w:rPr>
              <w:t>Mesurer les inégalités de cadre de vie par un indice objectif, mis à jour, et les cartographier.</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A3485E" w14:textId="77777777" w:rsidR="00DD29F9" w:rsidRDefault="00F2033E">
            <w:pPr>
              <w:spacing w:line="252" w:lineRule="auto"/>
            </w:pPr>
            <w:r>
              <w:rPr>
                <w:sz w:val="19"/>
                <w:szCs w:val="19"/>
              </w:rPr>
              <w:t>2</w:t>
            </w:r>
          </w:p>
        </w:tc>
      </w:tr>
      <w:tr w:rsidR="00DD29F9" w14:paraId="5187919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D5BBE6B" w14:textId="77777777" w:rsidR="00DD29F9" w:rsidRDefault="00F2033E">
            <w:pPr>
              <w:spacing w:line="252" w:lineRule="auto"/>
            </w:pPr>
            <w:r>
              <w:rPr>
                <w:sz w:val="19"/>
                <w:szCs w:val="19"/>
              </w:rPr>
              <w:t>O2</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A4C531" w14:textId="77777777" w:rsidR="00DD29F9" w:rsidRDefault="00F2033E">
            <w:pPr>
              <w:spacing w:line="252" w:lineRule="auto"/>
            </w:pPr>
            <w:r>
              <w:rPr>
                <w:sz w:val="19"/>
                <w:szCs w:val="19"/>
              </w:rPr>
              <w:t>Proposer et vérifier un aménagement de parcelle : constructibilité, emplacement du bâtiment, point de collecte des déchets, préservation des espaces naturels, coût estimé.</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32DDD17" w14:textId="77777777" w:rsidR="00DD29F9" w:rsidRDefault="00F2033E">
            <w:pPr>
              <w:spacing w:line="252" w:lineRule="auto"/>
            </w:pPr>
            <w:r>
              <w:rPr>
                <w:sz w:val="19"/>
                <w:szCs w:val="19"/>
              </w:rPr>
              <w:t>3, 5</w:t>
            </w:r>
          </w:p>
        </w:tc>
      </w:tr>
      <w:tr w:rsidR="00DD29F9" w14:paraId="6E23D8C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E9770B" w14:textId="77777777" w:rsidR="00DD29F9" w:rsidRDefault="00F2033E">
            <w:pPr>
              <w:spacing w:line="252" w:lineRule="auto"/>
            </w:pPr>
            <w:r>
              <w:rPr>
                <w:sz w:val="19"/>
                <w:szCs w:val="19"/>
              </w:rPr>
              <w:lastRenderedPageBreak/>
              <w:t>O3</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F88C062" w14:textId="77777777" w:rsidR="00DD29F9" w:rsidRDefault="00F2033E">
            <w:pPr>
              <w:spacing w:line="252" w:lineRule="auto"/>
            </w:pPr>
            <w:r>
              <w:rPr>
                <w:sz w:val="19"/>
                <w:szCs w:val="19"/>
              </w:rPr>
              <w:t>Répartir un budget entre quartiers de façon optimisée et transparente, avec un réglage explicite entre efficacité et équité.</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492BD9" w14:textId="77777777" w:rsidR="00DD29F9" w:rsidRDefault="00F2033E">
            <w:pPr>
              <w:spacing w:line="252" w:lineRule="auto"/>
            </w:pPr>
            <w:r>
              <w:rPr>
                <w:sz w:val="19"/>
                <w:szCs w:val="19"/>
              </w:rPr>
              <w:t>2, 3</w:t>
            </w:r>
          </w:p>
        </w:tc>
      </w:tr>
      <w:tr w:rsidR="00DD29F9" w14:paraId="51B8663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04140C8" w14:textId="77777777" w:rsidR="00DD29F9" w:rsidRDefault="00F2033E">
            <w:pPr>
              <w:spacing w:line="252" w:lineRule="auto"/>
            </w:pPr>
            <w:r>
              <w:rPr>
                <w:sz w:val="19"/>
                <w:szCs w:val="19"/>
              </w:rPr>
              <w:t>O4</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5F32DE" w14:textId="77777777" w:rsidR="00DD29F9" w:rsidRDefault="00F2033E">
            <w:pPr>
              <w:spacing w:line="252" w:lineRule="auto"/>
            </w:pPr>
            <w:r>
              <w:rPr>
                <w:sz w:val="19"/>
                <w:szCs w:val="19"/>
              </w:rPr>
              <w:t>Anticiper la croissance de la population, les risques climatiques et les besoins de mobilité.</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92F2C03" w14:textId="77777777" w:rsidR="00DD29F9" w:rsidRDefault="00F2033E">
            <w:pPr>
              <w:spacing w:line="252" w:lineRule="auto"/>
            </w:pPr>
            <w:r>
              <w:rPr>
                <w:sz w:val="19"/>
                <w:szCs w:val="19"/>
              </w:rPr>
              <w:t>1, 6, 7</w:t>
            </w:r>
          </w:p>
        </w:tc>
      </w:tr>
      <w:tr w:rsidR="00DD29F9" w14:paraId="01888C4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369191" w14:textId="77777777" w:rsidR="00DD29F9" w:rsidRDefault="00F2033E">
            <w:pPr>
              <w:spacing w:line="252" w:lineRule="auto"/>
            </w:pPr>
            <w:r>
              <w:rPr>
                <w:sz w:val="19"/>
                <w:szCs w:val="19"/>
              </w:rPr>
              <w:t>O5</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7B40FE" w14:textId="77777777" w:rsidR="00DD29F9" w:rsidRDefault="00F2033E">
            <w:pPr>
              <w:spacing w:line="252" w:lineRule="auto"/>
            </w:pPr>
            <w:r>
              <w:rPr>
                <w:sz w:val="19"/>
                <w:szCs w:val="19"/>
              </w:rPr>
              <w:t>Accompagner la transformation des quartiers précaires sans en chasser les habitants.</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791788" w14:textId="77777777" w:rsidR="00DD29F9" w:rsidRDefault="00F2033E">
            <w:pPr>
              <w:spacing w:line="252" w:lineRule="auto"/>
            </w:pPr>
            <w:r>
              <w:rPr>
                <w:sz w:val="19"/>
                <w:szCs w:val="19"/>
              </w:rPr>
              <w:t>4</w:t>
            </w:r>
          </w:p>
        </w:tc>
      </w:tr>
      <w:tr w:rsidR="00DD29F9" w14:paraId="34D5192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E7A71C2" w14:textId="77777777" w:rsidR="00DD29F9" w:rsidRDefault="00F2033E">
            <w:pPr>
              <w:spacing w:line="252" w:lineRule="auto"/>
            </w:pPr>
            <w:r>
              <w:rPr>
                <w:sz w:val="19"/>
                <w:szCs w:val="19"/>
              </w:rPr>
              <w:t>O6</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A6B03E1" w14:textId="77777777" w:rsidR="00DD29F9" w:rsidRDefault="00F2033E">
            <w:pPr>
              <w:spacing w:line="252" w:lineRule="auto"/>
            </w:pPr>
            <w:r>
              <w:rPr>
                <w:sz w:val="19"/>
                <w:szCs w:val="19"/>
              </w:rPr>
              <w:t>Associer la population par un canal de signalement accessible, y compris en connexion faible.</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680C367" w14:textId="77777777" w:rsidR="00DD29F9" w:rsidRDefault="00F2033E">
            <w:pPr>
              <w:spacing w:line="252" w:lineRule="auto"/>
            </w:pPr>
            <w:r>
              <w:rPr>
                <w:sz w:val="19"/>
                <w:szCs w:val="19"/>
              </w:rPr>
              <w:t>2, 7</w:t>
            </w:r>
          </w:p>
        </w:tc>
      </w:tr>
    </w:tbl>
    <w:p w14:paraId="6E3241EF" w14:textId="77777777" w:rsidR="00DD29F9" w:rsidRDefault="00DD29F9">
      <w:pPr>
        <w:spacing w:after="160"/>
      </w:pPr>
    </w:p>
    <w:p w14:paraId="19184F15" w14:textId="77777777" w:rsidR="00DD29F9" w:rsidRDefault="00F2033E">
      <w:pPr>
        <w:pStyle w:val="Titre2"/>
      </w:pPr>
      <w:bookmarkStart w:id="3" w:name="_Toc243815581"/>
      <w:r>
        <w:t>2.2 Périmètre de la phase 1 (pilote)</w:t>
      </w:r>
      <w:bookmarkEnd w:id="3"/>
    </w:p>
    <w:p w14:paraId="549EA9C6" w14:textId="77777777" w:rsidR="00DD29F9" w:rsidRDefault="00F2033E">
      <w:pPr>
        <w:pStyle w:val="Paragraphedeliste"/>
        <w:numPr>
          <w:ilvl w:val="0"/>
          <w:numId w:val="2"/>
        </w:numPr>
        <w:spacing w:after="80" w:line="276" w:lineRule="auto"/>
      </w:pPr>
      <w:r>
        <w:t xml:space="preserve">Une </w:t>
      </w:r>
      <w:r>
        <w:rPr>
          <w:b/>
          <w:bCs/>
        </w:rPr>
        <w:t>commune pilote</w:t>
      </w:r>
      <w:r>
        <w:t xml:space="preserve"> (Abomey-Calavi est proposée à titre d'exemple ; le choix reste à confirmer avec le ministère).</w:t>
      </w:r>
    </w:p>
    <w:p w14:paraId="65E40644" w14:textId="77777777" w:rsidR="00DD29F9" w:rsidRDefault="00F2033E">
      <w:pPr>
        <w:pStyle w:val="Paragraphedeliste"/>
        <w:numPr>
          <w:ilvl w:val="0"/>
          <w:numId w:val="2"/>
        </w:numPr>
        <w:spacing w:after="80" w:line="276" w:lineRule="auto"/>
      </w:pPr>
      <w:r>
        <w:t>Modules : ICV, Conception assistée, Arbitrage des investissements, Assistant IA, application citoyenne de signalement.</w:t>
      </w:r>
    </w:p>
    <w:p w14:paraId="77D149C6" w14:textId="77777777" w:rsidR="00DD29F9" w:rsidRDefault="00F2033E">
      <w:pPr>
        <w:pStyle w:val="Paragraphedeliste"/>
        <w:numPr>
          <w:ilvl w:val="0"/>
          <w:numId w:val="2"/>
        </w:numPr>
        <w:spacing w:after="80" w:line="276" w:lineRule="auto"/>
      </w:pPr>
      <w:r>
        <w:t>Remplacement des données synthétiques par des données réelles, hébergées sur une base PostgreSQL / PostGIS.</w:t>
      </w:r>
    </w:p>
    <w:p w14:paraId="3308206D" w14:textId="77777777" w:rsidR="00DD29F9" w:rsidRDefault="00F2033E">
      <w:pPr>
        <w:pStyle w:val="Paragraphedeliste"/>
        <w:numPr>
          <w:ilvl w:val="0"/>
          <w:numId w:val="2"/>
        </w:numPr>
        <w:spacing w:after="80" w:line="276" w:lineRule="auto"/>
      </w:pPr>
      <w:r>
        <w:t>Comptes utilisateurs et rôles, journal d'audit des décisions, barèmes de coûts réels.</w:t>
      </w:r>
    </w:p>
    <w:p w14:paraId="59D0B3DD" w14:textId="77777777" w:rsidR="00DD29F9" w:rsidRDefault="00F2033E">
      <w:pPr>
        <w:pStyle w:val="Paragraphedeliste"/>
        <w:numPr>
          <w:ilvl w:val="0"/>
          <w:numId w:val="2"/>
        </w:numPr>
        <w:spacing w:after="80" w:line="276" w:lineRule="auto"/>
      </w:pPr>
      <w:r>
        <w:t>Formation des agents et évaluation du pilote sur des indicateurs mesurés.</w:t>
      </w:r>
    </w:p>
    <w:p w14:paraId="3690FCF4" w14:textId="77777777" w:rsidR="00DD29F9" w:rsidRDefault="00F2033E">
      <w:pPr>
        <w:pStyle w:val="Titre2"/>
      </w:pPr>
      <w:bookmarkStart w:id="4" w:name="_Toc243815582"/>
      <w:r>
        <w:t>2.3 Hors périmètre</w:t>
      </w:r>
      <w:bookmarkEnd w:id="4"/>
    </w:p>
    <w:p w14:paraId="7344E40B" w14:textId="77777777" w:rsidR="00DD29F9" w:rsidRDefault="00F2033E">
      <w:pPr>
        <w:pStyle w:val="Paragraphedeliste"/>
        <w:numPr>
          <w:ilvl w:val="0"/>
          <w:numId w:val="2"/>
        </w:numPr>
        <w:spacing w:after="80" w:line="276" w:lineRule="auto"/>
      </w:pPr>
      <w:r>
        <w:t>Le remplacement d'une étude géotechnique, d'un bureau de contrôle ou de l'avis d'un ingénieur responsable.</w:t>
      </w:r>
    </w:p>
    <w:p w14:paraId="34ED7E2C" w14:textId="77777777" w:rsidR="00DD29F9" w:rsidRDefault="00F2033E">
      <w:pPr>
        <w:pStyle w:val="Paragraphedeliste"/>
        <w:numPr>
          <w:ilvl w:val="0"/>
          <w:numId w:val="2"/>
        </w:numPr>
        <w:spacing w:after="80" w:line="276" w:lineRule="auto"/>
      </w:pPr>
      <w:r>
        <w:t>La délivrance de permis de construire et la gestion officielle du cadastre.</w:t>
      </w:r>
    </w:p>
    <w:p w14:paraId="160E2159" w14:textId="77777777" w:rsidR="00DD29F9" w:rsidRDefault="00F2033E">
      <w:pPr>
        <w:pStyle w:val="Paragraphedeliste"/>
        <w:numPr>
          <w:ilvl w:val="0"/>
          <w:numId w:val="2"/>
        </w:numPr>
        <w:spacing w:after="80" w:line="276" w:lineRule="auto"/>
      </w:pPr>
      <w:r>
        <w:t>Toute décision prise automatiquement : l'outil propose et vérifie, un responsable valide.</w:t>
      </w:r>
    </w:p>
    <w:p w14:paraId="3722121F" w14:textId="77777777" w:rsidR="00DD29F9" w:rsidRDefault="00F2033E">
      <w:pPr>
        <w:pStyle w:val="Paragraphedeliste"/>
        <w:numPr>
          <w:ilvl w:val="0"/>
          <w:numId w:val="2"/>
        </w:numPr>
        <w:spacing w:after="80" w:line="276" w:lineRule="auto"/>
      </w:pPr>
      <w:r>
        <w:t>Le déploiement national et la mobilité interurbaine (phases 2 et 3).</w:t>
      </w:r>
    </w:p>
    <w:p w14:paraId="311E1158" w14:textId="77777777" w:rsidR="00DD29F9" w:rsidRDefault="00F2033E">
      <w:pPr>
        <w:pStyle w:val="Titre1"/>
      </w:pPr>
      <w:bookmarkStart w:id="5" w:name="_Toc243815583"/>
      <w:r>
        <w:t>3. Parties prenantes et utilisateurs</w:t>
      </w:r>
      <w:bookmarkEnd w:id="5"/>
    </w:p>
    <w:p w14:paraId="698C2DE4" w14:textId="77777777" w:rsidR="00DD29F9" w:rsidRDefault="00F2033E">
      <w:pPr>
        <w:spacing w:after="120"/>
      </w:pPr>
      <w:r>
        <w:rPr>
          <w:b/>
          <w:bCs/>
        </w:rPr>
        <w:t>Les utilisateurs principaux sont les décideurs et les techniciens du ministère et de la commune pilote ; les citoyens y contribuent par signalements.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6"/>
        <w:gridCol w:w="3277"/>
        <w:gridCol w:w="3855"/>
      </w:tblGrid>
      <w:tr w:rsidR="00DD29F9" w14:paraId="4A7639C8" w14:textId="77777777">
        <w:trPr>
          <w:cantSplit/>
          <w:tblHeader/>
        </w:trPr>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1C96443" w14:textId="77777777" w:rsidR="00DD29F9" w:rsidRDefault="00F2033E">
            <w:r>
              <w:rPr>
                <w:b/>
                <w:bCs/>
                <w:color w:val="FFFFFF"/>
                <w:sz w:val="19"/>
                <w:szCs w:val="19"/>
              </w:rPr>
              <w:t>Partie prenante</w:t>
            </w:r>
          </w:p>
        </w:tc>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6182F69" w14:textId="77777777" w:rsidR="00DD29F9" w:rsidRDefault="00F2033E">
            <w:r>
              <w:rPr>
                <w:b/>
                <w:bCs/>
                <w:color w:val="FFFFFF"/>
                <w:sz w:val="19"/>
                <w:szCs w:val="19"/>
              </w:rPr>
              <w:t>Intérêt</w:t>
            </w:r>
          </w:p>
        </w:tc>
        <w:tc>
          <w:tcPr>
            <w:tcW w:w="3855"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8DFBD84" w14:textId="77777777" w:rsidR="00DD29F9" w:rsidRDefault="00F2033E">
            <w:r>
              <w:rPr>
                <w:b/>
                <w:bCs/>
                <w:color w:val="FFFFFF"/>
                <w:sz w:val="19"/>
                <w:szCs w:val="19"/>
              </w:rPr>
              <w:t>Usage de Cadre+</w:t>
            </w:r>
          </w:p>
        </w:tc>
      </w:tr>
      <w:tr w:rsidR="00DD29F9" w14:paraId="694012AA"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4939CC7" w14:textId="77777777" w:rsidR="00DD29F9" w:rsidRDefault="00F2033E">
            <w:pPr>
              <w:spacing w:line="252" w:lineRule="auto"/>
            </w:pPr>
            <w:r>
              <w:rPr>
                <w:sz w:val="19"/>
                <w:szCs w:val="19"/>
              </w:rPr>
              <w:t>Ministre, directeurs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F24015" w14:textId="77777777" w:rsidR="00DD29F9" w:rsidRDefault="00F2033E">
            <w:pPr>
              <w:spacing w:line="252" w:lineRule="auto"/>
            </w:pPr>
            <w:r>
              <w:rPr>
                <w:sz w:val="19"/>
                <w:szCs w:val="19"/>
              </w:rPr>
              <w:t>Arbitrer et justifier les investissements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912B89" w14:textId="77777777" w:rsidR="00DD29F9" w:rsidRDefault="00F2033E">
            <w:pPr>
              <w:spacing w:line="252" w:lineRule="auto"/>
            </w:pPr>
            <w:r>
              <w:rPr>
                <w:sz w:val="19"/>
                <w:szCs w:val="19"/>
              </w:rPr>
              <w:t>Cartes, arbitrage des investissements, avis de l'IA, rapports</w:t>
            </w:r>
          </w:p>
        </w:tc>
      </w:tr>
      <w:tr w:rsidR="00DD29F9" w14:paraId="0CBE51FD"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A18F32D" w14:textId="77777777" w:rsidR="00DD29F9" w:rsidRDefault="00F2033E">
            <w:pPr>
              <w:spacing w:line="252" w:lineRule="auto"/>
            </w:pPr>
            <w:r>
              <w:rPr>
                <w:sz w:val="19"/>
                <w:szCs w:val="19"/>
              </w:rPr>
              <w:t>Direction technique du ministère (urbanistes, ingénieurs)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A35E303" w14:textId="77777777" w:rsidR="00DD29F9" w:rsidRDefault="00F2033E">
            <w:pPr>
              <w:spacing w:line="252" w:lineRule="auto"/>
            </w:pPr>
            <w:r>
              <w:rPr>
                <w:sz w:val="19"/>
                <w:szCs w:val="19"/>
              </w:rPr>
              <w:t>Concevoir et valider les aménagements</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529F83" w14:textId="77777777" w:rsidR="00DD29F9" w:rsidRDefault="00F2033E">
            <w:pPr>
              <w:spacing w:line="252" w:lineRule="auto"/>
            </w:pPr>
            <w:r>
              <w:rPr>
                <w:sz w:val="19"/>
                <w:szCs w:val="19"/>
              </w:rPr>
              <w:t>Conception assistée, mode manuel, comparaison à l'optimum</w:t>
            </w:r>
          </w:p>
        </w:tc>
      </w:tr>
      <w:tr w:rsidR="00DD29F9" w14:paraId="2984DBA1"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5C11E0" w14:textId="77777777" w:rsidR="00DD29F9" w:rsidRDefault="00F2033E">
            <w:pPr>
              <w:spacing w:line="252" w:lineRule="auto"/>
            </w:pPr>
            <w:r>
              <w:rPr>
                <w:sz w:val="19"/>
                <w:szCs w:val="19"/>
              </w:rPr>
              <w:t>Mairies, services techniques (commune pilote)</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326BCB4" w14:textId="77777777" w:rsidR="00DD29F9" w:rsidRDefault="00F2033E">
            <w:pPr>
              <w:spacing w:line="252" w:lineRule="auto"/>
            </w:pPr>
            <w:r>
              <w:rPr>
                <w:sz w:val="19"/>
                <w:szCs w:val="19"/>
              </w:rPr>
              <w:t>Exécuter, fournir les données locales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02228D2" w14:textId="77777777" w:rsidR="00DD29F9" w:rsidRDefault="00F2033E">
            <w:pPr>
              <w:spacing w:line="252" w:lineRule="auto"/>
            </w:pPr>
            <w:r>
              <w:rPr>
                <w:sz w:val="19"/>
                <w:szCs w:val="19"/>
              </w:rPr>
              <w:t>ICV de la commune, signalements, aménagements</w:t>
            </w:r>
          </w:p>
        </w:tc>
      </w:tr>
      <w:tr w:rsidR="00DD29F9" w14:paraId="6ABE7E04"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EA7312" w14:textId="77777777" w:rsidR="00DD29F9" w:rsidRDefault="00F2033E">
            <w:pPr>
              <w:spacing w:line="252" w:lineRule="auto"/>
            </w:pPr>
            <w:r>
              <w:rPr>
                <w:sz w:val="19"/>
                <w:szCs w:val="19"/>
              </w:rPr>
              <w:lastRenderedPageBreak/>
              <w:t>Bureaux d'études, ingénieurs-conseils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54D739A" w14:textId="77777777" w:rsidR="00DD29F9" w:rsidRDefault="00F2033E">
            <w:pPr>
              <w:spacing w:line="252" w:lineRule="auto"/>
            </w:pPr>
            <w:r>
              <w:rPr>
                <w:sz w:val="19"/>
                <w:szCs w:val="19"/>
              </w:rPr>
              <w:t>Étudier et contrôler</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7588A4E" w14:textId="77777777" w:rsidR="00DD29F9" w:rsidRDefault="00F2033E">
            <w:pPr>
              <w:spacing w:line="252" w:lineRule="auto"/>
            </w:pPr>
            <w:r>
              <w:rPr>
                <w:sz w:val="19"/>
                <w:szCs w:val="19"/>
              </w:rPr>
              <w:t>Évaluation des propositions ; responsabilité finale d'implantation</w:t>
            </w:r>
          </w:p>
        </w:tc>
      </w:tr>
      <w:tr w:rsidR="00DD29F9" w14:paraId="5E5EBF22"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8F55BB0" w14:textId="77777777" w:rsidR="00DD29F9" w:rsidRDefault="00F2033E">
            <w:pPr>
              <w:spacing w:line="252" w:lineRule="auto"/>
            </w:pPr>
            <w:r>
              <w:rPr>
                <w:sz w:val="19"/>
                <w:szCs w:val="19"/>
              </w:rPr>
              <w:t>Citoyens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7CB288E" w14:textId="77777777" w:rsidR="00DD29F9" w:rsidRDefault="00F2033E">
            <w:pPr>
              <w:spacing w:line="252" w:lineRule="auto"/>
            </w:pPr>
            <w:r>
              <w:rPr>
                <w:sz w:val="19"/>
                <w:szCs w:val="19"/>
              </w:rPr>
              <w:t>Signaler un problème, connaître leur quartier</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DFC392" w14:textId="77777777" w:rsidR="00DD29F9" w:rsidRDefault="00F2033E">
            <w:pPr>
              <w:spacing w:line="252" w:lineRule="auto"/>
            </w:pPr>
            <w:r>
              <w:rPr>
                <w:sz w:val="19"/>
                <w:szCs w:val="19"/>
              </w:rPr>
              <w:t>Application citoyenne (web léger, puis WhatsApp / USSD)</w:t>
            </w:r>
          </w:p>
        </w:tc>
      </w:tr>
      <w:tr w:rsidR="00DD29F9" w14:paraId="23A92135"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3D7685F" w14:textId="77777777" w:rsidR="00DD29F9" w:rsidRDefault="00F2033E">
            <w:pPr>
              <w:spacing w:line="252" w:lineRule="auto"/>
            </w:pPr>
            <w:r>
              <w:rPr>
                <w:sz w:val="19"/>
                <w:szCs w:val="19"/>
              </w:rPr>
              <w:t>Partenaires de données (ANDF, INStaD, gestionnaires de réseaux et de déchets, opérateurs mobiles)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9CBE95E" w14:textId="77777777" w:rsidR="00DD29F9" w:rsidRDefault="00F2033E">
            <w:pPr>
              <w:spacing w:line="252" w:lineRule="auto"/>
            </w:pPr>
            <w:r>
              <w:rPr>
                <w:sz w:val="19"/>
                <w:szCs w:val="19"/>
              </w:rPr>
              <w:t>Cadre de partage clair, usage maîtrisé</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EC48182" w14:textId="77777777" w:rsidR="00DD29F9" w:rsidRDefault="00F2033E">
            <w:pPr>
              <w:spacing w:line="252" w:lineRule="auto"/>
            </w:pPr>
            <w:r>
              <w:rPr>
                <w:sz w:val="19"/>
                <w:szCs w:val="19"/>
              </w:rPr>
              <w:t>Fournissent les données ; conventions à signer</w:t>
            </w:r>
          </w:p>
        </w:tc>
      </w:tr>
      <w:tr w:rsidR="00DD29F9" w14:paraId="5FDDBB8D"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6BC4F3" w14:textId="77777777" w:rsidR="00DD29F9" w:rsidRDefault="00F2033E">
            <w:pPr>
              <w:spacing w:line="252" w:lineRule="auto"/>
            </w:pPr>
            <w:r>
              <w:rPr>
                <w:sz w:val="19"/>
                <w:szCs w:val="19"/>
              </w:rPr>
              <w:t>Bailleurs et partenaires techniques (à identifier)</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36F57D4" w14:textId="77777777" w:rsidR="00DD29F9" w:rsidRDefault="00F2033E">
            <w:pPr>
              <w:spacing w:line="252" w:lineRule="auto"/>
            </w:pPr>
            <w:r>
              <w:rPr>
                <w:sz w:val="19"/>
                <w:szCs w:val="19"/>
              </w:rPr>
              <w:t>Projets d'aménagement cohérents et justifiés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189004F" w14:textId="77777777" w:rsidR="00DD29F9" w:rsidRDefault="00F2033E">
            <w:pPr>
              <w:spacing w:line="252" w:lineRule="auto"/>
            </w:pPr>
            <w:r>
              <w:rPr>
                <w:sz w:val="19"/>
                <w:szCs w:val="19"/>
              </w:rPr>
              <w:t>Financement, extension, exigences de pré-validation</w:t>
            </w:r>
          </w:p>
        </w:tc>
      </w:tr>
      <w:tr w:rsidR="00DD29F9" w14:paraId="2AF4A09B"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870FCCB" w14:textId="77777777" w:rsidR="00DD29F9" w:rsidRDefault="00F2033E">
            <w:pPr>
              <w:spacing w:line="252" w:lineRule="auto"/>
            </w:pPr>
            <w:r>
              <w:rPr>
                <w:sz w:val="19"/>
                <w:szCs w:val="19"/>
              </w:rPr>
              <w:t>Porteur du projet, équipe technique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9ED928" w14:textId="77777777" w:rsidR="00DD29F9" w:rsidRDefault="00F2033E">
            <w:pPr>
              <w:spacing w:line="252" w:lineRule="auto"/>
            </w:pPr>
            <w:r>
              <w:rPr>
                <w:sz w:val="19"/>
                <w:szCs w:val="19"/>
              </w:rPr>
              <w:t>Construire, maintenir, former</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FD8C1A" w14:textId="77777777" w:rsidR="00DD29F9" w:rsidRDefault="00F2033E">
            <w:pPr>
              <w:spacing w:line="252" w:lineRule="auto"/>
            </w:pPr>
            <w:r>
              <w:rPr>
                <w:sz w:val="19"/>
                <w:szCs w:val="19"/>
              </w:rPr>
              <w:t>Administration, évolutions, support</w:t>
            </w:r>
          </w:p>
        </w:tc>
      </w:tr>
    </w:tbl>
    <w:p w14:paraId="05C2337A" w14:textId="77777777" w:rsidR="00DD29F9" w:rsidRDefault="00DD29F9">
      <w:pPr>
        <w:spacing w:after="160"/>
      </w:pPr>
    </w:p>
    <w:p w14:paraId="063D88A5" w14:textId="77777777" w:rsidR="00DD29F9" w:rsidRDefault="00F2033E">
      <w:pPr>
        <w:pStyle w:val="Titre1"/>
      </w:pPr>
      <w:bookmarkStart w:id="6" w:name="_Toc243815584"/>
      <w:r>
        <w:t>4. Principes de conception</w:t>
      </w:r>
      <w:bookmarkEnd w:id="6"/>
    </w:p>
    <w:p w14:paraId="01AFD3B3" w14:textId="77777777" w:rsidR="00DD29F9" w:rsidRDefault="00F2033E">
      <w:pPr>
        <w:spacing w:after="120"/>
      </w:pPr>
      <w:r>
        <w:rPr>
          <w:b/>
          <w:bCs/>
        </w:rPr>
        <w:t>Six principes guident tous les choix, des écrans aux algorithmes.</w:t>
      </w:r>
    </w:p>
    <w:p w14:paraId="51591E84" w14:textId="77777777" w:rsidR="00DD29F9" w:rsidRDefault="00F2033E">
      <w:pPr>
        <w:pStyle w:val="Paragraphedeliste"/>
        <w:numPr>
          <w:ilvl w:val="0"/>
          <w:numId w:val="3"/>
        </w:numPr>
        <w:spacing w:after="80" w:line="276" w:lineRule="auto"/>
      </w:pPr>
      <w:r>
        <w:rPr>
          <w:b/>
          <w:bCs/>
        </w:rPr>
        <w:t>L'humain décide ; l'optimiseur et l'IA proposent.</w:t>
      </w:r>
      <w:r>
        <w:t xml:space="preserve"> Chaque module offre le calcul automatique et la modification manuelle, avec vérification des contraintes en direct et comparaison à l'optimum. L'IA relit et conseille, elle ne décide jamais.</w:t>
      </w:r>
    </w:p>
    <w:p w14:paraId="62F49967" w14:textId="77777777" w:rsidR="00DD29F9" w:rsidRDefault="00F2033E">
      <w:pPr>
        <w:pStyle w:val="Paragraphedeliste"/>
        <w:numPr>
          <w:ilvl w:val="0"/>
          <w:numId w:val="3"/>
        </w:numPr>
        <w:spacing w:after="80" w:line="276" w:lineRule="auto"/>
      </w:pPr>
      <w:r>
        <w:rPr>
          <w:b/>
          <w:bCs/>
        </w:rPr>
        <w:t>Transparence.</w:t>
      </w:r>
      <w:r>
        <w:t xml:space="preserve"> Les formules (ICV, constructibilité, coûts) sont visibles et documentées ; il n'y a pas de boîte noire sur les scores. Les hypothèses de coût sont affichées avec les résultats.</w:t>
      </w:r>
    </w:p>
    <w:p w14:paraId="5CADE107" w14:textId="77777777" w:rsidR="00DD29F9" w:rsidRDefault="00F2033E">
      <w:pPr>
        <w:pStyle w:val="Paragraphedeliste"/>
        <w:numPr>
          <w:ilvl w:val="0"/>
          <w:numId w:val="3"/>
        </w:numPr>
        <w:spacing w:after="80" w:line="276" w:lineRule="auto"/>
      </w:pPr>
      <w:r>
        <w:rPr>
          <w:b/>
          <w:bCs/>
        </w:rPr>
        <w:t>Données étiquetées.</w:t>
      </w:r>
      <w:r>
        <w:t xml:space="preserve"> Toute donnée synthétique est signalée à l'écran (bandeau permanent, fenêtres d'information, réponses de l'IA). Elle n'est jamais présentée comme officielle.</w:t>
      </w:r>
    </w:p>
    <w:p w14:paraId="159EB6DE" w14:textId="77777777" w:rsidR="00DD29F9" w:rsidRDefault="00F2033E">
      <w:pPr>
        <w:pStyle w:val="Paragraphedeliste"/>
        <w:numPr>
          <w:ilvl w:val="0"/>
          <w:numId w:val="3"/>
        </w:numPr>
        <w:spacing w:after="80" w:line="276" w:lineRule="auto"/>
      </w:pPr>
      <w:r>
        <w:rPr>
          <w:b/>
          <w:bCs/>
        </w:rPr>
        <w:t>Aide intégrée.</w:t>
      </w:r>
      <w:r>
        <w:t xml:space="preserve"> Chaque fonction a son petit « ? » explicatif et l'application dispose d'un mode d'emploi complet, mis à jour à chaque évolution.</w:t>
      </w:r>
    </w:p>
    <w:p w14:paraId="04DA16A7" w14:textId="77777777" w:rsidR="00DD29F9" w:rsidRDefault="00F2033E">
      <w:pPr>
        <w:pStyle w:val="Paragraphedeliste"/>
        <w:numPr>
          <w:ilvl w:val="0"/>
          <w:numId w:val="3"/>
        </w:numPr>
        <w:spacing w:after="80" w:line="276" w:lineRule="auto"/>
      </w:pPr>
      <w:r>
        <w:rPr>
          <w:b/>
          <w:bCs/>
        </w:rPr>
        <w:t>Le ministère garde la main</w:t>
      </w:r>
      <w:r>
        <w:t xml:space="preserve"> sur les données et sur la décision finale ; les données restent exportables dans des formats ouverts.</w:t>
      </w:r>
    </w:p>
    <w:p w14:paraId="3DA3BA64" w14:textId="77777777" w:rsidR="00DD29F9" w:rsidRDefault="00F2033E">
      <w:pPr>
        <w:pStyle w:val="Paragraphedeliste"/>
        <w:numPr>
          <w:ilvl w:val="0"/>
          <w:numId w:val="3"/>
        </w:numPr>
        <w:spacing w:after="80" w:line="276" w:lineRule="auto"/>
      </w:pPr>
      <w:r>
        <w:rPr>
          <w:b/>
          <w:bCs/>
        </w:rPr>
        <w:t>Sobriété et ouverture.</w:t>
      </w:r>
      <w:r>
        <w:t xml:space="preserve"> Briques libres, interfaces légères, fonctionnement en connexion faible pour le volet citoyen, interface en français.</w:t>
      </w:r>
    </w:p>
    <w:p w14:paraId="4D32713C" w14:textId="77777777" w:rsidR="00DD29F9" w:rsidRDefault="00F2033E">
      <w:pPr>
        <w:pStyle w:val="Titre1"/>
      </w:pPr>
      <w:bookmarkStart w:id="7" w:name="_Toc243815585"/>
      <w:r>
        <w:t>5. Exigences fonctionnelles</w:t>
      </w:r>
      <w:bookmarkEnd w:id="7"/>
    </w:p>
    <w:p w14:paraId="232EDBA6" w14:textId="77777777" w:rsidR="00DD29F9" w:rsidRDefault="00F2033E">
      <w:pPr>
        <w:spacing w:after="120"/>
      </w:pPr>
      <w:r>
        <w:rPr>
          <w:b/>
          <w:bCs/>
        </w:rPr>
        <w:t>Les exigences sont regroupées par module ; l'état indique ce qui existe déjà dans la démonstration.</w:t>
      </w:r>
      <w:r>
        <w:t xml:space="preserve"> Priorités : essentielle, importante, souhaitable. « Fait » signifie opérationnel sur données synthétiques.</w:t>
      </w:r>
    </w:p>
    <w:p w14:paraId="57AD2268" w14:textId="77777777" w:rsidR="00DD29F9" w:rsidRDefault="00F2033E">
      <w:pPr>
        <w:pStyle w:val="Titre2"/>
      </w:pPr>
      <w:bookmarkStart w:id="8" w:name="_Toc243815586"/>
      <w:r>
        <w:lastRenderedPageBreak/>
        <w:t>5.1 Indice de Cadre de Vie (ICV) et carte des inégalités</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3020B9A1"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80DC4FA"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34A7274"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A15987E"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987F723" w14:textId="77777777" w:rsidR="00DD29F9" w:rsidRDefault="00F2033E">
            <w:r>
              <w:rPr>
                <w:b/>
                <w:bCs/>
                <w:color w:val="FFFFFF"/>
                <w:sz w:val="19"/>
                <w:szCs w:val="19"/>
              </w:rPr>
              <w:t>État</w:t>
            </w:r>
          </w:p>
        </w:tc>
      </w:tr>
      <w:tr w:rsidR="00DD29F9" w14:paraId="73B2F3A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7E2D00" w14:textId="77777777" w:rsidR="00DD29F9" w:rsidRDefault="00F2033E">
            <w:pPr>
              <w:spacing w:line="252" w:lineRule="auto"/>
            </w:pPr>
            <w:r>
              <w:rPr>
                <w:sz w:val="19"/>
                <w:szCs w:val="19"/>
              </w:rPr>
              <w:t>ICV-1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915F32" w14:textId="77777777" w:rsidR="00DD29F9" w:rsidRDefault="00F2033E">
            <w:pPr>
              <w:spacing w:line="252" w:lineRule="auto"/>
            </w:pPr>
            <w:r>
              <w:rPr>
                <w:sz w:val="19"/>
                <w:szCs w:val="19"/>
              </w:rPr>
              <w:t>Calculer, pour chaque quartier, une note de 0 à 100 à partir de huit critères pondérés : accès à l'école, à la santé, à l'eau, électrification, drainage, collecte des déchets, espaces verts, risque d'inondation.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FDE74A"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39EF1E7" w14:textId="77777777" w:rsidR="00DD29F9" w:rsidRDefault="00F2033E">
            <w:pPr>
              <w:spacing w:line="252" w:lineRule="auto"/>
            </w:pPr>
            <w:r>
              <w:rPr>
                <w:b/>
                <w:bCs/>
                <w:color w:val="166534"/>
                <w:sz w:val="19"/>
                <w:szCs w:val="19"/>
              </w:rPr>
              <w:t>Fait</w:t>
            </w:r>
          </w:p>
        </w:tc>
      </w:tr>
      <w:tr w:rsidR="00DD29F9" w14:paraId="7AFC9E1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3AF5A3" w14:textId="77777777" w:rsidR="00DD29F9" w:rsidRDefault="00F2033E">
            <w:pPr>
              <w:spacing w:line="252" w:lineRule="auto"/>
            </w:pPr>
            <w:r>
              <w:rPr>
                <w:sz w:val="19"/>
                <w:szCs w:val="19"/>
              </w:rPr>
              <w:t>ICV-2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7EE3445" w14:textId="77777777" w:rsidR="00DD29F9" w:rsidRDefault="00F2033E">
            <w:pPr>
              <w:spacing w:line="252" w:lineRule="auto"/>
            </w:pPr>
            <w:r>
              <w:rPr>
                <w:sz w:val="19"/>
                <w:szCs w:val="19"/>
              </w:rPr>
              <w:t>Afficher la carte colorée (rouge à vert) ; au clic, le nom, la note et la population du quartier.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85834E7"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AF242E2" w14:textId="77777777" w:rsidR="00DD29F9" w:rsidRDefault="00F2033E">
            <w:pPr>
              <w:spacing w:line="252" w:lineRule="auto"/>
            </w:pPr>
            <w:r>
              <w:rPr>
                <w:b/>
                <w:bCs/>
                <w:color w:val="166534"/>
                <w:sz w:val="19"/>
                <w:szCs w:val="19"/>
              </w:rPr>
              <w:t>Fait</w:t>
            </w:r>
          </w:p>
        </w:tc>
      </w:tr>
      <w:tr w:rsidR="00DD29F9" w14:paraId="0038BB1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497E7E" w14:textId="77777777" w:rsidR="00DD29F9" w:rsidRDefault="00F2033E">
            <w:pPr>
              <w:spacing w:line="252" w:lineRule="auto"/>
            </w:pPr>
            <w:r>
              <w:rPr>
                <w:sz w:val="19"/>
                <w:szCs w:val="19"/>
              </w:rPr>
              <w:t>ICV-3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6869325" w14:textId="77777777" w:rsidR="00DD29F9" w:rsidRDefault="00F2033E">
            <w:pPr>
              <w:spacing w:line="252" w:lineRule="auto"/>
            </w:pPr>
            <w:r>
              <w:rPr>
                <w:sz w:val="19"/>
                <w:szCs w:val="19"/>
              </w:rPr>
              <w:t>Définir les poids et les conversions en un seul endroit, modifiable et documenté.</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C7D772"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4A10490" w14:textId="77777777" w:rsidR="00DD29F9" w:rsidRDefault="00F2033E">
            <w:pPr>
              <w:spacing w:line="252" w:lineRule="auto"/>
            </w:pPr>
            <w:r>
              <w:rPr>
                <w:b/>
                <w:bCs/>
                <w:color w:val="166534"/>
                <w:sz w:val="19"/>
                <w:szCs w:val="19"/>
              </w:rPr>
              <w:t>Fait</w:t>
            </w:r>
          </w:p>
        </w:tc>
      </w:tr>
      <w:tr w:rsidR="00DD29F9" w14:paraId="524D37D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B6F2739" w14:textId="77777777" w:rsidR="00DD29F9" w:rsidRDefault="00F2033E">
            <w:pPr>
              <w:spacing w:line="252" w:lineRule="auto"/>
            </w:pPr>
            <w:r>
              <w:rPr>
                <w:sz w:val="19"/>
                <w:szCs w:val="19"/>
              </w:rPr>
              <w:t>ICV-4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406777" w14:textId="77777777" w:rsidR="00DD29F9" w:rsidRDefault="00F2033E">
            <w:pPr>
              <w:spacing w:line="252" w:lineRule="auto"/>
            </w:pPr>
            <w:r>
              <w:rPr>
                <w:sz w:val="19"/>
                <w:szCs w:val="19"/>
              </w:rPr>
              <w:t>Importer les données réelles (recensement, réseaux, cadastre) pour remplacer les valeurs synthétiques.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BCDF31B"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6F43976" w14:textId="77777777" w:rsidR="00DD29F9" w:rsidRDefault="00F2033E">
            <w:pPr>
              <w:spacing w:line="252" w:lineRule="auto"/>
            </w:pPr>
            <w:r>
              <w:rPr>
                <w:b/>
                <w:bCs/>
                <w:color w:val="475569"/>
                <w:sz w:val="19"/>
                <w:szCs w:val="19"/>
              </w:rPr>
              <w:t>À faire</w:t>
            </w:r>
          </w:p>
        </w:tc>
      </w:tr>
      <w:tr w:rsidR="00DD29F9" w14:paraId="0D55E8A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64E483" w14:textId="77777777" w:rsidR="00DD29F9" w:rsidRDefault="00F2033E">
            <w:pPr>
              <w:spacing w:line="252" w:lineRule="auto"/>
            </w:pPr>
            <w:r>
              <w:rPr>
                <w:sz w:val="19"/>
                <w:szCs w:val="19"/>
              </w:rPr>
              <w:t>ICV-5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49F5D83" w14:textId="77777777" w:rsidR="00DD29F9" w:rsidRDefault="00F2033E">
            <w:pPr>
              <w:spacing w:line="252" w:lineRule="auto"/>
            </w:pPr>
            <w:r>
              <w:rPr>
                <w:sz w:val="19"/>
                <w:szCs w:val="19"/>
              </w:rPr>
              <w:t>Justifier chaque critère et chaque poids dans une note méthodologique validée par un comité technique ; tester la sensibilité de l'indice aux poids.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0D36866"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958C3A1" w14:textId="77777777" w:rsidR="00DD29F9" w:rsidRDefault="00F2033E">
            <w:pPr>
              <w:spacing w:line="252" w:lineRule="auto"/>
            </w:pPr>
            <w:r>
              <w:rPr>
                <w:b/>
                <w:bCs/>
                <w:color w:val="475569"/>
                <w:sz w:val="19"/>
                <w:szCs w:val="19"/>
              </w:rPr>
              <w:t>À faire</w:t>
            </w:r>
          </w:p>
        </w:tc>
      </w:tr>
      <w:tr w:rsidR="00DD29F9" w14:paraId="4ADE978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CA4CF8" w14:textId="77777777" w:rsidR="00DD29F9" w:rsidRDefault="00F2033E">
            <w:pPr>
              <w:spacing w:line="252" w:lineRule="auto"/>
            </w:pPr>
            <w:r>
              <w:rPr>
                <w:sz w:val="19"/>
                <w:szCs w:val="19"/>
              </w:rPr>
              <w:t>ICV-6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2F78FD2" w14:textId="77777777" w:rsidR="00DD29F9" w:rsidRDefault="00F2033E">
            <w:pPr>
              <w:spacing w:line="252" w:lineRule="auto"/>
            </w:pPr>
            <w:r>
              <w:rPr>
                <w:sz w:val="19"/>
                <w:szCs w:val="19"/>
              </w:rPr>
              <w:t>Utiliser les contours administratifs réels des quartiers.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55614E"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C82A41C" w14:textId="77777777" w:rsidR="00DD29F9" w:rsidRDefault="00F2033E">
            <w:pPr>
              <w:spacing w:line="252" w:lineRule="auto"/>
            </w:pPr>
            <w:r>
              <w:rPr>
                <w:b/>
                <w:bCs/>
                <w:color w:val="475569"/>
                <w:sz w:val="19"/>
                <w:szCs w:val="19"/>
              </w:rPr>
              <w:t>À faire</w:t>
            </w:r>
          </w:p>
        </w:tc>
      </w:tr>
      <w:tr w:rsidR="00DD29F9" w14:paraId="3ADEC35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689360" w14:textId="77777777" w:rsidR="00DD29F9" w:rsidRDefault="00F2033E">
            <w:pPr>
              <w:spacing w:line="252" w:lineRule="auto"/>
            </w:pPr>
            <w:r>
              <w:rPr>
                <w:sz w:val="19"/>
                <w:szCs w:val="19"/>
              </w:rPr>
              <w:t>ICV-7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EEAA896" w14:textId="77777777" w:rsidR="00DD29F9" w:rsidRDefault="00F2033E">
            <w:pPr>
              <w:spacing w:line="252" w:lineRule="auto"/>
            </w:pPr>
            <w:r>
              <w:rPr>
                <w:sz w:val="19"/>
                <w:szCs w:val="19"/>
              </w:rPr>
              <w:t>Suivre l'évolution de l'ICV dans le temps et comparer deux dates.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B524CBF"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F571574" w14:textId="77777777" w:rsidR="00DD29F9" w:rsidRDefault="00F2033E">
            <w:pPr>
              <w:spacing w:line="252" w:lineRule="auto"/>
            </w:pPr>
            <w:r>
              <w:rPr>
                <w:b/>
                <w:bCs/>
                <w:color w:val="475569"/>
                <w:sz w:val="19"/>
                <w:szCs w:val="19"/>
              </w:rPr>
              <w:t>À faire</w:t>
            </w:r>
          </w:p>
        </w:tc>
      </w:tr>
    </w:tbl>
    <w:p w14:paraId="0EF94717" w14:textId="77777777" w:rsidR="00DD29F9" w:rsidRDefault="00DD29F9">
      <w:pPr>
        <w:spacing w:after="160"/>
      </w:pPr>
    </w:p>
    <w:p w14:paraId="0C28E658" w14:textId="77777777" w:rsidR="00DD29F9" w:rsidRDefault="00F2033E">
      <w:pPr>
        <w:pStyle w:val="Titre2"/>
      </w:pPr>
      <w:bookmarkStart w:id="9" w:name="_Toc243815587"/>
      <w:r>
        <w:t>5.2 Conception assistée</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5DF8BF4B"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8197F29"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52FFC6C"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CF37B60"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3D0D7EE" w14:textId="77777777" w:rsidR="00DD29F9" w:rsidRDefault="00F2033E">
            <w:r>
              <w:rPr>
                <w:b/>
                <w:bCs/>
                <w:color w:val="FFFFFF"/>
                <w:sz w:val="19"/>
                <w:szCs w:val="19"/>
              </w:rPr>
              <w:t>État</w:t>
            </w:r>
          </w:p>
        </w:tc>
      </w:tr>
      <w:tr w:rsidR="00DD29F9" w14:paraId="076E743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CF876D" w14:textId="77777777" w:rsidR="00DD29F9" w:rsidRDefault="00F2033E">
            <w:pPr>
              <w:spacing w:line="252" w:lineRule="auto"/>
            </w:pPr>
            <w:r>
              <w:rPr>
                <w:sz w:val="19"/>
                <w:szCs w:val="19"/>
              </w:rPr>
              <w:t>CA-1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68B18A4" w14:textId="77777777" w:rsidR="00DD29F9" w:rsidRDefault="00F2033E">
            <w:pPr>
              <w:spacing w:line="252" w:lineRule="auto"/>
            </w:pPr>
            <w:r>
              <w:rPr>
                <w:sz w:val="19"/>
                <w:szCs w:val="19"/>
              </w:rPr>
              <w:t>Calculer un indice de constructibilité de 0 à 100 (portance du sol 50 %, risque d'inondation 40 %, pente 10 %) avec un verdict : prioritaire (75 et plus), sous conditions (40 à 75), déconseillé (moins de 40).</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13D46AF"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6CD9233" w14:textId="77777777" w:rsidR="00DD29F9" w:rsidRDefault="00F2033E">
            <w:pPr>
              <w:spacing w:line="252" w:lineRule="auto"/>
            </w:pPr>
            <w:r>
              <w:rPr>
                <w:b/>
                <w:bCs/>
                <w:color w:val="166534"/>
                <w:sz w:val="19"/>
                <w:szCs w:val="19"/>
              </w:rPr>
              <w:t>Fait</w:t>
            </w:r>
          </w:p>
        </w:tc>
      </w:tr>
      <w:tr w:rsidR="00DD29F9" w14:paraId="6547CE1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6D129C" w14:textId="77777777" w:rsidR="00DD29F9" w:rsidRDefault="00F2033E">
            <w:pPr>
              <w:spacing w:line="252" w:lineRule="auto"/>
            </w:pPr>
            <w:r>
              <w:rPr>
                <w:sz w:val="19"/>
                <w:szCs w:val="19"/>
              </w:rPr>
              <w:t>CA-2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6FC016" w14:textId="77777777" w:rsidR="00DD29F9" w:rsidRDefault="00F2033E">
            <w:pPr>
              <w:spacing w:line="252" w:lineRule="auto"/>
            </w:pPr>
            <w:r>
              <w:rPr>
                <w:sz w:val="19"/>
                <w:szCs w:val="19"/>
              </w:rPr>
              <w:t>Proposer automatiquement l'emplacement et la taille du bâtiment, au plus près de la voie d'accès, en respectant : retrait de 3 m aux limites, 5 m à la voie, bande tampon de 10 m le long des zones naturelles, 3 m au bâti existant, plafond d'emprise de 40 % ou 25 % selon l'indice.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C290EE5"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E2D2741" w14:textId="77777777" w:rsidR="00DD29F9" w:rsidRDefault="00F2033E">
            <w:pPr>
              <w:spacing w:line="252" w:lineRule="auto"/>
            </w:pPr>
            <w:r>
              <w:rPr>
                <w:b/>
                <w:bCs/>
                <w:color w:val="166534"/>
                <w:sz w:val="19"/>
                <w:szCs w:val="19"/>
              </w:rPr>
              <w:t>Fait</w:t>
            </w:r>
          </w:p>
        </w:tc>
      </w:tr>
      <w:tr w:rsidR="00DD29F9" w14:paraId="485D8CC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EB939C5" w14:textId="77777777" w:rsidR="00DD29F9" w:rsidRDefault="00F2033E">
            <w:pPr>
              <w:spacing w:line="252" w:lineRule="auto"/>
            </w:pPr>
            <w:r>
              <w:rPr>
                <w:sz w:val="19"/>
                <w:szCs w:val="19"/>
              </w:rPr>
              <w:t>CA-3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E9FB01" w14:textId="77777777" w:rsidR="00DD29F9" w:rsidRDefault="00F2033E">
            <w:pPr>
              <w:spacing w:line="252" w:lineRule="auto"/>
            </w:pPr>
            <w:r>
              <w:rPr>
                <w:sz w:val="19"/>
                <w:szCs w:val="19"/>
              </w:rPr>
              <w:t>Placer le point de collecte des déchets côté voie, à plus de 3 m du bâtiment et hors bande tampon.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54F374C"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B0921AC" w14:textId="77777777" w:rsidR="00DD29F9" w:rsidRDefault="00F2033E">
            <w:pPr>
              <w:spacing w:line="252" w:lineRule="auto"/>
            </w:pPr>
            <w:r>
              <w:rPr>
                <w:b/>
                <w:bCs/>
                <w:color w:val="166534"/>
                <w:sz w:val="19"/>
                <w:szCs w:val="19"/>
              </w:rPr>
              <w:t>Fait</w:t>
            </w:r>
          </w:p>
        </w:tc>
      </w:tr>
      <w:tr w:rsidR="00DD29F9" w14:paraId="1CB1CC8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7EE0768" w14:textId="77777777" w:rsidR="00DD29F9" w:rsidRDefault="00F2033E">
            <w:pPr>
              <w:spacing w:line="252" w:lineRule="auto"/>
            </w:pPr>
            <w:r>
              <w:rPr>
                <w:sz w:val="19"/>
                <w:szCs w:val="19"/>
              </w:rPr>
              <w:t>CA-4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19EF035" w14:textId="77777777" w:rsidR="00DD29F9" w:rsidRDefault="00F2033E">
            <w:pPr>
              <w:spacing w:line="252" w:lineRule="auto"/>
            </w:pPr>
            <w:r>
              <w:rPr>
                <w:sz w:val="19"/>
                <w:szCs w:val="19"/>
              </w:rPr>
              <w:t>Pour une parcelle déconseillée, proposer un bassin de rétention (avec son volume) et un tampon écologique plutôt qu'une construction.</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971E96A"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421437E9" w14:textId="77777777" w:rsidR="00DD29F9" w:rsidRDefault="00F2033E">
            <w:pPr>
              <w:spacing w:line="252" w:lineRule="auto"/>
            </w:pPr>
            <w:r>
              <w:rPr>
                <w:b/>
                <w:bCs/>
                <w:color w:val="166534"/>
                <w:sz w:val="19"/>
                <w:szCs w:val="19"/>
              </w:rPr>
              <w:t>Fait</w:t>
            </w:r>
          </w:p>
        </w:tc>
      </w:tr>
      <w:tr w:rsidR="00DD29F9" w14:paraId="3C992E6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BFFF337" w14:textId="77777777" w:rsidR="00DD29F9" w:rsidRDefault="00F2033E">
            <w:pPr>
              <w:spacing w:line="252" w:lineRule="auto"/>
            </w:pPr>
            <w:r>
              <w:rPr>
                <w:sz w:val="19"/>
                <w:szCs w:val="19"/>
              </w:rPr>
              <w:t>CA-5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226A35" w14:textId="77777777" w:rsidR="00DD29F9" w:rsidRDefault="00F2033E">
            <w:pPr>
              <w:spacing w:line="252" w:lineRule="auto"/>
            </w:pPr>
            <w:r>
              <w:rPr>
                <w:sz w:val="19"/>
                <w:szCs w:val="19"/>
              </w:rPr>
              <w:t>Estimer le coût : fondations selon la portance, drainage périphérique si le risque d'inondation n'est pas faible.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4515C61"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051C902" w14:textId="77777777" w:rsidR="00DD29F9" w:rsidRDefault="00F2033E">
            <w:pPr>
              <w:spacing w:line="252" w:lineRule="auto"/>
            </w:pPr>
            <w:r>
              <w:rPr>
                <w:b/>
                <w:bCs/>
                <w:color w:val="166534"/>
                <w:sz w:val="19"/>
                <w:szCs w:val="19"/>
              </w:rPr>
              <w:t>Fait</w:t>
            </w:r>
          </w:p>
        </w:tc>
      </w:tr>
      <w:tr w:rsidR="00DD29F9" w14:paraId="1FE3B4B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B96666F" w14:textId="77777777" w:rsidR="00DD29F9" w:rsidRDefault="00F2033E">
            <w:pPr>
              <w:spacing w:line="252" w:lineRule="auto"/>
            </w:pPr>
            <w:r>
              <w:rPr>
                <w:sz w:val="19"/>
                <w:szCs w:val="19"/>
              </w:rPr>
              <w:t>CA-6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E48691" w14:textId="77777777" w:rsidR="00DD29F9" w:rsidRDefault="00F2033E">
            <w:pPr>
              <w:spacing w:line="252" w:lineRule="auto"/>
            </w:pPr>
            <w:r>
              <w:rPr>
                <w:sz w:val="19"/>
                <w:szCs w:val="19"/>
              </w:rPr>
              <w:t>Mode manuel : déplacer à la souris ou au clavier, redimensionner, pivoter le bâtiment ; déplacer le point de collecte ; vérification des contraintes en direct (erreurs et avertissements) ; comparaison coût et distance avec l'optimum.</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0B4523"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8682F1A" w14:textId="77777777" w:rsidR="00DD29F9" w:rsidRDefault="00F2033E">
            <w:pPr>
              <w:spacing w:line="252" w:lineRule="auto"/>
            </w:pPr>
            <w:r>
              <w:rPr>
                <w:b/>
                <w:bCs/>
                <w:color w:val="166534"/>
                <w:sz w:val="19"/>
                <w:szCs w:val="19"/>
              </w:rPr>
              <w:t>Fait</w:t>
            </w:r>
          </w:p>
        </w:tc>
      </w:tr>
      <w:tr w:rsidR="00DD29F9" w14:paraId="4F14D65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D979F46" w14:textId="77777777" w:rsidR="00DD29F9" w:rsidRDefault="00F2033E">
            <w:pPr>
              <w:spacing w:line="252" w:lineRule="auto"/>
            </w:pPr>
            <w:r>
              <w:rPr>
                <w:sz w:val="19"/>
                <w:szCs w:val="19"/>
              </w:rPr>
              <w:t>CA-7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CC62A61" w14:textId="77777777" w:rsidR="00DD29F9" w:rsidRDefault="00F2033E">
            <w:pPr>
              <w:spacing w:line="252" w:lineRule="auto"/>
            </w:pPr>
            <w:r>
              <w:rPr>
                <w:sz w:val="19"/>
                <w:szCs w:val="19"/>
              </w:rPr>
              <w:t>Avis d'ingénieur-conseil rédigé par l'IA sur l'aménagement manuel : verdict, corrections chiffrées, points de vigilance.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9549F16"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5E67CC48" w14:textId="77777777" w:rsidR="00DD29F9" w:rsidRDefault="00F2033E">
            <w:pPr>
              <w:spacing w:line="252" w:lineRule="auto"/>
            </w:pPr>
            <w:r>
              <w:rPr>
                <w:b/>
                <w:bCs/>
                <w:color w:val="166534"/>
                <w:sz w:val="19"/>
                <w:szCs w:val="19"/>
              </w:rPr>
              <w:t>Fait</w:t>
            </w:r>
          </w:p>
        </w:tc>
      </w:tr>
      <w:tr w:rsidR="00DD29F9" w14:paraId="4433441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D6F04C4" w14:textId="77777777" w:rsidR="00DD29F9" w:rsidRDefault="00F2033E">
            <w:pPr>
              <w:spacing w:line="252" w:lineRule="auto"/>
            </w:pPr>
            <w:r>
              <w:rPr>
                <w:sz w:val="19"/>
                <w:szCs w:val="19"/>
              </w:rPr>
              <w:t>CA-8</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716D281" w14:textId="77777777" w:rsidR="00DD29F9" w:rsidRDefault="00F2033E">
            <w:pPr>
              <w:spacing w:line="252" w:lineRule="auto"/>
            </w:pPr>
            <w:r>
              <w:rPr>
                <w:sz w:val="19"/>
                <w:szCs w:val="19"/>
              </w:rPr>
              <w:t>Importer une parcelle réelle (polygone cadastral, relevé topographique, essais géotechniques) et gérer des formes quelconques.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1969015"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8223AB7" w14:textId="77777777" w:rsidR="00DD29F9" w:rsidRDefault="00F2033E">
            <w:pPr>
              <w:spacing w:line="252" w:lineRule="auto"/>
            </w:pPr>
            <w:r>
              <w:rPr>
                <w:b/>
                <w:bCs/>
                <w:color w:val="475569"/>
                <w:sz w:val="19"/>
                <w:szCs w:val="19"/>
              </w:rPr>
              <w:t>À faire</w:t>
            </w:r>
          </w:p>
        </w:tc>
      </w:tr>
      <w:tr w:rsidR="00DD29F9" w14:paraId="21EBAA0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DC7F660" w14:textId="77777777" w:rsidR="00DD29F9" w:rsidRDefault="00F2033E">
            <w:pPr>
              <w:spacing w:line="252" w:lineRule="auto"/>
            </w:pPr>
            <w:r>
              <w:rPr>
                <w:sz w:val="19"/>
                <w:szCs w:val="19"/>
              </w:rPr>
              <w:t>CA-9</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43C0C6" w14:textId="77777777" w:rsidR="00DD29F9" w:rsidRDefault="00F2033E">
            <w:pPr>
              <w:spacing w:line="252" w:lineRule="auto"/>
            </w:pPr>
            <w:r>
              <w:rPr>
                <w:sz w:val="19"/>
                <w:szCs w:val="19"/>
              </w:rPr>
              <w:t>Gérer plusieurs bâtiments, la voirie interne et les réseaux sur une même parcelle ou un lotissement.</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476E87"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C6821F5" w14:textId="77777777" w:rsidR="00DD29F9" w:rsidRDefault="00F2033E">
            <w:pPr>
              <w:spacing w:line="252" w:lineRule="auto"/>
            </w:pPr>
            <w:r>
              <w:rPr>
                <w:b/>
                <w:bCs/>
                <w:color w:val="475569"/>
                <w:sz w:val="19"/>
                <w:szCs w:val="19"/>
              </w:rPr>
              <w:t>À faire</w:t>
            </w:r>
          </w:p>
        </w:tc>
      </w:tr>
      <w:tr w:rsidR="00DD29F9" w14:paraId="579B2AC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E63883" w14:textId="77777777" w:rsidR="00DD29F9" w:rsidRDefault="00F2033E">
            <w:pPr>
              <w:spacing w:line="252" w:lineRule="auto"/>
            </w:pPr>
            <w:r>
              <w:rPr>
                <w:sz w:val="19"/>
                <w:szCs w:val="19"/>
              </w:rPr>
              <w:lastRenderedPageBreak/>
              <w:t>CA-10</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12EA5B" w14:textId="77777777" w:rsidR="00DD29F9" w:rsidRDefault="00F2033E">
            <w:pPr>
              <w:spacing w:line="252" w:lineRule="auto"/>
            </w:pPr>
            <w:r>
              <w:rPr>
                <w:sz w:val="19"/>
                <w:szCs w:val="19"/>
              </w:rPr>
              <w:t>Remplacer les barèmes de coûts synthétiques par des prix réels, mis à jour.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7B58D0F"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AF156C9" w14:textId="77777777" w:rsidR="00DD29F9" w:rsidRDefault="00F2033E">
            <w:pPr>
              <w:spacing w:line="252" w:lineRule="auto"/>
            </w:pPr>
            <w:r>
              <w:rPr>
                <w:b/>
                <w:bCs/>
                <w:color w:val="475569"/>
                <w:sz w:val="19"/>
                <w:szCs w:val="19"/>
              </w:rPr>
              <w:t>À faire</w:t>
            </w:r>
          </w:p>
        </w:tc>
      </w:tr>
      <w:tr w:rsidR="00DD29F9" w14:paraId="118F3AB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6C59C6A" w14:textId="77777777" w:rsidR="00DD29F9" w:rsidRDefault="00F2033E">
            <w:pPr>
              <w:spacing w:line="252" w:lineRule="auto"/>
            </w:pPr>
            <w:r>
              <w:rPr>
                <w:sz w:val="19"/>
                <w:szCs w:val="19"/>
              </w:rPr>
              <w:t>CA-11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60E7337" w14:textId="77777777" w:rsidR="00DD29F9" w:rsidRDefault="00F2033E">
            <w:pPr>
              <w:spacing w:line="252" w:lineRule="auto"/>
            </w:pPr>
            <w:r>
              <w:rPr>
                <w:sz w:val="19"/>
                <w:szCs w:val="19"/>
              </w:rPr>
              <w:t>Exporter le plan d'aménagement (PDF, GeoJSON, DXF).</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66BD40"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77729E6" w14:textId="77777777" w:rsidR="00DD29F9" w:rsidRDefault="00F2033E">
            <w:pPr>
              <w:spacing w:line="252" w:lineRule="auto"/>
            </w:pPr>
            <w:r>
              <w:rPr>
                <w:b/>
                <w:bCs/>
                <w:color w:val="475569"/>
                <w:sz w:val="19"/>
                <w:szCs w:val="19"/>
              </w:rPr>
              <w:t>À faire</w:t>
            </w:r>
          </w:p>
        </w:tc>
      </w:tr>
      <w:tr w:rsidR="00DD29F9" w14:paraId="4FB4A51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ECD4ADD" w14:textId="77777777" w:rsidR="00DD29F9" w:rsidRDefault="00F2033E">
            <w:pPr>
              <w:spacing w:line="252" w:lineRule="auto"/>
            </w:pPr>
            <w:r>
              <w:rPr>
                <w:sz w:val="19"/>
                <w:szCs w:val="19"/>
              </w:rPr>
              <w:t>CA-12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4BDD0D5" w14:textId="77777777" w:rsidR="00DD29F9" w:rsidRDefault="00F2033E">
            <w:pPr>
              <w:spacing w:line="252" w:lineRule="auto"/>
            </w:pPr>
            <w:r>
              <w:rPr>
                <w:sz w:val="19"/>
                <w:szCs w:val="19"/>
              </w:rPr>
              <w:t>Optimisation multicritère (coût, accessibilité, ensoleillement, ventilation, espaces verts).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015F55"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CB3258F" w14:textId="77777777" w:rsidR="00DD29F9" w:rsidRDefault="00F2033E">
            <w:pPr>
              <w:spacing w:line="252" w:lineRule="auto"/>
            </w:pPr>
            <w:r>
              <w:rPr>
                <w:b/>
                <w:bCs/>
                <w:color w:val="475569"/>
                <w:sz w:val="19"/>
                <w:szCs w:val="19"/>
              </w:rPr>
              <w:t>À faire</w:t>
            </w:r>
          </w:p>
        </w:tc>
      </w:tr>
    </w:tbl>
    <w:p w14:paraId="602DF111" w14:textId="77777777" w:rsidR="00DD29F9" w:rsidRDefault="00DD29F9">
      <w:pPr>
        <w:spacing w:after="160"/>
      </w:pPr>
    </w:p>
    <w:p w14:paraId="5D85FC3B" w14:textId="77777777" w:rsidR="00DD29F9" w:rsidRDefault="00F2033E">
      <w:pPr>
        <w:pStyle w:val="Titre2"/>
      </w:pPr>
      <w:bookmarkStart w:id="10" w:name="_Toc243815588"/>
      <w:r>
        <w:t>5.3 Arbitrage des investissements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4AAF0533"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82A4237"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83B2F92"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19CA39E"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13DCB59" w14:textId="77777777" w:rsidR="00DD29F9" w:rsidRDefault="00F2033E">
            <w:r>
              <w:rPr>
                <w:b/>
                <w:bCs/>
                <w:color w:val="FFFFFF"/>
                <w:sz w:val="19"/>
                <w:szCs w:val="19"/>
              </w:rPr>
              <w:t>État</w:t>
            </w:r>
          </w:p>
        </w:tc>
      </w:tr>
      <w:tr w:rsidR="00DD29F9" w14:paraId="5A4C874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6756A3" w14:textId="77777777" w:rsidR="00DD29F9" w:rsidRDefault="00F2033E">
            <w:pPr>
              <w:spacing w:line="252" w:lineRule="auto"/>
            </w:pPr>
            <w:r>
              <w:rPr>
                <w:sz w:val="19"/>
                <w:szCs w:val="19"/>
              </w:rPr>
              <w:t>AI-1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736E47" w14:textId="77777777" w:rsidR="00DD29F9" w:rsidRDefault="00F2033E">
            <w:pPr>
              <w:spacing w:line="252" w:lineRule="auto"/>
            </w:pPr>
            <w:r>
              <w:rPr>
                <w:sz w:val="19"/>
                <w:szCs w:val="19"/>
              </w:rPr>
              <w:t>Modéliser sept leviers (drainage, électrification, eau, déchets, écoles, santé, espaces verts), chacun améliorant un sous-score d'au plus 25 points, avec rendements décroissants ; le drainage réduit aussi le risque d'inondation.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5A6312"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3979C1B" w14:textId="77777777" w:rsidR="00DD29F9" w:rsidRDefault="00F2033E">
            <w:pPr>
              <w:spacing w:line="252" w:lineRule="auto"/>
            </w:pPr>
            <w:r>
              <w:rPr>
                <w:b/>
                <w:bCs/>
                <w:color w:val="166534"/>
                <w:sz w:val="19"/>
                <w:szCs w:val="19"/>
              </w:rPr>
              <w:t>Fait</w:t>
            </w:r>
          </w:p>
        </w:tc>
      </w:tr>
      <w:tr w:rsidR="00DD29F9" w14:paraId="4EE8A2A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EFB0D3" w14:textId="77777777" w:rsidR="00DD29F9" w:rsidRDefault="00F2033E">
            <w:pPr>
              <w:spacing w:line="252" w:lineRule="auto"/>
            </w:pPr>
            <w:r>
              <w:rPr>
                <w:sz w:val="19"/>
                <w:szCs w:val="19"/>
              </w:rPr>
              <w:t>AI-2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A5F614D" w14:textId="77777777" w:rsidR="00DD29F9" w:rsidRDefault="00F2033E">
            <w:pPr>
              <w:spacing w:line="252" w:lineRule="auto"/>
            </w:pPr>
            <w:r>
              <w:rPr>
                <w:sz w:val="19"/>
                <w:szCs w:val="19"/>
              </w:rPr>
              <w:t>Choisir, par optimisation exacte, l'ensemble de leviers de chaque quartier qui maximise la valeur du plan sous contrainte de budget.</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2487DC"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C7CE84D" w14:textId="77777777" w:rsidR="00DD29F9" w:rsidRDefault="00F2033E">
            <w:pPr>
              <w:spacing w:line="252" w:lineRule="auto"/>
            </w:pPr>
            <w:r>
              <w:rPr>
                <w:b/>
                <w:bCs/>
                <w:color w:val="166534"/>
                <w:sz w:val="19"/>
                <w:szCs w:val="19"/>
              </w:rPr>
              <w:t>Fait</w:t>
            </w:r>
          </w:p>
        </w:tc>
      </w:tr>
      <w:tr w:rsidR="00DD29F9" w14:paraId="5F93E20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B56C03" w14:textId="77777777" w:rsidR="00DD29F9" w:rsidRDefault="00F2033E">
            <w:pPr>
              <w:spacing w:line="252" w:lineRule="auto"/>
            </w:pPr>
            <w:r>
              <w:rPr>
                <w:sz w:val="19"/>
                <w:szCs w:val="19"/>
              </w:rPr>
              <w:t>AI-3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FD8C87" w14:textId="77777777" w:rsidR="00DD29F9" w:rsidRDefault="00F2033E">
            <w:pPr>
              <w:spacing w:line="252" w:lineRule="auto"/>
            </w:pPr>
            <w:r>
              <w:rPr>
                <w:sz w:val="19"/>
                <w:szCs w:val="19"/>
              </w:rPr>
              <w:t>Offrir un curseur d'équité entre efficacité pure (0) et priorité forte aux quartiers défavorisés (1).</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04DDEC"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2C2A07E" w14:textId="77777777" w:rsidR="00DD29F9" w:rsidRDefault="00F2033E">
            <w:pPr>
              <w:spacing w:line="252" w:lineRule="auto"/>
            </w:pPr>
            <w:r>
              <w:rPr>
                <w:b/>
                <w:bCs/>
                <w:color w:val="166534"/>
                <w:sz w:val="19"/>
                <w:szCs w:val="19"/>
              </w:rPr>
              <w:t>Fait</w:t>
            </w:r>
          </w:p>
        </w:tc>
      </w:tr>
      <w:tr w:rsidR="00DD29F9" w14:paraId="629616C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7541C96" w14:textId="77777777" w:rsidR="00DD29F9" w:rsidRDefault="00F2033E">
            <w:pPr>
              <w:spacing w:line="252" w:lineRule="auto"/>
            </w:pPr>
            <w:r>
              <w:rPr>
                <w:sz w:val="19"/>
                <w:szCs w:val="19"/>
              </w:rPr>
              <w:t>AI-4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0D976BF" w14:textId="77777777" w:rsidR="00DD29F9" w:rsidRDefault="00F2033E">
            <w:pPr>
              <w:spacing w:line="252" w:lineRule="auto"/>
            </w:pPr>
            <w:r>
              <w:rPr>
                <w:sz w:val="19"/>
                <w:szCs w:val="19"/>
              </w:rPr>
              <w:t>Appliquer une remise de coordination (12 %) quand au moins deux réseaux sont réalisés ensemble dans un quartier.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1AD1F1B"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598F1E9B" w14:textId="77777777" w:rsidR="00DD29F9" w:rsidRDefault="00F2033E">
            <w:pPr>
              <w:spacing w:line="252" w:lineRule="auto"/>
            </w:pPr>
            <w:r>
              <w:rPr>
                <w:b/>
                <w:bCs/>
                <w:color w:val="166534"/>
                <w:sz w:val="19"/>
                <w:szCs w:val="19"/>
              </w:rPr>
              <w:t>Fait</w:t>
            </w:r>
          </w:p>
        </w:tc>
      </w:tr>
      <w:tr w:rsidR="00DD29F9" w14:paraId="1B36FE3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2F5D3F9" w14:textId="77777777" w:rsidR="00DD29F9" w:rsidRDefault="00F2033E">
            <w:pPr>
              <w:spacing w:line="252" w:lineRule="auto"/>
            </w:pPr>
            <w:r>
              <w:rPr>
                <w:sz w:val="19"/>
                <w:szCs w:val="19"/>
              </w:rPr>
              <w:t>AI-5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D1C9F5" w14:textId="77777777" w:rsidR="00DD29F9" w:rsidRDefault="00F2033E">
            <w:pPr>
              <w:spacing w:line="252" w:lineRule="auto"/>
            </w:pPr>
            <w:r>
              <w:rPr>
                <w:sz w:val="19"/>
                <w:szCs w:val="19"/>
              </w:rPr>
              <w:t>Trois modes : automatique, mixte (l'utilisateur impose certains quartiers, l'optimiseur complète), manuel ; afficher l'écart avec l'optimum et avec une stratégie naïve.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3D6EF4"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1D67444" w14:textId="77777777" w:rsidR="00DD29F9" w:rsidRDefault="00F2033E">
            <w:pPr>
              <w:spacing w:line="252" w:lineRule="auto"/>
            </w:pPr>
            <w:r>
              <w:rPr>
                <w:b/>
                <w:bCs/>
                <w:color w:val="166534"/>
                <w:sz w:val="19"/>
                <w:szCs w:val="19"/>
              </w:rPr>
              <w:t>Fait</w:t>
            </w:r>
          </w:p>
        </w:tc>
      </w:tr>
      <w:tr w:rsidR="00DD29F9" w14:paraId="0DF7BB4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7C34F96" w14:textId="77777777" w:rsidR="00DD29F9" w:rsidRDefault="00F2033E">
            <w:pPr>
              <w:spacing w:line="252" w:lineRule="auto"/>
            </w:pPr>
            <w:r>
              <w:rPr>
                <w:sz w:val="19"/>
                <w:szCs w:val="19"/>
              </w:rPr>
              <w:t>AI-6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AD1028A" w14:textId="77777777" w:rsidR="00DD29F9" w:rsidRDefault="00F2033E">
            <w:pPr>
              <w:spacing w:line="252" w:lineRule="auto"/>
            </w:pPr>
            <w:r>
              <w:rPr>
                <w:sz w:val="19"/>
                <w:szCs w:val="19"/>
              </w:rPr>
              <w:t>Avis de l'IA sur un plan : forces, faiblesses, équité, ajustements, risques.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5B21D5"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362D969C" w14:textId="77777777" w:rsidR="00DD29F9" w:rsidRDefault="00F2033E">
            <w:pPr>
              <w:spacing w:line="252" w:lineRule="auto"/>
            </w:pPr>
            <w:r>
              <w:rPr>
                <w:b/>
                <w:bCs/>
                <w:color w:val="166534"/>
                <w:sz w:val="19"/>
                <w:szCs w:val="19"/>
              </w:rPr>
              <w:t>Fait</w:t>
            </w:r>
          </w:p>
        </w:tc>
      </w:tr>
      <w:tr w:rsidR="00DD29F9" w14:paraId="3690799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3D8A679" w14:textId="77777777" w:rsidR="00DD29F9" w:rsidRDefault="00F2033E">
            <w:pPr>
              <w:spacing w:line="252" w:lineRule="auto"/>
            </w:pPr>
            <w:r>
              <w:rPr>
                <w:sz w:val="19"/>
                <w:szCs w:val="19"/>
              </w:rPr>
              <w:t>AI-7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7770AF" w14:textId="77777777" w:rsidR="00DD29F9" w:rsidRDefault="00F2033E">
            <w:pPr>
              <w:spacing w:line="252" w:lineRule="auto"/>
            </w:pPr>
            <w:r>
              <w:rPr>
                <w:sz w:val="19"/>
                <w:szCs w:val="19"/>
              </w:rPr>
              <w:t>Remplacer les coûts unitaires synthétiques par des coûts réels.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62AC5CF"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1F3870B" w14:textId="77777777" w:rsidR="00DD29F9" w:rsidRDefault="00F2033E">
            <w:pPr>
              <w:spacing w:line="252" w:lineRule="auto"/>
            </w:pPr>
            <w:r>
              <w:rPr>
                <w:b/>
                <w:bCs/>
                <w:color w:val="475569"/>
                <w:sz w:val="19"/>
                <w:szCs w:val="19"/>
              </w:rPr>
              <w:t>À faire</w:t>
            </w:r>
          </w:p>
        </w:tc>
      </w:tr>
      <w:tr w:rsidR="00DD29F9" w14:paraId="2EB588A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F95E328" w14:textId="77777777" w:rsidR="00DD29F9" w:rsidRDefault="00F2033E">
            <w:pPr>
              <w:spacing w:line="252" w:lineRule="auto"/>
            </w:pPr>
            <w:r>
              <w:rPr>
                <w:sz w:val="19"/>
                <w:szCs w:val="19"/>
              </w:rPr>
              <w:t>AI-8</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386A0C" w14:textId="77777777" w:rsidR="00DD29F9" w:rsidRDefault="00F2033E">
            <w:pPr>
              <w:spacing w:line="252" w:lineRule="auto"/>
            </w:pPr>
            <w:r>
              <w:rPr>
                <w:sz w:val="19"/>
                <w:szCs w:val="19"/>
              </w:rPr>
              <w:t>Phasage pluriannuel des investissements et calendrier de chantiers.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3491325"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570428A" w14:textId="77777777" w:rsidR="00DD29F9" w:rsidRDefault="00F2033E">
            <w:pPr>
              <w:spacing w:line="252" w:lineRule="auto"/>
            </w:pPr>
            <w:r>
              <w:rPr>
                <w:b/>
                <w:bCs/>
                <w:color w:val="475569"/>
                <w:sz w:val="19"/>
                <w:szCs w:val="19"/>
              </w:rPr>
              <w:t>À faire</w:t>
            </w:r>
          </w:p>
        </w:tc>
      </w:tr>
      <w:tr w:rsidR="00DD29F9" w14:paraId="22A3673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547D39F" w14:textId="77777777" w:rsidR="00DD29F9" w:rsidRDefault="00F2033E">
            <w:pPr>
              <w:spacing w:line="252" w:lineRule="auto"/>
            </w:pPr>
            <w:r>
              <w:rPr>
                <w:sz w:val="19"/>
                <w:szCs w:val="19"/>
              </w:rPr>
              <w:t>AI-9</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F8E3EA6" w14:textId="77777777" w:rsidR="00DD29F9" w:rsidRDefault="00F2033E">
            <w:pPr>
              <w:spacing w:line="252" w:lineRule="auto"/>
            </w:pPr>
            <w:r>
              <w:rPr>
                <w:sz w:val="19"/>
                <w:szCs w:val="19"/>
              </w:rPr>
              <w:t>Enregistrer, comparer et exporter des scénarios.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062F82"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B5979D3" w14:textId="77777777" w:rsidR="00DD29F9" w:rsidRDefault="00F2033E">
            <w:pPr>
              <w:spacing w:line="252" w:lineRule="auto"/>
            </w:pPr>
            <w:r>
              <w:rPr>
                <w:b/>
                <w:bCs/>
                <w:color w:val="475569"/>
                <w:sz w:val="19"/>
                <w:szCs w:val="19"/>
              </w:rPr>
              <w:t>À faire</w:t>
            </w:r>
          </w:p>
        </w:tc>
      </w:tr>
      <w:tr w:rsidR="00DD29F9" w14:paraId="096D506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1BAD74E" w14:textId="77777777" w:rsidR="00DD29F9" w:rsidRDefault="00F2033E">
            <w:pPr>
              <w:spacing w:line="252" w:lineRule="auto"/>
            </w:pPr>
            <w:r>
              <w:rPr>
                <w:sz w:val="19"/>
                <w:szCs w:val="19"/>
              </w:rPr>
              <w:t>AI-10</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7E2CBFD" w14:textId="77777777" w:rsidR="00DD29F9" w:rsidRDefault="00F2033E">
            <w:pPr>
              <w:spacing w:line="252" w:lineRule="auto"/>
            </w:pPr>
            <w:r>
              <w:rPr>
                <w:sz w:val="19"/>
                <w:szCs w:val="19"/>
              </w:rPr>
              <w:t>Maintenance prédictive : repérer les ouvrages qui se dégradent avant rupture.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2B87E1B"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ACA9971" w14:textId="77777777" w:rsidR="00DD29F9" w:rsidRDefault="00F2033E">
            <w:pPr>
              <w:spacing w:line="252" w:lineRule="auto"/>
            </w:pPr>
            <w:r>
              <w:rPr>
                <w:b/>
                <w:bCs/>
                <w:color w:val="475569"/>
                <w:sz w:val="19"/>
                <w:szCs w:val="19"/>
              </w:rPr>
              <w:t>À faire</w:t>
            </w:r>
          </w:p>
        </w:tc>
      </w:tr>
    </w:tbl>
    <w:p w14:paraId="41B25CC7" w14:textId="77777777" w:rsidR="00DD29F9" w:rsidRDefault="00DD29F9">
      <w:pPr>
        <w:spacing w:after="160"/>
      </w:pPr>
    </w:p>
    <w:p w14:paraId="729E2491" w14:textId="77777777" w:rsidR="00DD29F9" w:rsidRDefault="00F2033E">
      <w:pPr>
        <w:pStyle w:val="Titre2"/>
      </w:pPr>
      <w:bookmarkStart w:id="11" w:name="_Toc243815589"/>
      <w:r>
        <w:t>5.4 Prospective 2050</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0EDCA6F4"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7EDCC8E"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8CD436C"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5A045ED"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0A757B5" w14:textId="77777777" w:rsidR="00DD29F9" w:rsidRDefault="00F2033E">
            <w:r>
              <w:rPr>
                <w:b/>
                <w:bCs/>
                <w:color w:val="FFFFFF"/>
                <w:sz w:val="19"/>
                <w:szCs w:val="19"/>
              </w:rPr>
              <w:t>État</w:t>
            </w:r>
          </w:p>
        </w:tc>
      </w:tr>
      <w:tr w:rsidR="00DD29F9" w14:paraId="7DDF2DC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FD9D35" w14:textId="77777777" w:rsidR="00DD29F9" w:rsidRDefault="00F2033E">
            <w:pPr>
              <w:spacing w:line="252" w:lineRule="auto"/>
            </w:pPr>
            <w:r>
              <w:rPr>
                <w:sz w:val="19"/>
                <w:szCs w:val="19"/>
              </w:rPr>
              <w:t>PR-1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984C76E" w14:textId="77777777" w:rsidR="00DD29F9" w:rsidRDefault="00F2033E">
            <w:pPr>
              <w:spacing w:line="252" w:lineRule="auto"/>
            </w:pPr>
            <w:r>
              <w:rPr>
                <w:sz w:val="19"/>
                <w:szCs w:val="19"/>
              </w:rPr>
              <w:t>Projeter la population par commune et quartier selon trois scénarios (bas, central, haut) à partir des recensements.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E3A43F"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920E431" w14:textId="77777777" w:rsidR="00DD29F9" w:rsidRDefault="00F2033E">
            <w:pPr>
              <w:spacing w:line="252" w:lineRule="auto"/>
            </w:pPr>
            <w:r>
              <w:rPr>
                <w:b/>
                <w:bCs/>
                <w:color w:val="475569"/>
                <w:sz w:val="19"/>
                <w:szCs w:val="19"/>
              </w:rPr>
              <w:t>À faire</w:t>
            </w:r>
          </w:p>
        </w:tc>
      </w:tr>
      <w:tr w:rsidR="00DD29F9" w14:paraId="34C0452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ECF101" w14:textId="77777777" w:rsidR="00DD29F9" w:rsidRDefault="00F2033E">
            <w:pPr>
              <w:spacing w:line="252" w:lineRule="auto"/>
            </w:pPr>
            <w:r>
              <w:rPr>
                <w:sz w:val="19"/>
                <w:szCs w:val="19"/>
              </w:rPr>
              <w:t>PR-2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DE6A3FC" w14:textId="77777777" w:rsidR="00DD29F9" w:rsidRDefault="00F2033E">
            <w:pPr>
              <w:spacing w:line="252" w:lineRule="auto"/>
            </w:pPr>
            <w:r>
              <w:rPr>
                <w:sz w:val="19"/>
                <w:szCs w:val="19"/>
              </w:rPr>
              <w:t>Mesurer l'étalement urbain des vingt dernières années sur imagerie satellite.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2DAE53"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7856D55" w14:textId="77777777" w:rsidR="00DD29F9" w:rsidRDefault="00F2033E">
            <w:pPr>
              <w:spacing w:line="252" w:lineRule="auto"/>
            </w:pPr>
            <w:r>
              <w:rPr>
                <w:b/>
                <w:bCs/>
                <w:color w:val="475569"/>
                <w:sz w:val="19"/>
                <w:szCs w:val="19"/>
              </w:rPr>
              <w:t>À faire</w:t>
            </w:r>
          </w:p>
        </w:tc>
      </w:tr>
      <w:tr w:rsidR="00DD29F9" w14:paraId="5FA2019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F299287" w14:textId="77777777" w:rsidR="00DD29F9" w:rsidRDefault="00F2033E">
            <w:pPr>
              <w:spacing w:line="252" w:lineRule="auto"/>
            </w:pPr>
            <w:r>
              <w:rPr>
                <w:sz w:val="19"/>
                <w:szCs w:val="19"/>
              </w:rPr>
              <w:t>PR-3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E72913" w14:textId="77777777" w:rsidR="00DD29F9" w:rsidRDefault="00F2033E">
            <w:pPr>
              <w:spacing w:line="252" w:lineRule="auto"/>
            </w:pPr>
            <w:r>
              <w:rPr>
                <w:sz w:val="19"/>
                <w:szCs w:val="19"/>
              </w:rPr>
              <w:t>Calculer les besoins induits à chaque horizon : logements, écoles, centres de santé, eau, énergie.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1F8430"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F1EE772" w14:textId="77777777" w:rsidR="00DD29F9" w:rsidRDefault="00F2033E">
            <w:pPr>
              <w:spacing w:line="252" w:lineRule="auto"/>
            </w:pPr>
            <w:r>
              <w:rPr>
                <w:b/>
                <w:bCs/>
                <w:color w:val="475569"/>
                <w:sz w:val="19"/>
                <w:szCs w:val="19"/>
              </w:rPr>
              <w:t>À faire</w:t>
            </w:r>
          </w:p>
        </w:tc>
      </w:tr>
      <w:tr w:rsidR="00DD29F9" w14:paraId="155FF51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523DD63" w14:textId="77777777" w:rsidR="00DD29F9" w:rsidRDefault="00F2033E">
            <w:pPr>
              <w:spacing w:line="252" w:lineRule="auto"/>
            </w:pPr>
            <w:r>
              <w:rPr>
                <w:sz w:val="19"/>
                <w:szCs w:val="19"/>
              </w:rPr>
              <w:t>PR-4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BF10F82" w14:textId="77777777" w:rsidR="00DD29F9" w:rsidRDefault="00F2033E">
            <w:pPr>
              <w:spacing w:line="252" w:lineRule="auto"/>
            </w:pPr>
            <w:r>
              <w:rPr>
                <w:sz w:val="19"/>
                <w:szCs w:val="19"/>
              </w:rPr>
              <w:t>Identifier le foncier à réserver et les voies à tracer avant l'occupation spontanée.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9ECC152"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AC1517C" w14:textId="77777777" w:rsidR="00DD29F9" w:rsidRDefault="00F2033E">
            <w:pPr>
              <w:spacing w:line="252" w:lineRule="auto"/>
            </w:pPr>
            <w:r>
              <w:rPr>
                <w:b/>
                <w:bCs/>
                <w:color w:val="475569"/>
                <w:sz w:val="19"/>
                <w:szCs w:val="19"/>
              </w:rPr>
              <w:t>À faire</w:t>
            </w:r>
          </w:p>
        </w:tc>
      </w:tr>
    </w:tbl>
    <w:p w14:paraId="1D4939B0" w14:textId="77777777" w:rsidR="00DD29F9" w:rsidRDefault="00DD29F9">
      <w:pPr>
        <w:spacing w:after="160"/>
      </w:pPr>
    </w:p>
    <w:p w14:paraId="1D36C45F" w14:textId="77777777" w:rsidR="00DD29F9" w:rsidRDefault="00F2033E">
      <w:pPr>
        <w:pStyle w:val="Titre2"/>
      </w:pPr>
      <w:bookmarkStart w:id="12" w:name="_Toc243815590"/>
      <w:r>
        <w:lastRenderedPageBreak/>
        <w:t>5.5 Résilience et climat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00BB3A32"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9182329"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E09D402"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A170AB9"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103254F" w14:textId="77777777" w:rsidR="00DD29F9" w:rsidRDefault="00F2033E">
            <w:r>
              <w:rPr>
                <w:b/>
                <w:bCs/>
                <w:color w:val="FFFFFF"/>
                <w:sz w:val="19"/>
                <w:szCs w:val="19"/>
              </w:rPr>
              <w:t>État</w:t>
            </w:r>
          </w:p>
        </w:tc>
      </w:tr>
      <w:tr w:rsidR="00DD29F9" w14:paraId="77ABDFB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B43242" w14:textId="77777777" w:rsidR="00DD29F9" w:rsidRDefault="00F2033E">
            <w:pPr>
              <w:spacing w:line="252" w:lineRule="auto"/>
            </w:pPr>
            <w:r>
              <w:rPr>
                <w:sz w:val="19"/>
                <w:szCs w:val="19"/>
              </w:rPr>
              <w:t>RC-1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F8DA42" w14:textId="77777777" w:rsidR="00DD29F9" w:rsidRDefault="00F2033E">
            <w:pPr>
              <w:spacing w:line="252" w:lineRule="auto"/>
            </w:pPr>
            <w:r>
              <w:rPr>
                <w:sz w:val="19"/>
                <w:szCs w:val="19"/>
              </w:rPr>
              <w:t>Cartographier les îlots de chaleur.</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D9D181"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0473AE9" w14:textId="77777777" w:rsidR="00DD29F9" w:rsidRDefault="00F2033E">
            <w:pPr>
              <w:spacing w:line="252" w:lineRule="auto"/>
            </w:pPr>
            <w:r>
              <w:rPr>
                <w:b/>
                <w:bCs/>
                <w:color w:val="475569"/>
                <w:sz w:val="19"/>
                <w:szCs w:val="19"/>
              </w:rPr>
              <w:t>À faire</w:t>
            </w:r>
          </w:p>
        </w:tc>
      </w:tr>
      <w:tr w:rsidR="00DD29F9" w14:paraId="76ECBA4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B1B4F7" w14:textId="77777777" w:rsidR="00DD29F9" w:rsidRDefault="00F2033E">
            <w:pPr>
              <w:spacing w:line="252" w:lineRule="auto"/>
            </w:pPr>
            <w:r>
              <w:rPr>
                <w:sz w:val="19"/>
                <w:szCs w:val="19"/>
              </w:rPr>
              <w:t>RC-2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78209B" w14:textId="77777777" w:rsidR="00DD29F9" w:rsidRDefault="00F2033E">
            <w:pPr>
              <w:spacing w:line="252" w:lineRule="auto"/>
            </w:pPr>
            <w:r>
              <w:rPr>
                <w:sz w:val="19"/>
                <w:szCs w:val="19"/>
              </w:rPr>
              <w:t>Simuler les inondations selon des scénarios de pluie et alerter les quartiers exposés.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687889C"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890D29D" w14:textId="77777777" w:rsidR="00DD29F9" w:rsidRDefault="00F2033E">
            <w:pPr>
              <w:spacing w:line="252" w:lineRule="auto"/>
            </w:pPr>
            <w:r>
              <w:rPr>
                <w:b/>
                <w:bCs/>
                <w:color w:val="475569"/>
                <w:sz w:val="19"/>
                <w:szCs w:val="19"/>
              </w:rPr>
              <w:t>À faire</w:t>
            </w:r>
          </w:p>
        </w:tc>
      </w:tr>
      <w:tr w:rsidR="00DD29F9" w14:paraId="78C2E6F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B44A67" w14:textId="77777777" w:rsidR="00DD29F9" w:rsidRDefault="00F2033E">
            <w:pPr>
              <w:spacing w:line="252" w:lineRule="auto"/>
            </w:pPr>
            <w:r>
              <w:rPr>
                <w:sz w:val="19"/>
                <w:szCs w:val="19"/>
              </w:rPr>
              <w:t>RC-3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9974C3B" w14:textId="77777777" w:rsidR="00DD29F9" w:rsidRDefault="00F2033E">
            <w:pPr>
              <w:spacing w:line="252" w:lineRule="auto"/>
            </w:pPr>
            <w:r>
              <w:rPr>
                <w:sz w:val="19"/>
                <w:szCs w:val="19"/>
              </w:rPr>
              <w:t>Calculer le bilan carbone de chaque scénario d'aménagement.</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541BD3"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1BC1D76" w14:textId="77777777" w:rsidR="00DD29F9" w:rsidRDefault="00F2033E">
            <w:pPr>
              <w:spacing w:line="252" w:lineRule="auto"/>
            </w:pPr>
            <w:r>
              <w:rPr>
                <w:b/>
                <w:bCs/>
                <w:color w:val="475569"/>
                <w:sz w:val="19"/>
                <w:szCs w:val="19"/>
              </w:rPr>
              <w:t>À faire</w:t>
            </w:r>
          </w:p>
        </w:tc>
      </w:tr>
      <w:tr w:rsidR="00DD29F9" w14:paraId="35494CE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24A824" w14:textId="77777777" w:rsidR="00DD29F9" w:rsidRDefault="00F2033E">
            <w:pPr>
              <w:spacing w:line="252" w:lineRule="auto"/>
            </w:pPr>
            <w:r>
              <w:rPr>
                <w:sz w:val="19"/>
                <w:szCs w:val="19"/>
              </w:rPr>
              <w:t>RC-4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534F4F" w14:textId="77777777" w:rsidR="00DD29F9" w:rsidRDefault="00F2033E">
            <w:pPr>
              <w:spacing w:line="252" w:lineRule="auto"/>
            </w:pPr>
            <w:r>
              <w:rPr>
                <w:sz w:val="19"/>
                <w:szCs w:val="19"/>
              </w:rPr>
              <w:t>Évaluer la vulnérabilité des ménages : sécurité alimentaire, santé liée à la chaleur et aux inondations.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416688F"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AB60E23" w14:textId="77777777" w:rsidR="00DD29F9" w:rsidRDefault="00F2033E">
            <w:pPr>
              <w:spacing w:line="252" w:lineRule="auto"/>
            </w:pPr>
            <w:r>
              <w:rPr>
                <w:b/>
                <w:bCs/>
                <w:color w:val="475569"/>
                <w:sz w:val="19"/>
                <w:szCs w:val="19"/>
              </w:rPr>
              <w:t>À faire</w:t>
            </w:r>
          </w:p>
        </w:tc>
      </w:tr>
      <w:tr w:rsidR="00DD29F9" w14:paraId="2C982F9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17FAE1" w14:textId="77777777" w:rsidR="00DD29F9" w:rsidRDefault="00F2033E">
            <w:pPr>
              <w:spacing w:line="252" w:lineRule="auto"/>
            </w:pPr>
            <w:r>
              <w:rPr>
                <w:sz w:val="19"/>
                <w:szCs w:val="19"/>
              </w:rPr>
              <w:t>RC-5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B007616" w14:textId="77777777" w:rsidR="00DD29F9" w:rsidRDefault="00F2033E">
            <w:pPr>
              <w:spacing w:line="252" w:lineRule="auto"/>
            </w:pPr>
            <w:r>
              <w:rPr>
                <w:sz w:val="19"/>
                <w:szCs w:val="19"/>
              </w:rPr>
              <w:t>Encourager les comportements écologiques par des éco-points (tri des déchets, transports collectifs, signalement de dépôts sauvages).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BBEF67E"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8032B11" w14:textId="77777777" w:rsidR="00DD29F9" w:rsidRDefault="00F2033E">
            <w:pPr>
              <w:spacing w:line="252" w:lineRule="auto"/>
            </w:pPr>
            <w:r>
              <w:rPr>
                <w:b/>
                <w:bCs/>
                <w:color w:val="475569"/>
                <w:sz w:val="19"/>
                <w:szCs w:val="19"/>
              </w:rPr>
              <w:t>À faire</w:t>
            </w:r>
          </w:p>
        </w:tc>
      </w:tr>
    </w:tbl>
    <w:p w14:paraId="6565F2BE" w14:textId="77777777" w:rsidR="00DD29F9" w:rsidRDefault="00DD29F9">
      <w:pPr>
        <w:spacing w:after="160"/>
      </w:pPr>
    </w:p>
    <w:p w14:paraId="131E42C9" w14:textId="77777777" w:rsidR="00DD29F9" w:rsidRDefault="00F2033E">
      <w:pPr>
        <w:pStyle w:val="Titre2"/>
      </w:pPr>
      <w:bookmarkStart w:id="13" w:name="_Toc243815591"/>
      <w:r>
        <w:t>5.6 Mobilité multimodale</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17D41F16"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AF4D1BE"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D1F2CC1"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004D3EF"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443605A" w14:textId="77777777" w:rsidR="00DD29F9" w:rsidRDefault="00F2033E">
            <w:r>
              <w:rPr>
                <w:b/>
                <w:bCs/>
                <w:color w:val="FFFFFF"/>
                <w:sz w:val="19"/>
                <w:szCs w:val="19"/>
              </w:rPr>
              <w:t>État</w:t>
            </w:r>
          </w:p>
        </w:tc>
      </w:tr>
      <w:tr w:rsidR="00DD29F9" w14:paraId="19F5404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B93FEC" w14:textId="77777777" w:rsidR="00DD29F9" w:rsidRDefault="00F2033E">
            <w:pPr>
              <w:spacing w:line="252" w:lineRule="auto"/>
            </w:pPr>
            <w:r>
              <w:rPr>
                <w:sz w:val="19"/>
                <w:szCs w:val="19"/>
              </w:rPr>
              <w:t>MO-1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0D60BAA" w14:textId="77777777" w:rsidR="00DD29F9" w:rsidRDefault="00F2033E">
            <w:pPr>
              <w:spacing w:line="252" w:lineRule="auto"/>
            </w:pPr>
            <w:r>
              <w:rPr>
                <w:sz w:val="19"/>
                <w:szCs w:val="19"/>
              </w:rPr>
              <w:t>Reconstituer les déplacements à partir de données mobiles anonymisées et de traces GPS (zémidjans, taxis).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E8A44CF"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97EA10D" w14:textId="77777777" w:rsidR="00DD29F9" w:rsidRDefault="00F2033E">
            <w:pPr>
              <w:spacing w:line="252" w:lineRule="auto"/>
            </w:pPr>
            <w:r>
              <w:rPr>
                <w:b/>
                <w:bCs/>
                <w:color w:val="475569"/>
                <w:sz w:val="19"/>
                <w:szCs w:val="19"/>
              </w:rPr>
              <w:t>À faire</w:t>
            </w:r>
          </w:p>
        </w:tc>
      </w:tr>
      <w:tr w:rsidR="00DD29F9" w14:paraId="7414D0C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0AF7B05" w14:textId="77777777" w:rsidR="00DD29F9" w:rsidRDefault="00F2033E">
            <w:pPr>
              <w:spacing w:line="252" w:lineRule="auto"/>
            </w:pPr>
            <w:r>
              <w:rPr>
                <w:sz w:val="19"/>
                <w:szCs w:val="19"/>
              </w:rPr>
              <w:t>MO-2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0F547F" w14:textId="77777777" w:rsidR="00DD29F9" w:rsidRDefault="00F2033E">
            <w:pPr>
              <w:spacing w:line="252" w:lineRule="auto"/>
            </w:pPr>
            <w:r>
              <w:rPr>
                <w:sz w:val="19"/>
                <w:szCs w:val="19"/>
              </w:rPr>
              <w:t>Simuler de nouvelles liaisons : bus interurbains, couloirs dédiés, transport lagunaire (par exemple Cotonou – Porto-Novo), rail, pistes cyclables, pôles d'échange.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2295258"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648DB60" w14:textId="77777777" w:rsidR="00DD29F9" w:rsidRDefault="00F2033E">
            <w:pPr>
              <w:spacing w:line="252" w:lineRule="auto"/>
            </w:pPr>
            <w:r>
              <w:rPr>
                <w:b/>
                <w:bCs/>
                <w:color w:val="475569"/>
                <w:sz w:val="19"/>
                <w:szCs w:val="19"/>
              </w:rPr>
              <w:t>À faire</w:t>
            </w:r>
          </w:p>
        </w:tc>
      </w:tr>
      <w:tr w:rsidR="00DD29F9" w14:paraId="495B577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D9B745B" w14:textId="77777777" w:rsidR="00DD29F9" w:rsidRDefault="00F2033E">
            <w:pPr>
              <w:spacing w:line="252" w:lineRule="auto"/>
            </w:pPr>
            <w:r>
              <w:rPr>
                <w:sz w:val="19"/>
                <w:szCs w:val="19"/>
              </w:rPr>
              <w:t>MO-3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FCBBB46" w14:textId="77777777" w:rsidR="00DD29F9" w:rsidRDefault="00F2033E">
            <w:pPr>
              <w:spacing w:line="252" w:lineRule="auto"/>
            </w:pPr>
            <w:r>
              <w:rPr>
                <w:sz w:val="19"/>
                <w:szCs w:val="19"/>
              </w:rPr>
              <w:t>Proposer au citoyen un calculateur d'itinéraire multimodal (bus, barque, moto, marche) avec prix et horaires.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DC3BB4"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CEB48F9" w14:textId="77777777" w:rsidR="00DD29F9" w:rsidRDefault="00F2033E">
            <w:pPr>
              <w:spacing w:line="252" w:lineRule="auto"/>
            </w:pPr>
            <w:r>
              <w:rPr>
                <w:b/>
                <w:bCs/>
                <w:color w:val="475569"/>
                <w:sz w:val="19"/>
                <w:szCs w:val="19"/>
              </w:rPr>
              <w:t>À faire</w:t>
            </w:r>
          </w:p>
        </w:tc>
      </w:tr>
    </w:tbl>
    <w:p w14:paraId="5037565B" w14:textId="77777777" w:rsidR="00DD29F9" w:rsidRDefault="00DD29F9">
      <w:pPr>
        <w:spacing w:after="160"/>
      </w:pPr>
    </w:p>
    <w:p w14:paraId="75F8D100" w14:textId="77777777" w:rsidR="00DD29F9" w:rsidRDefault="00F2033E">
      <w:pPr>
        <w:pStyle w:val="Titre2"/>
      </w:pPr>
      <w:bookmarkStart w:id="14" w:name="_Toc243815592"/>
      <w:r>
        <w:t>5.7 Transition des quartiers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1D594D8A"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576D513"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AD91F48"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691DDC8"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4F60636" w14:textId="77777777" w:rsidR="00DD29F9" w:rsidRDefault="00F2033E">
            <w:r>
              <w:rPr>
                <w:b/>
                <w:bCs/>
                <w:color w:val="FFFFFF"/>
                <w:sz w:val="19"/>
                <w:szCs w:val="19"/>
              </w:rPr>
              <w:t>État</w:t>
            </w:r>
          </w:p>
        </w:tc>
      </w:tr>
      <w:tr w:rsidR="00DD29F9" w14:paraId="0D6A6A8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6006DCB" w14:textId="77777777" w:rsidR="00DD29F9" w:rsidRDefault="00F2033E">
            <w:pPr>
              <w:spacing w:line="252" w:lineRule="auto"/>
            </w:pPr>
            <w:r>
              <w:rPr>
                <w:sz w:val="19"/>
                <w:szCs w:val="19"/>
              </w:rPr>
              <w:t>TQ-1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80C33C" w14:textId="77777777" w:rsidR="00DD29F9" w:rsidRDefault="00F2033E">
            <w:pPr>
              <w:spacing w:line="252" w:lineRule="auto"/>
            </w:pPr>
            <w:r>
              <w:rPr>
                <w:sz w:val="19"/>
                <w:szCs w:val="19"/>
              </w:rPr>
              <w:t>Établir un diagnostic par zone : bâti, foncier, réseaux, risques.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CEC15E"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5DD148F" w14:textId="77777777" w:rsidR="00DD29F9" w:rsidRDefault="00F2033E">
            <w:pPr>
              <w:spacing w:line="252" w:lineRule="auto"/>
            </w:pPr>
            <w:r>
              <w:rPr>
                <w:b/>
                <w:bCs/>
                <w:color w:val="475569"/>
                <w:sz w:val="19"/>
                <w:szCs w:val="19"/>
              </w:rPr>
              <w:t>À faire</w:t>
            </w:r>
          </w:p>
        </w:tc>
      </w:tr>
      <w:tr w:rsidR="00DD29F9" w14:paraId="4397C38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6854F7A" w14:textId="77777777" w:rsidR="00DD29F9" w:rsidRDefault="00F2033E">
            <w:pPr>
              <w:spacing w:line="252" w:lineRule="auto"/>
            </w:pPr>
            <w:r>
              <w:rPr>
                <w:sz w:val="19"/>
                <w:szCs w:val="19"/>
              </w:rPr>
              <w:t>TQ-2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346C906" w14:textId="77777777" w:rsidR="00DD29F9" w:rsidRDefault="00F2033E">
            <w:pPr>
              <w:spacing w:line="252" w:lineRule="auto"/>
            </w:pPr>
            <w:r>
              <w:rPr>
                <w:sz w:val="19"/>
                <w:szCs w:val="19"/>
              </w:rPr>
              <w:t>Comparer des scénarios (restructuration sur place, densification maîtrisée, relogement partiel) : coût, durée, nombre de ménages touchés.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D9AAC84"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1D92CC8" w14:textId="77777777" w:rsidR="00DD29F9" w:rsidRDefault="00F2033E">
            <w:pPr>
              <w:spacing w:line="252" w:lineRule="auto"/>
            </w:pPr>
            <w:r>
              <w:rPr>
                <w:b/>
                <w:bCs/>
                <w:color w:val="475569"/>
                <w:sz w:val="19"/>
                <w:szCs w:val="19"/>
              </w:rPr>
              <w:t>À faire</w:t>
            </w:r>
          </w:p>
        </w:tc>
      </w:tr>
      <w:tr w:rsidR="00DD29F9" w14:paraId="3B8B3C3D"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03602B1" w14:textId="77777777" w:rsidR="00DD29F9" w:rsidRDefault="00F2033E">
            <w:pPr>
              <w:spacing w:line="252" w:lineRule="auto"/>
            </w:pPr>
            <w:r>
              <w:rPr>
                <w:sz w:val="19"/>
                <w:szCs w:val="19"/>
              </w:rPr>
              <w:t>TQ-3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3120D8E" w14:textId="77777777" w:rsidR="00DD29F9" w:rsidRDefault="00F2033E">
            <w:pPr>
              <w:spacing w:line="252" w:lineRule="auto"/>
            </w:pPr>
            <w:r>
              <w:rPr>
                <w:sz w:val="19"/>
                <w:szCs w:val="19"/>
              </w:rPr>
              <w:t>Prévoir un volet participatif : les habitants voient les plans et donnent leur avis.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69EBE7B"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2FE2983" w14:textId="77777777" w:rsidR="00DD29F9" w:rsidRDefault="00F2033E">
            <w:pPr>
              <w:spacing w:line="252" w:lineRule="auto"/>
            </w:pPr>
            <w:r>
              <w:rPr>
                <w:b/>
                <w:bCs/>
                <w:color w:val="475569"/>
                <w:sz w:val="19"/>
                <w:szCs w:val="19"/>
              </w:rPr>
              <w:t>À faire</w:t>
            </w:r>
          </w:p>
        </w:tc>
      </w:tr>
      <w:tr w:rsidR="00DD29F9" w14:paraId="3808C70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792CC18" w14:textId="77777777" w:rsidR="00DD29F9" w:rsidRDefault="00F2033E">
            <w:pPr>
              <w:spacing w:line="252" w:lineRule="auto"/>
            </w:pPr>
            <w:r>
              <w:rPr>
                <w:sz w:val="19"/>
                <w:szCs w:val="19"/>
              </w:rPr>
              <w:t>TQ-4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5ACB00E" w14:textId="77777777" w:rsidR="00DD29F9" w:rsidRDefault="00F2033E">
            <w:pPr>
              <w:spacing w:line="252" w:lineRule="auto"/>
            </w:pPr>
            <w:r>
              <w:rPr>
                <w:sz w:val="19"/>
                <w:szCs w:val="19"/>
              </w:rPr>
              <w:t>Articuler avec la régularisation foncière pour éviter que la hausse des prix n'écarte les habitants.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CEABBD0"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433F347" w14:textId="77777777" w:rsidR="00DD29F9" w:rsidRDefault="00F2033E">
            <w:pPr>
              <w:spacing w:line="252" w:lineRule="auto"/>
            </w:pPr>
            <w:r>
              <w:rPr>
                <w:b/>
                <w:bCs/>
                <w:color w:val="475569"/>
                <w:sz w:val="19"/>
                <w:szCs w:val="19"/>
              </w:rPr>
              <w:t>À faire</w:t>
            </w:r>
          </w:p>
        </w:tc>
      </w:tr>
      <w:tr w:rsidR="00DD29F9" w14:paraId="02C553F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C84863" w14:textId="77777777" w:rsidR="00DD29F9" w:rsidRDefault="00F2033E">
            <w:pPr>
              <w:spacing w:line="252" w:lineRule="auto"/>
            </w:pPr>
            <w:r>
              <w:rPr>
                <w:sz w:val="19"/>
                <w:szCs w:val="19"/>
              </w:rPr>
              <w:t>TQ-5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58DC691" w14:textId="77777777" w:rsidR="00DD29F9" w:rsidRDefault="00F2033E">
            <w:pPr>
              <w:spacing w:line="252" w:lineRule="auto"/>
            </w:pPr>
            <w:r>
              <w:rPr>
                <w:sz w:val="19"/>
                <w:szCs w:val="19"/>
              </w:rPr>
              <w:t>Suivre l'avancement de la transformation, phase par phase.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B07A940"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FF4F0C3" w14:textId="77777777" w:rsidR="00DD29F9" w:rsidRDefault="00F2033E">
            <w:pPr>
              <w:spacing w:line="252" w:lineRule="auto"/>
            </w:pPr>
            <w:r>
              <w:rPr>
                <w:b/>
                <w:bCs/>
                <w:color w:val="475569"/>
                <w:sz w:val="19"/>
                <w:szCs w:val="19"/>
              </w:rPr>
              <w:t>À faire</w:t>
            </w:r>
          </w:p>
        </w:tc>
      </w:tr>
    </w:tbl>
    <w:p w14:paraId="6733E102" w14:textId="77777777" w:rsidR="00DD29F9" w:rsidRDefault="00DD29F9">
      <w:pPr>
        <w:spacing w:after="160"/>
      </w:pPr>
    </w:p>
    <w:p w14:paraId="4C4BEA3C" w14:textId="77777777" w:rsidR="00DD29F9" w:rsidRDefault="00F2033E">
      <w:pPr>
        <w:pStyle w:val="Titre2"/>
      </w:pPr>
      <w:bookmarkStart w:id="15" w:name="_Toc243815593"/>
      <w:r>
        <w:t>5.8 Application citoyenne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56B9A732"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765EED8"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C888F4A"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DEDD3E9"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7E77D2C" w14:textId="77777777" w:rsidR="00DD29F9" w:rsidRDefault="00F2033E">
            <w:r>
              <w:rPr>
                <w:b/>
                <w:bCs/>
                <w:color w:val="FFFFFF"/>
                <w:sz w:val="19"/>
                <w:szCs w:val="19"/>
              </w:rPr>
              <w:t>État</w:t>
            </w:r>
          </w:p>
        </w:tc>
      </w:tr>
      <w:tr w:rsidR="00DD29F9" w14:paraId="174E6BC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B501B6E" w14:textId="77777777" w:rsidR="00DD29F9" w:rsidRDefault="00F2033E">
            <w:pPr>
              <w:spacing w:line="252" w:lineRule="auto"/>
            </w:pPr>
            <w:r>
              <w:rPr>
                <w:sz w:val="19"/>
                <w:szCs w:val="19"/>
              </w:rPr>
              <w:t>AC-1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3924E0" w14:textId="77777777" w:rsidR="00DD29F9" w:rsidRDefault="00F2033E">
            <w:pPr>
              <w:spacing w:line="252" w:lineRule="auto"/>
            </w:pPr>
            <w:r>
              <w:rPr>
                <w:sz w:val="19"/>
                <w:szCs w:val="19"/>
              </w:rPr>
              <w:t>Signaler un problème (dépôt d'ordures, caniveau bouché, inondation) avec localisation et photo.</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487E05"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A1734B8" w14:textId="77777777" w:rsidR="00DD29F9" w:rsidRDefault="00F2033E">
            <w:pPr>
              <w:spacing w:line="252" w:lineRule="auto"/>
            </w:pPr>
            <w:r>
              <w:rPr>
                <w:b/>
                <w:bCs/>
                <w:color w:val="475569"/>
                <w:sz w:val="19"/>
                <w:szCs w:val="19"/>
              </w:rPr>
              <w:t>À faire</w:t>
            </w:r>
          </w:p>
        </w:tc>
      </w:tr>
      <w:tr w:rsidR="00DD29F9" w14:paraId="1AA9D29D"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68AAC6E" w14:textId="77777777" w:rsidR="00DD29F9" w:rsidRDefault="00F2033E">
            <w:pPr>
              <w:spacing w:line="252" w:lineRule="auto"/>
            </w:pPr>
            <w:r>
              <w:rPr>
                <w:sz w:val="19"/>
                <w:szCs w:val="19"/>
              </w:rPr>
              <w:lastRenderedPageBreak/>
              <w:t>AC-2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05D5B3" w14:textId="77777777" w:rsidR="00DD29F9" w:rsidRDefault="00F2033E">
            <w:pPr>
              <w:spacing w:line="252" w:lineRule="auto"/>
            </w:pPr>
            <w:r>
              <w:rPr>
                <w:sz w:val="19"/>
                <w:szCs w:val="19"/>
              </w:rPr>
              <w:t>Consulter l'ICV de son quartier et les projets prévus.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7E3F06B"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E8B2225" w14:textId="77777777" w:rsidR="00DD29F9" w:rsidRDefault="00F2033E">
            <w:pPr>
              <w:spacing w:line="252" w:lineRule="auto"/>
            </w:pPr>
            <w:r>
              <w:rPr>
                <w:b/>
                <w:bCs/>
                <w:color w:val="475569"/>
                <w:sz w:val="19"/>
                <w:szCs w:val="19"/>
              </w:rPr>
              <w:t>À faire</w:t>
            </w:r>
          </w:p>
        </w:tc>
      </w:tr>
      <w:tr w:rsidR="00DD29F9" w14:paraId="790E209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019D77" w14:textId="77777777" w:rsidR="00DD29F9" w:rsidRDefault="00F2033E">
            <w:pPr>
              <w:spacing w:line="252" w:lineRule="auto"/>
            </w:pPr>
            <w:r>
              <w:rPr>
                <w:sz w:val="19"/>
                <w:szCs w:val="19"/>
              </w:rPr>
              <w:t>AC-3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029C32" w14:textId="77777777" w:rsidR="00DD29F9" w:rsidRDefault="00F2033E">
            <w:pPr>
              <w:spacing w:line="252" w:lineRule="auto"/>
            </w:pPr>
            <w:r>
              <w:rPr>
                <w:sz w:val="19"/>
                <w:szCs w:val="19"/>
              </w:rPr>
              <w:t>Classer et prioriser automatiquement les signalements (IA, traitement du langage).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42F0C52"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BF88B8B" w14:textId="77777777" w:rsidR="00DD29F9" w:rsidRDefault="00F2033E">
            <w:pPr>
              <w:spacing w:line="252" w:lineRule="auto"/>
            </w:pPr>
            <w:r>
              <w:rPr>
                <w:b/>
                <w:bCs/>
                <w:color w:val="475569"/>
                <w:sz w:val="19"/>
                <w:szCs w:val="19"/>
              </w:rPr>
              <w:t>À faire</w:t>
            </w:r>
          </w:p>
        </w:tc>
      </w:tr>
      <w:tr w:rsidR="00DD29F9" w14:paraId="6B52A79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E0563E7" w14:textId="77777777" w:rsidR="00DD29F9" w:rsidRDefault="00F2033E">
            <w:pPr>
              <w:spacing w:line="252" w:lineRule="auto"/>
            </w:pPr>
            <w:r>
              <w:rPr>
                <w:sz w:val="19"/>
                <w:szCs w:val="19"/>
              </w:rPr>
              <w:t>AC-4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FD651FD" w14:textId="77777777" w:rsidR="00DD29F9" w:rsidRDefault="00F2033E">
            <w:pPr>
              <w:spacing w:line="252" w:lineRule="auto"/>
            </w:pPr>
            <w:r>
              <w:rPr>
                <w:sz w:val="19"/>
                <w:szCs w:val="19"/>
              </w:rPr>
              <w:t>Fonctionner en connexion faible (web léger, saisie hors ligne puis synchronisation), puis par WhatsApp et USSD, avec messages vocaux en fon, yoruba, dendi et autres langues.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C140BCE"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815E72E" w14:textId="77777777" w:rsidR="00DD29F9" w:rsidRDefault="00F2033E">
            <w:pPr>
              <w:spacing w:line="252" w:lineRule="auto"/>
            </w:pPr>
            <w:r>
              <w:rPr>
                <w:b/>
                <w:bCs/>
                <w:color w:val="475569"/>
                <w:sz w:val="19"/>
                <w:szCs w:val="19"/>
              </w:rPr>
              <w:t>À faire</w:t>
            </w:r>
          </w:p>
        </w:tc>
      </w:tr>
      <w:tr w:rsidR="00DD29F9" w14:paraId="1DD9ACF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CF49B41" w14:textId="77777777" w:rsidR="00DD29F9" w:rsidRDefault="00F2033E">
            <w:pPr>
              <w:spacing w:line="252" w:lineRule="auto"/>
            </w:pPr>
            <w:r>
              <w:rPr>
                <w:sz w:val="19"/>
                <w:szCs w:val="19"/>
              </w:rPr>
              <w:t>AC-5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EF5046D" w14:textId="77777777" w:rsidR="00DD29F9" w:rsidRDefault="00F2033E">
            <w:pPr>
              <w:spacing w:line="252" w:lineRule="auto"/>
            </w:pPr>
            <w:r>
              <w:rPr>
                <w:sz w:val="19"/>
                <w:szCs w:val="19"/>
              </w:rPr>
              <w:t>Participer à des consultations publiques.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B78E16" w14:textId="77777777" w:rsidR="00DD29F9" w:rsidRDefault="00F2033E">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4D29639" w14:textId="77777777" w:rsidR="00DD29F9" w:rsidRDefault="00F2033E">
            <w:pPr>
              <w:spacing w:line="252" w:lineRule="auto"/>
            </w:pPr>
            <w:r>
              <w:rPr>
                <w:b/>
                <w:bCs/>
                <w:color w:val="475569"/>
                <w:sz w:val="19"/>
                <w:szCs w:val="19"/>
              </w:rPr>
              <w:t>À faire</w:t>
            </w:r>
          </w:p>
        </w:tc>
      </w:tr>
    </w:tbl>
    <w:p w14:paraId="42CDA300" w14:textId="77777777" w:rsidR="00DD29F9" w:rsidRDefault="00DD29F9">
      <w:pPr>
        <w:spacing w:after="160"/>
      </w:pPr>
    </w:p>
    <w:p w14:paraId="65F308F8" w14:textId="77777777" w:rsidR="00DD29F9" w:rsidRDefault="00F2033E">
      <w:pPr>
        <w:pStyle w:val="Titre2"/>
      </w:pPr>
      <w:bookmarkStart w:id="16" w:name="_Toc243815594"/>
      <w:r>
        <w:t>5.9 Assistant IA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16F0FEE0"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7AC075B"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DA31229"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3FCA282"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DF3397C" w14:textId="77777777" w:rsidR="00DD29F9" w:rsidRDefault="00F2033E">
            <w:r>
              <w:rPr>
                <w:b/>
                <w:bCs/>
                <w:color w:val="FFFFFF"/>
                <w:sz w:val="19"/>
                <w:szCs w:val="19"/>
              </w:rPr>
              <w:t>État</w:t>
            </w:r>
          </w:p>
        </w:tc>
      </w:tr>
      <w:tr w:rsidR="00DD29F9" w14:paraId="02E9C66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66E8D06" w14:textId="77777777" w:rsidR="00DD29F9" w:rsidRDefault="00F2033E">
            <w:pPr>
              <w:spacing w:line="252" w:lineRule="auto"/>
            </w:pPr>
            <w:r>
              <w:rPr>
                <w:sz w:val="19"/>
                <w:szCs w:val="19"/>
              </w:rPr>
              <w:t>IA-1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24FB1E" w14:textId="77777777" w:rsidR="00DD29F9" w:rsidRDefault="00F2033E">
            <w:pPr>
              <w:spacing w:line="252" w:lineRule="auto"/>
            </w:pPr>
            <w:r>
              <w:rPr>
                <w:sz w:val="19"/>
                <w:szCs w:val="19"/>
              </w:rPr>
              <w:t>Répondre en français à des questions libres, uniquement à partir des données de l'application, en rappelant leur caractère synthétique.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C282DF"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4C2357BD" w14:textId="77777777" w:rsidR="00DD29F9" w:rsidRDefault="00F2033E">
            <w:pPr>
              <w:spacing w:line="252" w:lineRule="auto"/>
            </w:pPr>
            <w:r>
              <w:rPr>
                <w:b/>
                <w:bCs/>
                <w:color w:val="166534"/>
                <w:sz w:val="19"/>
                <w:szCs w:val="19"/>
              </w:rPr>
              <w:t>Fait</w:t>
            </w:r>
          </w:p>
        </w:tc>
      </w:tr>
      <w:tr w:rsidR="00DD29F9" w14:paraId="57BEB75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D6C2D1C" w14:textId="77777777" w:rsidR="00DD29F9" w:rsidRDefault="00F2033E">
            <w:pPr>
              <w:spacing w:line="252" w:lineRule="auto"/>
            </w:pPr>
            <w:r>
              <w:rPr>
                <w:sz w:val="19"/>
                <w:szCs w:val="19"/>
              </w:rPr>
              <w:t>IA-2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A0B7C05" w14:textId="77777777" w:rsidR="00DD29F9" w:rsidRDefault="00F2033E">
            <w:pPr>
              <w:spacing w:line="252" w:lineRule="auto"/>
            </w:pPr>
            <w:r>
              <w:rPr>
                <w:sz w:val="19"/>
                <w:szCs w:val="19"/>
              </w:rPr>
              <w:t>Rédiger un avis d'ingénieur-conseil sur un aménagement ou un plan d'investissement.</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A18510"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07A87F5" w14:textId="77777777" w:rsidR="00DD29F9" w:rsidRDefault="00F2033E">
            <w:pPr>
              <w:spacing w:line="252" w:lineRule="auto"/>
            </w:pPr>
            <w:r>
              <w:rPr>
                <w:b/>
                <w:bCs/>
                <w:color w:val="166534"/>
                <w:sz w:val="19"/>
                <w:szCs w:val="19"/>
              </w:rPr>
              <w:t>Fait</w:t>
            </w:r>
          </w:p>
        </w:tc>
      </w:tr>
      <w:tr w:rsidR="00DD29F9" w14:paraId="22AEC6A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8C6FAD" w14:textId="77777777" w:rsidR="00DD29F9" w:rsidRDefault="00F2033E">
            <w:pPr>
              <w:spacing w:line="252" w:lineRule="auto"/>
            </w:pPr>
            <w:r>
              <w:rPr>
                <w:sz w:val="19"/>
                <w:szCs w:val="19"/>
              </w:rPr>
              <w:t>IA-3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A52F58" w14:textId="77777777" w:rsidR="00DD29F9" w:rsidRDefault="00F2033E">
            <w:pPr>
              <w:spacing w:line="252" w:lineRule="auto"/>
            </w:pPr>
            <w:r>
              <w:rPr>
                <w:sz w:val="19"/>
                <w:szCs w:val="19"/>
              </w:rPr>
              <w:t>Générer une note de synthèse par quartier ou par scénario, exportable.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416013C"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B3A3277" w14:textId="77777777" w:rsidR="00DD29F9" w:rsidRDefault="00F2033E">
            <w:pPr>
              <w:spacing w:line="252" w:lineRule="auto"/>
            </w:pPr>
            <w:r>
              <w:rPr>
                <w:b/>
                <w:bCs/>
                <w:color w:val="475569"/>
                <w:sz w:val="19"/>
                <w:szCs w:val="19"/>
              </w:rPr>
              <w:t>À faire</w:t>
            </w:r>
          </w:p>
        </w:tc>
      </w:tr>
    </w:tbl>
    <w:p w14:paraId="26073907" w14:textId="77777777" w:rsidR="00DD29F9" w:rsidRDefault="00DD29F9">
      <w:pPr>
        <w:spacing w:after="160"/>
      </w:pPr>
    </w:p>
    <w:p w14:paraId="7E2384E6" w14:textId="77777777" w:rsidR="00DD29F9" w:rsidRDefault="00F2033E">
      <w:pPr>
        <w:pStyle w:val="Titre2"/>
      </w:pPr>
      <w:bookmarkStart w:id="17" w:name="_Toc243815595"/>
      <w:r>
        <w:t>5.10 Fonctions transverses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DD29F9" w14:paraId="77CCFF34"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3AE7712" w14:textId="77777777" w:rsidR="00DD29F9" w:rsidRDefault="00F2033E">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71ACFC5" w14:textId="77777777" w:rsidR="00DD29F9" w:rsidRDefault="00F2033E">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AA1976C" w14:textId="77777777" w:rsidR="00DD29F9" w:rsidRDefault="00F2033E">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43B08CA" w14:textId="77777777" w:rsidR="00DD29F9" w:rsidRDefault="00F2033E">
            <w:r>
              <w:rPr>
                <w:b/>
                <w:bCs/>
                <w:color w:val="FFFFFF"/>
                <w:sz w:val="19"/>
                <w:szCs w:val="19"/>
              </w:rPr>
              <w:t>État</w:t>
            </w:r>
          </w:p>
        </w:tc>
      </w:tr>
      <w:tr w:rsidR="00DD29F9" w14:paraId="79C5D9F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E675538" w14:textId="77777777" w:rsidR="00DD29F9" w:rsidRDefault="00F2033E">
            <w:pPr>
              <w:spacing w:line="252" w:lineRule="auto"/>
            </w:pPr>
            <w:r>
              <w:rPr>
                <w:sz w:val="19"/>
                <w:szCs w:val="19"/>
              </w:rPr>
              <w:t>PL-1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D3D0B67" w14:textId="77777777" w:rsidR="00DD29F9" w:rsidRDefault="00F2033E">
            <w:pPr>
              <w:spacing w:line="252" w:lineRule="auto"/>
            </w:pPr>
            <w:r>
              <w:rPr>
                <w:sz w:val="19"/>
                <w:szCs w:val="19"/>
              </w:rPr>
              <w:t>Authentification et rôles (administrateur, ministère, mairie, lecture seule).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9EB41E4"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14B88A3" w14:textId="77777777" w:rsidR="00DD29F9" w:rsidRDefault="00F2033E">
            <w:pPr>
              <w:spacing w:line="252" w:lineRule="auto"/>
            </w:pPr>
            <w:r>
              <w:rPr>
                <w:b/>
                <w:bCs/>
                <w:color w:val="475569"/>
                <w:sz w:val="19"/>
                <w:szCs w:val="19"/>
              </w:rPr>
              <w:t>À faire</w:t>
            </w:r>
          </w:p>
        </w:tc>
      </w:tr>
      <w:tr w:rsidR="00DD29F9" w14:paraId="5FA15EA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64893A8" w14:textId="77777777" w:rsidR="00DD29F9" w:rsidRDefault="00F2033E">
            <w:pPr>
              <w:spacing w:line="252" w:lineRule="auto"/>
            </w:pPr>
            <w:r>
              <w:rPr>
                <w:sz w:val="19"/>
                <w:szCs w:val="19"/>
              </w:rPr>
              <w:t>PL-2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955584B" w14:textId="77777777" w:rsidR="00DD29F9" w:rsidRDefault="00F2033E">
            <w:pPr>
              <w:spacing w:line="252" w:lineRule="auto"/>
            </w:pPr>
            <w:r>
              <w:rPr>
                <w:sz w:val="19"/>
                <w:szCs w:val="19"/>
              </w:rPr>
              <w:t>Journal d'audit : qui a décidé quoi, quand, avec quelle version des données.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28FAED"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12F5375" w14:textId="77777777" w:rsidR="00DD29F9" w:rsidRDefault="00F2033E">
            <w:pPr>
              <w:spacing w:line="252" w:lineRule="auto"/>
            </w:pPr>
            <w:r>
              <w:rPr>
                <w:b/>
                <w:bCs/>
                <w:color w:val="475569"/>
                <w:sz w:val="19"/>
                <w:szCs w:val="19"/>
              </w:rPr>
              <w:t>À faire</w:t>
            </w:r>
          </w:p>
        </w:tc>
      </w:tr>
      <w:tr w:rsidR="00DD29F9" w14:paraId="04E3C2C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CB8505B" w14:textId="77777777" w:rsidR="00DD29F9" w:rsidRDefault="00F2033E">
            <w:pPr>
              <w:spacing w:line="252" w:lineRule="auto"/>
            </w:pPr>
            <w:r>
              <w:rPr>
                <w:sz w:val="19"/>
                <w:szCs w:val="19"/>
              </w:rPr>
              <w:t>PL-3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EF954A" w14:textId="77777777" w:rsidR="00DD29F9" w:rsidRDefault="00F2033E">
            <w:pPr>
              <w:spacing w:line="252" w:lineRule="auto"/>
            </w:pPr>
            <w:r>
              <w:rPr>
                <w:sz w:val="19"/>
                <w:szCs w:val="19"/>
              </w:rPr>
              <w:t>Enregistrement, partage et comparaison de scénarios.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33F16BD"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6584F38" w14:textId="77777777" w:rsidR="00DD29F9" w:rsidRDefault="00F2033E">
            <w:pPr>
              <w:spacing w:line="252" w:lineRule="auto"/>
            </w:pPr>
            <w:r>
              <w:rPr>
                <w:b/>
                <w:bCs/>
                <w:color w:val="475569"/>
                <w:sz w:val="19"/>
                <w:szCs w:val="19"/>
              </w:rPr>
              <w:t>À faire</w:t>
            </w:r>
          </w:p>
        </w:tc>
      </w:tr>
      <w:tr w:rsidR="00DD29F9" w14:paraId="172EFA6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0B519CD" w14:textId="77777777" w:rsidR="00DD29F9" w:rsidRDefault="00F2033E">
            <w:pPr>
              <w:spacing w:line="252" w:lineRule="auto"/>
            </w:pPr>
            <w:r>
              <w:rPr>
                <w:sz w:val="19"/>
                <w:szCs w:val="19"/>
              </w:rPr>
              <w:t>PL-4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EAB9375" w14:textId="77777777" w:rsidR="00DD29F9" w:rsidRDefault="00F2033E">
            <w:pPr>
              <w:spacing w:line="252" w:lineRule="auto"/>
            </w:pPr>
            <w:r>
              <w:rPr>
                <w:sz w:val="19"/>
                <w:szCs w:val="19"/>
              </w:rPr>
              <w:t>Aide contextuelle (« ? ») sur chaque fonction et mode d'emploi complet dans l'application.</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744BC02"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2ED5DA8" w14:textId="77777777" w:rsidR="00DD29F9" w:rsidRDefault="00F2033E">
            <w:pPr>
              <w:spacing w:line="252" w:lineRule="auto"/>
            </w:pPr>
            <w:r>
              <w:rPr>
                <w:b/>
                <w:bCs/>
                <w:color w:val="166534"/>
                <w:sz w:val="19"/>
                <w:szCs w:val="19"/>
              </w:rPr>
              <w:t>Fait</w:t>
            </w:r>
          </w:p>
        </w:tc>
      </w:tr>
      <w:tr w:rsidR="00DD29F9" w14:paraId="48995BD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4A264E" w14:textId="77777777" w:rsidR="00DD29F9" w:rsidRDefault="00F2033E">
            <w:pPr>
              <w:spacing w:line="252" w:lineRule="auto"/>
            </w:pPr>
            <w:r>
              <w:rPr>
                <w:sz w:val="19"/>
                <w:szCs w:val="19"/>
              </w:rPr>
              <w:t>PL-5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AC37BB" w14:textId="77777777" w:rsidR="00DD29F9" w:rsidRDefault="00F2033E">
            <w:pPr>
              <w:spacing w:line="252" w:lineRule="auto"/>
            </w:pPr>
            <w:r>
              <w:rPr>
                <w:sz w:val="19"/>
                <w:szCs w:val="19"/>
              </w:rPr>
              <w:t>Export des cartes et rapports (PDF, Word) et des données (GeoJSON, CSV).</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4E2E004" w14:textId="77777777" w:rsidR="00DD29F9" w:rsidRDefault="00F2033E">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EB8F4EF" w14:textId="77777777" w:rsidR="00DD29F9" w:rsidRDefault="00F2033E">
            <w:pPr>
              <w:spacing w:line="252" w:lineRule="auto"/>
            </w:pPr>
            <w:r>
              <w:rPr>
                <w:b/>
                <w:bCs/>
                <w:color w:val="475569"/>
                <w:sz w:val="19"/>
                <w:szCs w:val="19"/>
              </w:rPr>
              <w:t>À faire</w:t>
            </w:r>
          </w:p>
        </w:tc>
      </w:tr>
      <w:tr w:rsidR="00DD29F9" w14:paraId="1789774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E658ABE" w14:textId="77777777" w:rsidR="00DD29F9" w:rsidRDefault="00F2033E">
            <w:pPr>
              <w:spacing w:line="252" w:lineRule="auto"/>
            </w:pPr>
            <w:r>
              <w:rPr>
                <w:sz w:val="19"/>
                <w:szCs w:val="19"/>
              </w:rPr>
              <w:t>PL-6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8887EFA" w14:textId="77777777" w:rsidR="00DD29F9" w:rsidRDefault="00F2033E">
            <w:pPr>
              <w:spacing w:line="252" w:lineRule="auto"/>
            </w:pPr>
            <w:r>
              <w:rPr>
                <w:sz w:val="19"/>
                <w:szCs w:val="19"/>
              </w:rPr>
              <w:t>Bandeau et mentions permanentes signalant les données synthétiques.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77C2280" w14:textId="77777777" w:rsidR="00DD29F9" w:rsidRDefault="00F2033E">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40444EA2" w14:textId="77777777" w:rsidR="00DD29F9" w:rsidRDefault="00F2033E">
            <w:pPr>
              <w:spacing w:line="252" w:lineRule="auto"/>
            </w:pPr>
            <w:r>
              <w:rPr>
                <w:b/>
                <w:bCs/>
                <w:color w:val="166534"/>
                <w:sz w:val="19"/>
                <w:szCs w:val="19"/>
              </w:rPr>
              <w:t>Fait</w:t>
            </w:r>
          </w:p>
        </w:tc>
      </w:tr>
    </w:tbl>
    <w:p w14:paraId="0FB234F1" w14:textId="77777777" w:rsidR="00DD29F9" w:rsidRDefault="00DD29F9">
      <w:pPr>
        <w:spacing w:after="160"/>
      </w:pPr>
    </w:p>
    <w:p w14:paraId="42A5B9F9" w14:textId="77777777" w:rsidR="00DD29F9" w:rsidRDefault="00F2033E">
      <w:pPr>
        <w:pStyle w:val="Titre1"/>
      </w:pPr>
      <w:bookmarkStart w:id="18" w:name="_Toc243815596"/>
      <w:r>
        <w:t>6. Intelligence artificielle</w:t>
      </w:r>
      <w:bookmarkEnd w:id="18"/>
    </w:p>
    <w:p w14:paraId="6ADC56AD" w14:textId="77777777" w:rsidR="00DD29F9" w:rsidRDefault="00F2033E">
      <w:pPr>
        <w:spacing w:after="120"/>
      </w:pPr>
      <w:r>
        <w:rPr>
          <w:b/>
          <w:bCs/>
        </w:rPr>
        <w:t>L'IA sert à expliquer, relire et trier ; elle ne calcule pas les scores et ne décide jamais.</w:t>
      </w:r>
      <w:r>
        <w:t xml:space="preserve"> Les scores (ICV, constructibilité) et les optimisations reposent sur des formules et des algorithmes déterministes, vérifiables et testés.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5397"/>
        <w:gridCol w:w="1542"/>
      </w:tblGrid>
      <w:tr w:rsidR="00DD29F9" w14:paraId="2C1B5A5A"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1F62728" w14:textId="77777777" w:rsidR="00DD29F9" w:rsidRDefault="00F2033E">
            <w:r>
              <w:rPr>
                <w:b/>
                <w:bCs/>
                <w:color w:val="FFFFFF"/>
                <w:sz w:val="19"/>
                <w:szCs w:val="19"/>
              </w:rPr>
              <w:lastRenderedPageBreak/>
              <w:t>Usage</w:t>
            </w:r>
          </w:p>
        </w:tc>
        <w:tc>
          <w:tcPr>
            <w:tcW w:w="539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B48EA31" w14:textId="77777777" w:rsidR="00DD29F9" w:rsidRDefault="00F2033E">
            <w:r>
              <w:rPr>
                <w:b/>
                <w:bCs/>
                <w:color w:val="FFFFFF"/>
                <w:sz w:val="19"/>
                <w:szCs w:val="19"/>
              </w:rPr>
              <w:t>Description</w:t>
            </w:r>
          </w:p>
        </w:tc>
        <w:tc>
          <w:tcPr>
            <w:tcW w:w="154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74D50A3" w14:textId="77777777" w:rsidR="00DD29F9" w:rsidRDefault="00F2033E">
            <w:r>
              <w:rPr>
                <w:b/>
                <w:bCs/>
                <w:color w:val="FFFFFF"/>
                <w:sz w:val="19"/>
                <w:szCs w:val="19"/>
              </w:rPr>
              <w:t>État</w:t>
            </w:r>
          </w:p>
        </w:tc>
      </w:tr>
      <w:tr w:rsidR="00DD29F9" w14:paraId="7F12075C"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0660012" w14:textId="77777777" w:rsidR="00DD29F9" w:rsidRDefault="00F2033E">
            <w:pPr>
              <w:spacing w:line="252" w:lineRule="auto"/>
            </w:pPr>
            <w:r>
              <w:rPr>
                <w:sz w:val="19"/>
                <w:szCs w:val="19"/>
              </w:rPr>
              <w:t>Assistant conversationnel</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41D700E" w14:textId="77777777" w:rsidR="00DD29F9" w:rsidRDefault="00F2033E">
            <w:pPr>
              <w:spacing w:line="252" w:lineRule="auto"/>
            </w:pPr>
            <w:r>
              <w:rPr>
                <w:sz w:val="19"/>
                <w:szCs w:val="19"/>
              </w:rPr>
              <w:t>Questions en français sur les quartiers, parcelles et plans ; réponses limitées aux données de l'application.</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860A7CD" w14:textId="77777777" w:rsidR="00DD29F9" w:rsidRDefault="00F2033E">
            <w:pPr>
              <w:spacing w:line="252" w:lineRule="auto"/>
            </w:pPr>
            <w:r>
              <w:rPr>
                <w:b/>
                <w:bCs/>
                <w:color w:val="166534"/>
                <w:sz w:val="19"/>
                <w:szCs w:val="19"/>
              </w:rPr>
              <w:t>Fait</w:t>
            </w:r>
          </w:p>
        </w:tc>
      </w:tr>
      <w:tr w:rsidR="00DD29F9" w14:paraId="3F1586FC"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1B154D9" w14:textId="77777777" w:rsidR="00DD29F9" w:rsidRDefault="00F2033E">
            <w:pPr>
              <w:spacing w:line="252" w:lineRule="auto"/>
            </w:pPr>
            <w:r>
              <w:rPr>
                <w:sz w:val="19"/>
                <w:szCs w:val="19"/>
              </w:rPr>
              <w:t>Avis sur un aménagement</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B10EF8F" w14:textId="77777777" w:rsidR="00DD29F9" w:rsidRDefault="00F2033E">
            <w:pPr>
              <w:spacing w:line="252" w:lineRule="auto"/>
            </w:pPr>
            <w:r>
              <w:rPr>
                <w:sz w:val="19"/>
                <w:szCs w:val="19"/>
              </w:rPr>
              <w:t>Relecture d'un aménagement manuel à partir de son évaluation calculée.</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3C31BFD" w14:textId="77777777" w:rsidR="00DD29F9" w:rsidRDefault="00F2033E">
            <w:pPr>
              <w:spacing w:line="252" w:lineRule="auto"/>
            </w:pPr>
            <w:r>
              <w:rPr>
                <w:b/>
                <w:bCs/>
                <w:color w:val="166534"/>
                <w:sz w:val="19"/>
                <w:szCs w:val="19"/>
              </w:rPr>
              <w:t>Fait</w:t>
            </w:r>
          </w:p>
        </w:tc>
      </w:tr>
      <w:tr w:rsidR="00DD29F9" w14:paraId="7658488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E855BA" w14:textId="77777777" w:rsidR="00DD29F9" w:rsidRDefault="00F2033E">
            <w:pPr>
              <w:spacing w:line="252" w:lineRule="auto"/>
            </w:pPr>
            <w:r>
              <w:rPr>
                <w:sz w:val="19"/>
                <w:szCs w:val="19"/>
              </w:rPr>
              <w:t>Avis sur un plan d'investissement</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72D94CA" w14:textId="77777777" w:rsidR="00DD29F9" w:rsidRDefault="00F2033E">
            <w:pPr>
              <w:spacing w:line="252" w:lineRule="auto"/>
            </w:pPr>
            <w:r>
              <w:rPr>
                <w:sz w:val="19"/>
                <w:szCs w:val="19"/>
              </w:rPr>
              <w:t>Lecture critique : équité, risques, ajustements.</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5AB1E984" w14:textId="77777777" w:rsidR="00DD29F9" w:rsidRDefault="00F2033E">
            <w:pPr>
              <w:spacing w:line="252" w:lineRule="auto"/>
            </w:pPr>
            <w:r>
              <w:rPr>
                <w:b/>
                <w:bCs/>
                <w:color w:val="166534"/>
                <w:sz w:val="19"/>
                <w:szCs w:val="19"/>
              </w:rPr>
              <w:t>Fait</w:t>
            </w:r>
          </w:p>
        </w:tc>
      </w:tr>
      <w:tr w:rsidR="00DD29F9" w14:paraId="107B8ACF"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E2C872" w14:textId="77777777" w:rsidR="00DD29F9" w:rsidRDefault="00F2033E">
            <w:pPr>
              <w:spacing w:line="252" w:lineRule="auto"/>
            </w:pPr>
            <w:r>
              <w:rPr>
                <w:sz w:val="19"/>
                <w:szCs w:val="19"/>
              </w:rPr>
              <w:t>Notes de synthèse</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3084D3" w14:textId="77777777" w:rsidR="00DD29F9" w:rsidRDefault="00F2033E">
            <w:pPr>
              <w:spacing w:line="252" w:lineRule="auto"/>
            </w:pPr>
            <w:r>
              <w:rPr>
                <w:sz w:val="19"/>
                <w:szCs w:val="19"/>
              </w:rPr>
              <w:t>Rédaction de rapports par quartier ou scénario, avec les chiffres réels.</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6644A19" w14:textId="77777777" w:rsidR="00DD29F9" w:rsidRDefault="00F2033E">
            <w:pPr>
              <w:spacing w:line="252" w:lineRule="auto"/>
            </w:pPr>
            <w:r>
              <w:rPr>
                <w:b/>
                <w:bCs/>
                <w:color w:val="475569"/>
                <w:sz w:val="19"/>
                <w:szCs w:val="19"/>
              </w:rPr>
              <w:t>À faire</w:t>
            </w:r>
          </w:p>
        </w:tc>
      </w:tr>
      <w:tr w:rsidR="00DD29F9" w14:paraId="344DD77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E88E5FD" w14:textId="77777777" w:rsidR="00DD29F9" w:rsidRDefault="00F2033E">
            <w:pPr>
              <w:spacing w:line="252" w:lineRule="auto"/>
            </w:pPr>
            <w:r>
              <w:rPr>
                <w:sz w:val="19"/>
                <w:szCs w:val="19"/>
              </w:rPr>
              <w:t>Classement des signalements</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4EBFCFF" w14:textId="77777777" w:rsidR="00DD29F9" w:rsidRDefault="00F2033E">
            <w:pPr>
              <w:spacing w:line="252" w:lineRule="auto"/>
            </w:pPr>
            <w:r>
              <w:rPr>
                <w:sz w:val="19"/>
                <w:szCs w:val="19"/>
              </w:rPr>
              <w:t>Catégorisation et priorisation des signalements citoyens en texte libre.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C556D45" w14:textId="77777777" w:rsidR="00DD29F9" w:rsidRDefault="00F2033E">
            <w:pPr>
              <w:spacing w:line="252" w:lineRule="auto"/>
            </w:pPr>
            <w:r>
              <w:rPr>
                <w:b/>
                <w:bCs/>
                <w:color w:val="475569"/>
                <w:sz w:val="19"/>
                <w:szCs w:val="19"/>
              </w:rPr>
              <w:t>À faire</w:t>
            </w:r>
          </w:p>
        </w:tc>
      </w:tr>
      <w:tr w:rsidR="00DD29F9" w14:paraId="40CAC2F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94FE38C" w14:textId="77777777" w:rsidR="00DD29F9" w:rsidRDefault="00F2033E">
            <w:pPr>
              <w:spacing w:line="252" w:lineRule="auto"/>
            </w:pPr>
            <w:r>
              <w:rPr>
                <w:sz w:val="19"/>
                <w:szCs w:val="19"/>
              </w:rPr>
              <w:t>Détection du bâti et de l'occupation du sol</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D93A3D" w14:textId="77777777" w:rsidR="00DD29F9" w:rsidRDefault="00F2033E">
            <w:pPr>
              <w:spacing w:line="252" w:lineRule="auto"/>
            </w:pPr>
            <w:r>
              <w:rPr>
                <w:sz w:val="19"/>
                <w:szCs w:val="19"/>
              </w:rPr>
              <w:t>Vision par ordinateur sur imagerie satellite pour alimenter les données.</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09C21D5" w14:textId="77777777" w:rsidR="00DD29F9" w:rsidRDefault="00F2033E">
            <w:pPr>
              <w:spacing w:line="252" w:lineRule="auto"/>
            </w:pPr>
            <w:r>
              <w:rPr>
                <w:b/>
                <w:bCs/>
                <w:color w:val="475569"/>
                <w:sz w:val="19"/>
                <w:szCs w:val="19"/>
              </w:rPr>
              <w:t>À faire</w:t>
            </w:r>
          </w:p>
        </w:tc>
      </w:tr>
      <w:tr w:rsidR="00DD29F9" w14:paraId="7F49D01A"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DA66EB9" w14:textId="77777777" w:rsidR="00DD29F9" w:rsidRDefault="00F2033E">
            <w:pPr>
              <w:spacing w:line="252" w:lineRule="auto"/>
            </w:pPr>
            <w:r>
              <w:rPr>
                <w:sz w:val="19"/>
                <w:szCs w:val="19"/>
              </w:rPr>
              <w:t>Optimisation spatiale avancée</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4F285C0" w14:textId="77777777" w:rsidR="00DD29F9" w:rsidRDefault="00F2033E">
            <w:pPr>
              <w:spacing w:line="252" w:lineRule="auto"/>
            </w:pPr>
            <w:r>
              <w:rPr>
                <w:sz w:val="19"/>
                <w:szCs w:val="19"/>
              </w:rPr>
              <w:t>Placement de plusieurs bâtiments, formes libres, voirie interne.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701E8B8" w14:textId="77777777" w:rsidR="00DD29F9" w:rsidRDefault="00F2033E">
            <w:pPr>
              <w:spacing w:line="252" w:lineRule="auto"/>
            </w:pPr>
            <w:r>
              <w:rPr>
                <w:b/>
                <w:bCs/>
                <w:color w:val="475569"/>
                <w:sz w:val="19"/>
                <w:szCs w:val="19"/>
              </w:rPr>
              <w:t>À faire</w:t>
            </w:r>
          </w:p>
        </w:tc>
      </w:tr>
      <w:tr w:rsidR="00DD29F9" w14:paraId="028723A0"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DC17FEA" w14:textId="77777777" w:rsidR="00DD29F9" w:rsidRDefault="00F2033E">
            <w:pPr>
              <w:spacing w:line="252" w:lineRule="auto"/>
            </w:pPr>
            <w:r>
              <w:rPr>
                <w:sz w:val="19"/>
                <w:szCs w:val="19"/>
              </w:rPr>
              <w:t>Prévisions</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3550143" w14:textId="77777777" w:rsidR="00DD29F9" w:rsidRDefault="00F2033E">
            <w:pPr>
              <w:spacing w:line="252" w:lineRule="auto"/>
            </w:pPr>
            <w:r>
              <w:rPr>
                <w:sz w:val="19"/>
                <w:szCs w:val="19"/>
              </w:rPr>
              <w:t>Démographie, inondations : modèles statistiques ou d'apprentissage.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F1E253B" w14:textId="77777777" w:rsidR="00DD29F9" w:rsidRDefault="00F2033E">
            <w:pPr>
              <w:spacing w:line="252" w:lineRule="auto"/>
            </w:pPr>
            <w:r>
              <w:rPr>
                <w:b/>
                <w:bCs/>
                <w:color w:val="475569"/>
                <w:sz w:val="19"/>
                <w:szCs w:val="19"/>
              </w:rPr>
              <w:t>À faire</w:t>
            </w:r>
          </w:p>
        </w:tc>
      </w:tr>
    </w:tbl>
    <w:p w14:paraId="156E66C7" w14:textId="77777777" w:rsidR="00DD29F9" w:rsidRDefault="00DD29F9">
      <w:pPr>
        <w:spacing w:after="160"/>
      </w:pPr>
    </w:p>
    <w:p w14:paraId="476995DE" w14:textId="77777777" w:rsidR="00DD29F9" w:rsidRDefault="00F2033E">
      <w:pPr>
        <w:pStyle w:val="Titre2"/>
      </w:pPr>
      <w:bookmarkStart w:id="19" w:name="_Toc243815597"/>
      <w:r>
        <w:t>6.1 Garde-fous</w:t>
      </w:r>
      <w:bookmarkEnd w:id="19"/>
    </w:p>
    <w:p w14:paraId="38A7519F" w14:textId="77777777" w:rsidR="00DD29F9" w:rsidRDefault="00F2033E">
      <w:pPr>
        <w:pStyle w:val="Paragraphedeliste"/>
        <w:numPr>
          <w:ilvl w:val="0"/>
          <w:numId w:val="2"/>
        </w:numPr>
        <w:spacing w:after="80" w:line="276" w:lineRule="auto"/>
      </w:pPr>
      <w:r>
        <w:t>L'IA n'écrit dans aucune donnée et ne déclenche aucune décision ; elle ne reçoit que des évaluations déjà calculées.</w:t>
      </w:r>
    </w:p>
    <w:p w14:paraId="05F310CA" w14:textId="77777777" w:rsidR="00DD29F9" w:rsidRDefault="00F2033E">
      <w:pPr>
        <w:pStyle w:val="Paragraphedeliste"/>
        <w:numPr>
          <w:ilvl w:val="0"/>
          <w:numId w:val="2"/>
        </w:numPr>
        <w:spacing w:after="80" w:line="276" w:lineRule="auto"/>
      </w:pPr>
      <w:r>
        <w:t>Chaque réponse rappelle que les données sont synthétiques tant qu'elles le sont ; le format est du texte brut, court.</w:t>
      </w:r>
    </w:p>
    <w:p w14:paraId="58D7C88F" w14:textId="77777777" w:rsidR="00DD29F9" w:rsidRDefault="00F2033E">
      <w:pPr>
        <w:pStyle w:val="Paragraphedeliste"/>
        <w:numPr>
          <w:ilvl w:val="0"/>
          <w:numId w:val="2"/>
        </w:numPr>
        <w:spacing w:after="80" w:line="276" w:lineRule="auto"/>
      </w:pPr>
      <w:r>
        <w:t>Aucune donnée personnelle ne doit lui être envoyée ; le fournisseur étant externe, ses conditions d'utilisation et sa politique de conservation doivent être vérifiées avant toute donnée réelle ou sensible.</w:t>
      </w:r>
    </w:p>
    <w:p w14:paraId="6935F21C" w14:textId="77777777" w:rsidR="00DD29F9" w:rsidRDefault="00F2033E">
      <w:pPr>
        <w:pStyle w:val="Paragraphedeliste"/>
        <w:numPr>
          <w:ilvl w:val="0"/>
          <w:numId w:val="2"/>
        </w:numPr>
        <w:spacing w:after="80" w:line="276" w:lineRule="auto"/>
      </w:pPr>
      <w:r>
        <w:t>L'appel au fournisseur est isolé dans un module unique : changer de fournisseur ne touche pas au reste. Sans IA, l'application continue de fonctionner (message d'erreur explicite).</w:t>
      </w:r>
    </w:p>
    <w:p w14:paraId="5596060B" w14:textId="77777777" w:rsidR="00DD29F9" w:rsidRDefault="00F2033E">
      <w:pPr>
        <w:pStyle w:val="Paragraphedeliste"/>
        <w:numPr>
          <w:ilvl w:val="0"/>
          <w:numId w:val="2"/>
        </w:numPr>
        <w:spacing w:after="80" w:line="276" w:lineRule="auto"/>
      </w:pPr>
      <w:r>
        <w:t>À mettre en place en phase 1 : journalisation des requêtes IA, jeu de questions de test pour mesurer la qualité des réponses, limitation du débit.</w:t>
      </w:r>
    </w:p>
    <w:p w14:paraId="7772C715" w14:textId="77777777" w:rsidR="00DD29F9" w:rsidRDefault="00F2033E">
      <w:pPr>
        <w:spacing w:after="120"/>
      </w:pPr>
      <w:r>
        <w:t>Fournisseur actuel : RodiumAI, passerelle compatible avec le format OpenAI, donnant accès à un modèle Claude. Ce choix est configurable (variables d'environnement) et n'engage pas la suite.</w:t>
      </w:r>
    </w:p>
    <w:p w14:paraId="094C70D6" w14:textId="77777777" w:rsidR="00DD29F9" w:rsidRDefault="00F2033E">
      <w:pPr>
        <w:pStyle w:val="Titre1"/>
      </w:pPr>
      <w:bookmarkStart w:id="20" w:name="_Toc243815598"/>
      <w:r>
        <w:t>7. Données</w:t>
      </w:r>
      <w:bookmarkEnd w:id="20"/>
    </w:p>
    <w:p w14:paraId="54916D20" w14:textId="77777777" w:rsidR="00DD29F9" w:rsidRDefault="00F2033E">
      <w:pPr>
        <w:spacing w:after="120"/>
      </w:pPr>
      <w:r>
        <w:rPr>
          <w:b/>
          <w:bCs/>
        </w:rPr>
        <w:t>Tant qu'aucune convention de données n'est signée, Cadre+ fonctionne sur des données synthétiques réalistes, toujours étiquetées comme telles.</w:t>
      </w:r>
      <w:r>
        <w:t xml:space="preserve"> Cette décision évite qu'une erreur sur des données officielles incomplètes ne ruine la crédibilité d'une démonstration.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13"/>
        <w:gridCol w:w="2699"/>
        <w:gridCol w:w="2699"/>
        <w:gridCol w:w="1927"/>
      </w:tblGrid>
      <w:tr w:rsidR="00DD29F9" w14:paraId="53066007" w14:textId="77777777">
        <w:trPr>
          <w:cantSplit/>
          <w:tblHeader/>
        </w:trPr>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A1444FB" w14:textId="77777777" w:rsidR="00DD29F9" w:rsidRDefault="00F2033E">
            <w:r>
              <w:rPr>
                <w:b/>
                <w:bCs/>
                <w:color w:val="FFFFFF"/>
                <w:sz w:val="19"/>
                <w:szCs w:val="19"/>
              </w:rPr>
              <w:t>Source</w:t>
            </w:r>
          </w:p>
        </w:tc>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6A741A7" w14:textId="77777777" w:rsidR="00DD29F9" w:rsidRDefault="00F2033E">
            <w:r>
              <w:rPr>
                <w:b/>
                <w:bCs/>
                <w:color w:val="FFFFFF"/>
                <w:sz w:val="19"/>
                <w:szCs w:val="19"/>
              </w:rPr>
              <w:t>Contenu</w:t>
            </w:r>
          </w:p>
        </w:tc>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98E6FCB" w14:textId="77777777" w:rsidR="00DD29F9" w:rsidRDefault="00F2033E">
            <w:r>
              <w:rPr>
                <w:b/>
                <w:bCs/>
                <w:color w:val="FFFFFF"/>
                <w:sz w:val="19"/>
                <w:szCs w:val="19"/>
              </w:rPr>
              <w:t>Usage</w:t>
            </w:r>
          </w:p>
        </w:tc>
        <w:tc>
          <w:tcPr>
            <w:tcW w:w="192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863AD90" w14:textId="77777777" w:rsidR="00DD29F9" w:rsidRDefault="00F2033E">
            <w:r>
              <w:rPr>
                <w:b/>
                <w:bCs/>
                <w:color w:val="FFFFFF"/>
                <w:sz w:val="19"/>
                <w:szCs w:val="19"/>
              </w:rPr>
              <w:t>Statut</w:t>
            </w:r>
          </w:p>
        </w:tc>
      </w:tr>
      <w:tr w:rsidR="00DD29F9" w14:paraId="7E8D3D0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69EC9E8" w14:textId="77777777" w:rsidR="00DD29F9" w:rsidRDefault="00F2033E">
            <w:pPr>
              <w:spacing w:line="252" w:lineRule="auto"/>
            </w:pPr>
            <w:r>
              <w:rPr>
                <w:sz w:val="19"/>
                <w:szCs w:val="19"/>
              </w:rPr>
              <w:t>Données synthétiques (dossier data/)</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4B48933" w14:textId="77777777" w:rsidR="00DD29F9" w:rsidRDefault="00F2033E">
            <w:pPr>
              <w:spacing w:line="252" w:lineRule="auto"/>
            </w:pPr>
            <w:r>
              <w:rPr>
                <w:sz w:val="19"/>
                <w:szCs w:val="19"/>
              </w:rPr>
              <w:t>8 quartiers d'Abomey-Calavi, 3 parcelles fictives à Togba</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001AAF" w14:textId="77777777" w:rsidR="00DD29F9" w:rsidRDefault="00F2033E">
            <w:pPr>
              <w:spacing w:line="252" w:lineRule="auto"/>
            </w:pPr>
            <w:r>
              <w:rPr>
                <w:sz w:val="19"/>
                <w:szCs w:val="19"/>
              </w:rPr>
              <w:t>Démonstration, tests</w:t>
            </w:r>
          </w:p>
        </w:tc>
        <w:tc>
          <w:tcPr>
            <w:tcW w:w="1927"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80C650C" w14:textId="77777777" w:rsidR="00DD29F9" w:rsidRDefault="00F2033E">
            <w:pPr>
              <w:spacing w:line="252" w:lineRule="auto"/>
            </w:pPr>
            <w:r>
              <w:rPr>
                <w:b/>
                <w:bCs/>
                <w:color w:val="166534"/>
                <w:sz w:val="19"/>
                <w:szCs w:val="19"/>
              </w:rPr>
              <w:t>En place</w:t>
            </w:r>
          </w:p>
        </w:tc>
      </w:tr>
      <w:tr w:rsidR="00DD29F9" w14:paraId="59CC3D2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B6BDE56" w14:textId="77777777" w:rsidR="00DD29F9" w:rsidRDefault="00F2033E">
            <w:pPr>
              <w:spacing w:line="252" w:lineRule="auto"/>
            </w:pPr>
            <w:r>
              <w:rPr>
                <w:sz w:val="19"/>
                <w:szCs w:val="19"/>
              </w:rPr>
              <w:lastRenderedPageBreak/>
              <w:t>OpenStreetMap</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3D4F26" w14:textId="77777777" w:rsidR="00DD29F9" w:rsidRDefault="00F2033E">
            <w:pPr>
              <w:spacing w:line="252" w:lineRule="auto"/>
            </w:pPr>
            <w:r>
              <w:rPr>
                <w:sz w:val="19"/>
                <w:szCs w:val="19"/>
              </w:rPr>
              <w:t>Fond de carte, routes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F1250B3" w14:textId="77777777" w:rsidR="00DD29F9" w:rsidRDefault="00F2033E">
            <w:pPr>
              <w:spacing w:line="252" w:lineRule="auto"/>
            </w:pPr>
            <w:r>
              <w:rPr>
                <w:sz w:val="19"/>
                <w:szCs w:val="19"/>
              </w:rPr>
              <w:t>Contexte cartographique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CAED271" w14:textId="77777777" w:rsidR="00DD29F9" w:rsidRDefault="00F2033E">
            <w:pPr>
              <w:spacing w:line="252" w:lineRule="auto"/>
            </w:pPr>
            <w:r>
              <w:rPr>
                <w:sz w:val="19"/>
                <w:szCs w:val="19"/>
              </w:rPr>
              <w:t>En place (fond de carte)</w:t>
            </w:r>
          </w:p>
        </w:tc>
      </w:tr>
      <w:tr w:rsidR="00DD29F9" w14:paraId="200D2F1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B52BDA3" w14:textId="77777777" w:rsidR="00DD29F9" w:rsidRDefault="00F2033E">
            <w:pPr>
              <w:spacing w:line="252" w:lineRule="auto"/>
            </w:pPr>
            <w:r>
              <w:rPr>
                <w:sz w:val="19"/>
                <w:szCs w:val="19"/>
              </w:rPr>
              <w:t>ANDF (cadastre)</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41E019" w14:textId="77777777" w:rsidR="00DD29F9" w:rsidRDefault="00F2033E">
            <w:pPr>
              <w:spacing w:line="252" w:lineRule="auto"/>
            </w:pPr>
            <w:r>
              <w:rPr>
                <w:sz w:val="19"/>
                <w:szCs w:val="19"/>
              </w:rPr>
              <w:t>Parcelles, droits fonciers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A3ED64D" w14:textId="77777777" w:rsidR="00DD29F9" w:rsidRDefault="00F2033E">
            <w:pPr>
              <w:spacing w:line="252" w:lineRule="auto"/>
            </w:pPr>
            <w:r>
              <w:rPr>
                <w:sz w:val="19"/>
                <w:szCs w:val="19"/>
              </w:rPr>
              <w:t>Conception assistée, transition des quartiers</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B04328" w14:textId="77777777" w:rsidR="00DD29F9" w:rsidRDefault="00F2033E">
            <w:pPr>
              <w:spacing w:line="252" w:lineRule="auto"/>
            </w:pPr>
            <w:r>
              <w:rPr>
                <w:sz w:val="19"/>
                <w:szCs w:val="19"/>
              </w:rPr>
              <w:t>À négocier</w:t>
            </w:r>
          </w:p>
        </w:tc>
      </w:tr>
      <w:tr w:rsidR="00DD29F9" w14:paraId="6853885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D3A1B4" w14:textId="77777777" w:rsidR="00DD29F9" w:rsidRDefault="00F2033E">
            <w:pPr>
              <w:spacing w:line="252" w:lineRule="auto"/>
            </w:pPr>
            <w:r>
              <w:rPr>
                <w:sz w:val="19"/>
                <w:szCs w:val="19"/>
              </w:rPr>
              <w:t>INStaD (recensements)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5EF39E7" w14:textId="77777777" w:rsidR="00DD29F9" w:rsidRDefault="00F2033E">
            <w:pPr>
              <w:spacing w:line="252" w:lineRule="auto"/>
            </w:pPr>
            <w:r>
              <w:rPr>
                <w:sz w:val="19"/>
                <w:szCs w:val="19"/>
              </w:rPr>
              <w:t>Population, ménages, projections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58D1FA5" w14:textId="77777777" w:rsidR="00DD29F9" w:rsidRDefault="00F2033E">
            <w:pPr>
              <w:spacing w:line="252" w:lineRule="auto"/>
            </w:pPr>
            <w:r>
              <w:rPr>
                <w:sz w:val="19"/>
                <w:szCs w:val="19"/>
              </w:rPr>
              <w:t>ICV, prospective, arbitrage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203D6C9" w14:textId="77777777" w:rsidR="00DD29F9" w:rsidRDefault="00F2033E">
            <w:pPr>
              <w:spacing w:line="252" w:lineRule="auto"/>
            </w:pPr>
            <w:r>
              <w:rPr>
                <w:sz w:val="19"/>
                <w:szCs w:val="19"/>
              </w:rPr>
              <w:t>À négocier</w:t>
            </w:r>
          </w:p>
        </w:tc>
      </w:tr>
      <w:tr w:rsidR="00DD29F9" w14:paraId="6721B00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7A1D7E8" w14:textId="77777777" w:rsidR="00DD29F9" w:rsidRDefault="00F2033E">
            <w:pPr>
              <w:spacing w:line="252" w:lineRule="auto"/>
            </w:pPr>
            <w:r>
              <w:rPr>
                <w:sz w:val="19"/>
                <w:szCs w:val="19"/>
              </w:rPr>
              <w:t>Gestionnaires de réseaux, déchets, mairies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6E4C482" w14:textId="77777777" w:rsidR="00DD29F9" w:rsidRDefault="00F2033E">
            <w:pPr>
              <w:spacing w:line="252" w:lineRule="auto"/>
            </w:pPr>
            <w:r>
              <w:rPr>
                <w:sz w:val="19"/>
                <w:szCs w:val="19"/>
              </w:rPr>
              <w:t>Tracés et état des réseaux, collecte</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1539846" w14:textId="77777777" w:rsidR="00DD29F9" w:rsidRDefault="00F2033E">
            <w:pPr>
              <w:spacing w:line="252" w:lineRule="auto"/>
            </w:pPr>
            <w:r>
              <w:rPr>
                <w:sz w:val="19"/>
                <w:szCs w:val="19"/>
              </w:rPr>
              <w:t>ICV, arbitrage</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F05A899" w14:textId="77777777" w:rsidR="00DD29F9" w:rsidRDefault="00F2033E">
            <w:pPr>
              <w:spacing w:line="252" w:lineRule="auto"/>
            </w:pPr>
            <w:r>
              <w:rPr>
                <w:sz w:val="19"/>
                <w:szCs w:val="19"/>
              </w:rPr>
              <w:t>À négocier</w:t>
            </w:r>
          </w:p>
        </w:tc>
      </w:tr>
      <w:tr w:rsidR="00DD29F9" w14:paraId="1404CA3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6ACA19" w14:textId="77777777" w:rsidR="00DD29F9" w:rsidRDefault="00F2033E">
            <w:pPr>
              <w:spacing w:line="252" w:lineRule="auto"/>
            </w:pPr>
            <w:r>
              <w:rPr>
                <w:sz w:val="19"/>
                <w:szCs w:val="19"/>
              </w:rPr>
              <w:t>Essais géotechniques, topographie</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D7D47C" w14:textId="77777777" w:rsidR="00DD29F9" w:rsidRDefault="00F2033E">
            <w:pPr>
              <w:spacing w:line="252" w:lineRule="auto"/>
            </w:pPr>
            <w:r>
              <w:rPr>
                <w:sz w:val="19"/>
                <w:szCs w:val="19"/>
              </w:rPr>
              <w:t>Portance, pente, nappe</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FF63C0" w14:textId="77777777" w:rsidR="00DD29F9" w:rsidRDefault="00F2033E">
            <w:pPr>
              <w:spacing w:line="252" w:lineRule="auto"/>
            </w:pPr>
            <w:r>
              <w:rPr>
                <w:sz w:val="19"/>
                <w:szCs w:val="19"/>
              </w:rPr>
              <w:t>Conception assistée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7A29A42" w14:textId="77777777" w:rsidR="00DD29F9" w:rsidRDefault="00F2033E">
            <w:pPr>
              <w:spacing w:line="252" w:lineRule="auto"/>
            </w:pPr>
            <w:r>
              <w:rPr>
                <w:sz w:val="19"/>
                <w:szCs w:val="19"/>
              </w:rPr>
              <w:t>À collecter</w:t>
            </w:r>
          </w:p>
        </w:tc>
      </w:tr>
      <w:tr w:rsidR="00DD29F9" w14:paraId="747A348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6CD8914" w14:textId="77777777" w:rsidR="00DD29F9" w:rsidRDefault="00F2033E">
            <w:pPr>
              <w:spacing w:line="252" w:lineRule="auto"/>
            </w:pPr>
            <w:r>
              <w:rPr>
                <w:sz w:val="19"/>
                <w:szCs w:val="19"/>
              </w:rPr>
              <w:t>Imagerie Sentinel-2, WorldPop, Open Buildings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6107E7C" w14:textId="77777777" w:rsidR="00DD29F9" w:rsidRDefault="00F2033E">
            <w:pPr>
              <w:spacing w:line="252" w:lineRule="auto"/>
            </w:pPr>
            <w:r>
              <w:rPr>
                <w:sz w:val="19"/>
                <w:szCs w:val="19"/>
              </w:rPr>
              <w:t>Occupation du sol, bâti, population</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D13A0F" w14:textId="77777777" w:rsidR="00DD29F9" w:rsidRDefault="00F2033E">
            <w:pPr>
              <w:spacing w:line="252" w:lineRule="auto"/>
            </w:pPr>
            <w:r>
              <w:rPr>
                <w:sz w:val="19"/>
                <w:szCs w:val="19"/>
              </w:rPr>
              <w:t>Prospective, détection du bâti</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AD1136" w14:textId="77777777" w:rsidR="00DD29F9" w:rsidRDefault="00F2033E">
            <w:pPr>
              <w:spacing w:line="252" w:lineRule="auto"/>
            </w:pPr>
            <w:r>
              <w:rPr>
                <w:sz w:val="19"/>
                <w:szCs w:val="19"/>
              </w:rPr>
              <w:t>À intégrer</w:t>
            </w:r>
          </w:p>
        </w:tc>
      </w:tr>
      <w:tr w:rsidR="00DD29F9" w14:paraId="47B32BA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3F3A2E" w14:textId="77777777" w:rsidR="00DD29F9" w:rsidRDefault="00F2033E">
            <w:pPr>
              <w:spacing w:line="252" w:lineRule="auto"/>
            </w:pPr>
            <w:r>
              <w:rPr>
                <w:sz w:val="19"/>
                <w:szCs w:val="19"/>
              </w:rPr>
              <w:t>Opérateurs mobiles (données anonymisées)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7A79D4E" w14:textId="77777777" w:rsidR="00DD29F9" w:rsidRDefault="00F2033E">
            <w:pPr>
              <w:spacing w:line="252" w:lineRule="auto"/>
            </w:pPr>
            <w:r>
              <w:rPr>
                <w:sz w:val="19"/>
                <w:szCs w:val="19"/>
              </w:rPr>
              <w:t>Déplacements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4A5B5A" w14:textId="77777777" w:rsidR="00DD29F9" w:rsidRDefault="00F2033E">
            <w:pPr>
              <w:spacing w:line="252" w:lineRule="auto"/>
            </w:pPr>
            <w:r>
              <w:rPr>
                <w:sz w:val="19"/>
                <w:szCs w:val="19"/>
              </w:rPr>
              <w:t>Mobilité</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39F775D" w14:textId="77777777" w:rsidR="00DD29F9" w:rsidRDefault="00F2033E">
            <w:pPr>
              <w:spacing w:line="252" w:lineRule="auto"/>
            </w:pPr>
            <w:r>
              <w:rPr>
                <w:sz w:val="19"/>
                <w:szCs w:val="19"/>
              </w:rPr>
              <w:t>À négocier</w:t>
            </w:r>
          </w:p>
        </w:tc>
      </w:tr>
      <w:tr w:rsidR="00DD29F9" w14:paraId="525AE76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9EDC6B" w14:textId="77777777" w:rsidR="00DD29F9" w:rsidRDefault="00F2033E">
            <w:pPr>
              <w:spacing w:line="252" w:lineRule="auto"/>
            </w:pPr>
            <w:r>
              <w:rPr>
                <w:sz w:val="19"/>
                <w:szCs w:val="19"/>
              </w:rPr>
              <w:t>Signalements citoyens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C7ACF89" w14:textId="77777777" w:rsidR="00DD29F9" w:rsidRDefault="00F2033E">
            <w:pPr>
              <w:spacing w:line="252" w:lineRule="auto"/>
            </w:pPr>
            <w:r>
              <w:rPr>
                <w:sz w:val="19"/>
                <w:szCs w:val="19"/>
              </w:rPr>
              <w:t>Texte, photo, position</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788C5E" w14:textId="77777777" w:rsidR="00DD29F9" w:rsidRDefault="00F2033E">
            <w:pPr>
              <w:spacing w:line="252" w:lineRule="auto"/>
            </w:pPr>
            <w:r>
              <w:rPr>
                <w:sz w:val="19"/>
                <w:szCs w:val="19"/>
              </w:rPr>
              <w:t>ICV, priorisation</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1ADC493" w14:textId="77777777" w:rsidR="00DD29F9" w:rsidRDefault="00F2033E">
            <w:pPr>
              <w:spacing w:line="252" w:lineRule="auto"/>
            </w:pPr>
            <w:r>
              <w:rPr>
                <w:sz w:val="19"/>
                <w:szCs w:val="19"/>
              </w:rPr>
              <w:t>Via l'application citoyenne</w:t>
            </w:r>
          </w:p>
        </w:tc>
      </w:tr>
    </w:tbl>
    <w:p w14:paraId="046B8C59" w14:textId="77777777" w:rsidR="00DD29F9" w:rsidRDefault="00DD29F9">
      <w:pPr>
        <w:spacing w:after="160"/>
      </w:pPr>
    </w:p>
    <w:p w14:paraId="2CF3DB78" w14:textId="77777777" w:rsidR="00DD29F9" w:rsidRDefault="00F2033E">
      <w:pPr>
        <w:pStyle w:val="Titre2"/>
      </w:pPr>
      <w:bookmarkStart w:id="21" w:name="_Toc243815599"/>
      <w:r>
        <w:t>7.1 Règles de gouvernance des données</w:t>
      </w:r>
      <w:bookmarkEnd w:id="21"/>
    </w:p>
    <w:p w14:paraId="223759B8" w14:textId="77777777" w:rsidR="00DD29F9" w:rsidRDefault="00F2033E">
      <w:pPr>
        <w:pStyle w:val="Paragraphedeliste"/>
        <w:numPr>
          <w:ilvl w:val="0"/>
          <w:numId w:val="2"/>
        </w:numPr>
        <w:spacing w:after="80" w:line="276" w:lineRule="auto"/>
      </w:pPr>
      <w:r>
        <w:t>Le ministère reste propriétaire de ses données ; une convention précise l'usage, la durée, l'anonymisation et la restitution.</w:t>
      </w:r>
    </w:p>
    <w:p w14:paraId="4079BA7D" w14:textId="77777777" w:rsidR="00DD29F9" w:rsidRDefault="00F2033E">
      <w:pPr>
        <w:pStyle w:val="Paragraphedeliste"/>
        <w:numPr>
          <w:ilvl w:val="0"/>
          <w:numId w:val="2"/>
        </w:numPr>
        <w:spacing w:after="80" w:line="276" w:lineRule="auto"/>
      </w:pPr>
      <w:r>
        <w:t>Chaque jeu de données porte sa source, sa date et sa version ; le journal d'audit relie chaque décision à la version utilisée.</w:t>
      </w:r>
    </w:p>
    <w:p w14:paraId="18F434AA" w14:textId="77777777" w:rsidR="00DD29F9" w:rsidRDefault="00F2033E">
      <w:pPr>
        <w:pStyle w:val="Paragraphedeliste"/>
        <w:numPr>
          <w:ilvl w:val="0"/>
          <w:numId w:val="2"/>
        </w:numPr>
        <w:spacing w:after="80" w:line="276" w:lineRule="auto"/>
      </w:pPr>
      <w:r>
        <w:t>Les données réelles remplacent les synthétiques sans changer le schéma consommé par l'application : un seul module d'accès aux données est à réécrire.</w:t>
      </w:r>
    </w:p>
    <w:p w14:paraId="6B951CC5" w14:textId="77777777" w:rsidR="00DD29F9" w:rsidRDefault="00F2033E">
      <w:pPr>
        <w:pStyle w:val="Paragraphedeliste"/>
        <w:numPr>
          <w:ilvl w:val="0"/>
          <w:numId w:val="2"/>
        </w:numPr>
        <w:spacing w:after="80" w:line="276" w:lineRule="auto"/>
      </w:pPr>
      <w:r>
        <w:t>Un contrôle de qualité (complétude, cohérence, valeurs aberrantes) précède toute publication d'un indice à partir de données réelles.</w:t>
      </w:r>
    </w:p>
    <w:p w14:paraId="527DA88D" w14:textId="77777777" w:rsidR="00DD29F9" w:rsidRDefault="00F2033E">
      <w:pPr>
        <w:pStyle w:val="Paragraphedeliste"/>
        <w:numPr>
          <w:ilvl w:val="0"/>
          <w:numId w:val="2"/>
        </w:numPr>
        <w:spacing w:after="80" w:line="276" w:lineRule="auto"/>
      </w:pPr>
      <w:r>
        <w:t>Hébergement cible : PostgreSQL avec extension PostGIS, sur Neon. Ce service étant hébergé hors du Bénin, la question de la souveraineté des données réelles doit être tranchée avant leur chargement (section 10).</w:t>
      </w:r>
    </w:p>
    <w:p w14:paraId="39B81425" w14:textId="77777777" w:rsidR="00DD29F9" w:rsidRDefault="00F2033E">
      <w:pPr>
        <w:spacing w:after="120"/>
      </w:pPr>
      <w:r>
        <w:rPr>
          <w:b/>
          <w:bCs/>
        </w:rPr>
        <w:t>Plan d'accès :</w:t>
      </w:r>
      <w:r>
        <w:t xml:space="preserve"> obtenir d'abord de la commune pilote un jeu de données limité (quelques quartiers et parcelles réels) pour valider la chaîne de bout en bout ; formaliser ensuite les conventions avec l'ANDF et l'INStaD. En l'absence de réponse, le pilote continue sur données synthétiques, clairement présentées comme telles.</w:t>
      </w:r>
    </w:p>
    <w:p w14:paraId="65E9B0FF" w14:textId="77777777" w:rsidR="00DD29F9" w:rsidRDefault="00F2033E">
      <w:pPr>
        <w:pStyle w:val="Titre1"/>
      </w:pPr>
      <w:bookmarkStart w:id="22" w:name="_Toc243815600"/>
      <w:r>
        <w:t>8. Exigences non fonctionnelles</w:t>
      </w:r>
      <w:bookmarkEnd w:id="22"/>
    </w:p>
    <w:p w14:paraId="51381382" w14:textId="77777777" w:rsidR="00DD29F9" w:rsidRDefault="00F2033E">
      <w:pPr>
        <w:spacing w:after="120"/>
      </w:pPr>
      <w:r>
        <w:rPr>
          <w:b/>
          <w:bCs/>
        </w:rPr>
        <w:t>Les exigences suivantes conditionnent l'ouverture de la plateforme à des utilisateurs externes.</w:t>
      </w:r>
      <w:r>
        <w:t xml:space="preserve"> Les cibles marquées « proposée » sont à valider avec le ministère.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8"/>
        <w:gridCol w:w="4819"/>
        <w:gridCol w:w="2891"/>
      </w:tblGrid>
      <w:tr w:rsidR="00DD29F9" w14:paraId="471657E5" w14:textId="77777777">
        <w:trPr>
          <w:cantSplit/>
          <w:tblHeader/>
        </w:trPr>
        <w:tc>
          <w:tcPr>
            <w:tcW w:w="192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F513924" w14:textId="77777777" w:rsidR="00DD29F9" w:rsidRDefault="00F2033E">
            <w:r>
              <w:rPr>
                <w:b/>
                <w:bCs/>
                <w:color w:val="FFFFFF"/>
                <w:sz w:val="19"/>
                <w:szCs w:val="19"/>
              </w:rPr>
              <w:lastRenderedPageBreak/>
              <w:t>Domaine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A0A0EE5" w14:textId="77777777" w:rsidR="00DD29F9" w:rsidRDefault="00F2033E">
            <w:r>
              <w:rPr>
                <w:b/>
                <w:bCs/>
                <w:color w:val="FFFFFF"/>
                <w:sz w:val="19"/>
                <w:szCs w:val="19"/>
              </w:rPr>
              <w:t>Exigence</w:t>
            </w:r>
          </w:p>
        </w:tc>
        <w:tc>
          <w:tcPr>
            <w:tcW w:w="289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EEA2190" w14:textId="77777777" w:rsidR="00DD29F9" w:rsidRDefault="00F2033E">
            <w:r>
              <w:rPr>
                <w:b/>
                <w:bCs/>
                <w:color w:val="FFFFFF"/>
                <w:sz w:val="19"/>
                <w:szCs w:val="19"/>
              </w:rPr>
              <w:t>Cible / mesure</w:t>
            </w:r>
          </w:p>
        </w:tc>
      </w:tr>
      <w:tr w:rsidR="00DD29F9" w14:paraId="27A644B5"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36CA14" w14:textId="77777777" w:rsidR="00DD29F9" w:rsidRDefault="00F2033E">
            <w:pPr>
              <w:spacing w:line="252" w:lineRule="auto"/>
            </w:pPr>
            <w:r>
              <w:rPr>
                <w:sz w:val="19"/>
                <w:szCs w:val="19"/>
              </w:rPr>
              <w:t>Performance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F32B98" w14:textId="77777777" w:rsidR="00DD29F9" w:rsidRDefault="00F2033E">
            <w:pPr>
              <w:spacing w:line="252" w:lineRule="auto"/>
            </w:pPr>
            <w:r>
              <w:rPr>
                <w:sz w:val="19"/>
                <w:szCs w:val="19"/>
              </w:rPr>
              <w:t>Calcul d'un aménagement de parcelle ; calcul d'un plan d'investissement</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DC4741" w14:textId="77777777" w:rsidR="00DD29F9" w:rsidRDefault="00F2033E">
            <w:pPr>
              <w:spacing w:line="252" w:lineRule="auto"/>
            </w:pPr>
            <w:r>
              <w:rPr>
                <w:sz w:val="19"/>
                <w:szCs w:val="19"/>
              </w:rPr>
              <w:t>Moins de 1 s ; moins de 5 s jusqu'à 150 quartiers (à valider par test de charge). Démonstration : moins de 0,1 s</w:t>
            </w:r>
          </w:p>
        </w:tc>
      </w:tr>
      <w:tr w:rsidR="00DD29F9" w14:paraId="11D95DEA"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0A6A128" w14:textId="77777777" w:rsidR="00DD29F9" w:rsidRDefault="00F2033E">
            <w:pPr>
              <w:spacing w:line="252" w:lineRule="auto"/>
            </w:pPr>
            <w:r>
              <w:rPr>
                <w:sz w:val="19"/>
                <w:szCs w:val="19"/>
              </w:rPr>
              <w:t>Disponibilité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381475D" w14:textId="77777777" w:rsidR="00DD29F9" w:rsidRDefault="00F2033E">
            <w:pPr>
              <w:spacing w:line="252" w:lineRule="auto"/>
            </w:pPr>
            <w:r>
              <w:rPr>
                <w:sz w:val="19"/>
                <w:szCs w:val="19"/>
              </w:rPr>
              <w:t>Service accessible aux heures ouvrables pendant le pilote</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19B675F" w14:textId="77777777" w:rsidR="00DD29F9" w:rsidRDefault="00F2033E">
            <w:pPr>
              <w:spacing w:line="252" w:lineRule="auto"/>
            </w:pPr>
            <w:r>
              <w:rPr>
                <w:sz w:val="19"/>
                <w:szCs w:val="19"/>
              </w:rPr>
              <w:t>99 % (cible proposée)</w:t>
            </w:r>
          </w:p>
        </w:tc>
      </w:tr>
      <w:tr w:rsidR="00DD29F9" w14:paraId="3F0431B7"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F48889" w14:textId="77777777" w:rsidR="00DD29F9" w:rsidRDefault="00F2033E">
            <w:pPr>
              <w:spacing w:line="252" w:lineRule="auto"/>
            </w:pPr>
            <w:r>
              <w:rPr>
                <w:sz w:val="19"/>
                <w:szCs w:val="19"/>
              </w:rPr>
              <w:t>Sécurité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26E840" w14:textId="77777777" w:rsidR="00DD29F9" w:rsidRDefault="00F2033E">
            <w:pPr>
              <w:spacing w:line="252" w:lineRule="auto"/>
            </w:pPr>
            <w:r>
              <w:rPr>
                <w:sz w:val="19"/>
                <w:szCs w:val="19"/>
              </w:rPr>
              <w:t>Authentification, rôles, chiffrement des échanges (TLS), secrets hors du dépôt de code, journal d'audit, revue de sécurité avant ouverture externe</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A8E273" w14:textId="77777777" w:rsidR="00DD29F9" w:rsidRDefault="00F2033E">
            <w:pPr>
              <w:spacing w:line="252" w:lineRule="auto"/>
            </w:pPr>
            <w:r>
              <w:rPr>
                <w:sz w:val="19"/>
                <w:szCs w:val="19"/>
              </w:rPr>
              <w:t>Aucune faille critique ou haute ouverte à la recette</w:t>
            </w:r>
          </w:p>
        </w:tc>
      </w:tr>
      <w:tr w:rsidR="00DD29F9" w14:paraId="0E3F4F06"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F40E74" w14:textId="77777777" w:rsidR="00DD29F9" w:rsidRDefault="00F2033E">
            <w:pPr>
              <w:spacing w:line="252" w:lineRule="auto"/>
            </w:pPr>
            <w:r>
              <w:rPr>
                <w:sz w:val="19"/>
                <w:szCs w:val="19"/>
              </w:rPr>
              <w:t>Confidentialité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3DB2ADF" w14:textId="77777777" w:rsidR="00DD29F9" w:rsidRDefault="00F2033E">
            <w:pPr>
              <w:spacing w:line="252" w:lineRule="auto"/>
            </w:pPr>
            <w:r>
              <w:rPr>
                <w:sz w:val="19"/>
                <w:szCs w:val="19"/>
              </w:rPr>
              <w:t>Minimisation des données personnelles des signalements, consentement, durée de conservation, conformité à la réglementation béninoise sur les données personnelles</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A085F5D" w14:textId="77777777" w:rsidR="00DD29F9" w:rsidRDefault="00F2033E">
            <w:pPr>
              <w:spacing w:line="252" w:lineRule="auto"/>
            </w:pPr>
            <w:r>
              <w:rPr>
                <w:sz w:val="19"/>
                <w:szCs w:val="19"/>
              </w:rPr>
              <w:t>À vérifier avec un juriste (Code du numérique, autorité de protection des données)</w:t>
            </w:r>
          </w:p>
        </w:tc>
      </w:tr>
      <w:tr w:rsidR="00DD29F9" w14:paraId="71F12921"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DC763A9" w14:textId="77777777" w:rsidR="00DD29F9" w:rsidRDefault="00F2033E">
            <w:pPr>
              <w:spacing w:line="252" w:lineRule="auto"/>
            </w:pPr>
            <w:r>
              <w:rPr>
                <w:sz w:val="19"/>
                <w:szCs w:val="19"/>
              </w:rPr>
              <w:t>Accessibilité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471300" w14:textId="77777777" w:rsidR="00DD29F9" w:rsidRDefault="00F2033E">
            <w:pPr>
              <w:spacing w:line="252" w:lineRule="auto"/>
            </w:pPr>
            <w:r>
              <w:rPr>
                <w:sz w:val="19"/>
                <w:szCs w:val="19"/>
              </w:rPr>
              <w:t>Navigation au clavier, contrastes suffisants, libellés et rôles explicites, aide contextuelle</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2B0C137" w14:textId="77777777" w:rsidR="00DD29F9" w:rsidRDefault="00F2033E">
            <w:pPr>
              <w:spacing w:line="252" w:lineRule="auto"/>
            </w:pPr>
            <w:r>
              <w:rPr>
                <w:sz w:val="19"/>
                <w:szCs w:val="19"/>
              </w:rPr>
              <w:t>WCAG 2.1 niveau AA visé</w:t>
            </w:r>
          </w:p>
        </w:tc>
      </w:tr>
      <w:tr w:rsidR="00DD29F9" w14:paraId="384A825D"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BC3C223" w14:textId="77777777" w:rsidR="00DD29F9" w:rsidRDefault="00F2033E">
            <w:pPr>
              <w:spacing w:line="252" w:lineRule="auto"/>
            </w:pPr>
            <w:r>
              <w:rPr>
                <w:sz w:val="19"/>
                <w:szCs w:val="19"/>
              </w:rPr>
              <w:t>Compatibilité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FB88F7" w14:textId="77777777" w:rsidR="00DD29F9" w:rsidRDefault="00F2033E">
            <w:pPr>
              <w:spacing w:line="252" w:lineRule="auto"/>
            </w:pPr>
            <w:r>
              <w:rPr>
                <w:sz w:val="19"/>
                <w:szCs w:val="19"/>
              </w:rPr>
              <w:t>Navigateurs récents (Chrome, Edge, Firefox) sur ordinateur portable ; application citoyenne sur téléphone d'entrée de gamme</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FC233CF" w14:textId="77777777" w:rsidR="00DD29F9" w:rsidRDefault="00F2033E">
            <w:pPr>
              <w:spacing w:line="252" w:lineRule="auto"/>
            </w:pPr>
            <w:r>
              <w:rPr>
                <w:sz w:val="19"/>
                <w:szCs w:val="19"/>
              </w:rPr>
              <w:t>Écran 1366 × 768 minimum pour l'outil métier</w:t>
            </w:r>
          </w:p>
        </w:tc>
      </w:tr>
      <w:tr w:rsidR="00DD29F9" w14:paraId="03DDA459"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77EE6C" w14:textId="77777777" w:rsidR="00DD29F9" w:rsidRDefault="00F2033E">
            <w:pPr>
              <w:spacing w:line="252" w:lineRule="auto"/>
            </w:pPr>
            <w:r>
              <w:rPr>
                <w:sz w:val="19"/>
                <w:szCs w:val="19"/>
              </w:rPr>
              <w:t>Connexion faible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026766" w14:textId="77777777" w:rsidR="00DD29F9" w:rsidRDefault="00F2033E">
            <w:pPr>
              <w:spacing w:line="252" w:lineRule="auto"/>
            </w:pPr>
            <w:r>
              <w:rPr>
                <w:sz w:val="19"/>
                <w:szCs w:val="19"/>
              </w:rPr>
              <w:t>Application citoyenne légère, saisie hors ligne puis synchronisation, canaux WhatsApp / USSD</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457672" w14:textId="77777777" w:rsidR="00DD29F9" w:rsidRDefault="00F2033E">
            <w:pPr>
              <w:spacing w:line="252" w:lineRule="auto"/>
            </w:pPr>
            <w:r>
              <w:rPr>
                <w:sz w:val="19"/>
                <w:szCs w:val="19"/>
              </w:rPr>
              <w:t>Page principale légère (cible proposée : moins de 200 Ko)</w:t>
            </w:r>
          </w:p>
        </w:tc>
      </w:tr>
      <w:tr w:rsidR="00DD29F9" w14:paraId="63B62963"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F68EE5" w14:textId="77777777" w:rsidR="00DD29F9" w:rsidRDefault="00F2033E">
            <w:pPr>
              <w:spacing w:line="252" w:lineRule="auto"/>
            </w:pPr>
            <w:r>
              <w:rPr>
                <w:sz w:val="19"/>
                <w:szCs w:val="19"/>
              </w:rPr>
              <w:t>Langues</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5D4E7FA" w14:textId="77777777" w:rsidR="00DD29F9" w:rsidRDefault="00F2033E">
            <w:pPr>
              <w:spacing w:line="252" w:lineRule="auto"/>
            </w:pPr>
            <w:r>
              <w:rPr>
                <w:sz w:val="19"/>
                <w:szCs w:val="19"/>
              </w:rPr>
              <w:t>Interface en français ; application citoyenne en langues locales (messages vocaux)</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D45462" w14:textId="77777777" w:rsidR="00DD29F9" w:rsidRDefault="00F2033E">
            <w:pPr>
              <w:spacing w:line="252" w:lineRule="auto"/>
            </w:pPr>
            <w:r>
              <w:rPr>
                <w:sz w:val="19"/>
                <w:szCs w:val="19"/>
              </w:rPr>
              <w:t>Fon, yoruba, dendi à terme</w:t>
            </w:r>
          </w:p>
        </w:tc>
      </w:tr>
      <w:tr w:rsidR="00DD29F9" w14:paraId="6E578BA9"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E5EA97C" w14:textId="77777777" w:rsidR="00DD29F9" w:rsidRDefault="00F2033E">
            <w:pPr>
              <w:spacing w:line="252" w:lineRule="auto"/>
            </w:pPr>
            <w:r>
              <w:rPr>
                <w:sz w:val="19"/>
                <w:szCs w:val="19"/>
              </w:rPr>
              <w:t>Maintenabilité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098D0D0" w14:textId="77777777" w:rsidR="00DD29F9" w:rsidRDefault="00F2033E">
            <w:pPr>
              <w:spacing w:line="252" w:lineRule="auto"/>
            </w:pPr>
            <w:r>
              <w:rPr>
                <w:sz w:val="19"/>
                <w:szCs w:val="19"/>
              </w:rPr>
              <w:t>Tests automatisés, décisions d'architecture documentées, documentation à jour</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18FA271" w14:textId="77777777" w:rsidR="00DD29F9" w:rsidRDefault="00F2033E">
            <w:pPr>
              <w:spacing w:line="252" w:lineRule="auto"/>
            </w:pPr>
            <w:r>
              <w:rPr>
                <w:sz w:val="19"/>
                <w:szCs w:val="19"/>
              </w:rPr>
              <w:t>Voir critères de recette (section 13)</w:t>
            </w:r>
          </w:p>
        </w:tc>
      </w:tr>
      <w:tr w:rsidR="00DD29F9" w14:paraId="20253A74"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95BE98" w14:textId="77777777" w:rsidR="00DD29F9" w:rsidRDefault="00F2033E">
            <w:pPr>
              <w:spacing w:line="252" w:lineRule="auto"/>
            </w:pPr>
            <w:r>
              <w:rPr>
                <w:sz w:val="19"/>
                <w:szCs w:val="19"/>
              </w:rPr>
              <w:t>Réversibilité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BD8BC9" w14:textId="77777777" w:rsidR="00DD29F9" w:rsidRDefault="00F2033E">
            <w:pPr>
              <w:spacing w:line="252" w:lineRule="auto"/>
            </w:pPr>
            <w:r>
              <w:rPr>
                <w:sz w:val="19"/>
                <w:szCs w:val="19"/>
              </w:rPr>
              <w:t>Export des données en formats ouverts ; aucune dépendance bloquante à un fournisseur</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A86B32" w14:textId="77777777" w:rsidR="00DD29F9" w:rsidRDefault="00F2033E">
            <w:pPr>
              <w:spacing w:line="252" w:lineRule="auto"/>
            </w:pPr>
            <w:r>
              <w:rPr>
                <w:sz w:val="19"/>
                <w:szCs w:val="19"/>
              </w:rPr>
              <w:t>GeoJSON, CSV ; fournisseur IA interchangeable</w:t>
            </w:r>
          </w:p>
        </w:tc>
      </w:tr>
      <w:tr w:rsidR="00DD29F9" w14:paraId="015E50A4"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F402D16" w14:textId="77777777" w:rsidR="00DD29F9" w:rsidRDefault="00F2033E">
            <w:pPr>
              <w:spacing w:line="252" w:lineRule="auto"/>
            </w:pPr>
            <w:r>
              <w:rPr>
                <w:sz w:val="19"/>
                <w:szCs w:val="19"/>
              </w:rPr>
              <w:t>Observabilité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C0E80A1" w14:textId="77777777" w:rsidR="00DD29F9" w:rsidRDefault="00F2033E">
            <w:pPr>
              <w:spacing w:line="252" w:lineRule="auto"/>
            </w:pPr>
            <w:r>
              <w:rPr>
                <w:sz w:val="19"/>
                <w:szCs w:val="19"/>
              </w:rPr>
              <w:t>Journaux techniques, suivi d'usage, alertes</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3697FF3" w14:textId="77777777" w:rsidR="00DD29F9" w:rsidRDefault="00F2033E">
            <w:pPr>
              <w:spacing w:line="252" w:lineRule="auto"/>
            </w:pPr>
            <w:r>
              <w:rPr>
                <w:sz w:val="19"/>
                <w:szCs w:val="19"/>
              </w:rPr>
              <w:t>Tableau de suivi mensuel du pilote</w:t>
            </w:r>
          </w:p>
        </w:tc>
      </w:tr>
    </w:tbl>
    <w:p w14:paraId="1A48625F" w14:textId="77777777" w:rsidR="00DD29F9" w:rsidRDefault="00DD29F9">
      <w:pPr>
        <w:spacing w:after="160"/>
      </w:pPr>
    </w:p>
    <w:p w14:paraId="65F2923B" w14:textId="77777777" w:rsidR="00DD29F9" w:rsidRDefault="00F2033E">
      <w:pPr>
        <w:pStyle w:val="Titre1"/>
      </w:pPr>
      <w:bookmarkStart w:id="23" w:name="_Toc243815601"/>
      <w:r>
        <w:t>9. Architecture technique</w:t>
      </w:r>
      <w:bookmarkEnd w:id="23"/>
    </w:p>
    <w:p w14:paraId="25E0BDDC" w14:textId="77777777" w:rsidR="00DD29F9" w:rsidRDefault="00F2033E">
      <w:pPr>
        <w:spacing w:after="120"/>
      </w:pPr>
      <w:r>
        <w:rPr>
          <w:b/>
          <w:bCs/>
        </w:rPr>
        <w:t>L'architecture sépare l'interface, le moteur de calcul et l'accès aux données, pour remplacer les données synthétiques par des données réelles sans toucher au reste.</w:t>
      </w:r>
    </w:p>
    <w:p w14:paraId="39E0699A" w14:textId="77777777" w:rsidR="00DD29F9" w:rsidRDefault="00F2033E">
      <w:pPr>
        <w:keepNext/>
        <w:spacing w:before="120" w:after="60"/>
        <w:jc w:val="center"/>
      </w:pPr>
      <w:r>
        <w:rPr>
          <w:noProof/>
        </w:rPr>
        <w:lastRenderedPageBreak/>
        <w:drawing>
          <wp:inline distT="0" distB="0" distL="0" distR="0" wp14:anchorId="7227CFD6" wp14:editId="7C5D362E">
            <wp:extent cx="6096000" cy="3724275"/>
            <wp:effectExtent l="0" t="0" r="0" b="0"/>
            <wp:docPr id="1" name="architecture.png" descr="Figure 1 — Architecture de Cadre+ : trait plein = en place, pointillé = prévu." title="Figure 1 — Architecture de Cadre+ : trait plein = en place, pointillé = pré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724275"/>
                    </a:xfrm>
                    <a:prstGeom prst="rect">
                      <a:avLst/>
                    </a:prstGeom>
                  </pic:spPr>
                </pic:pic>
              </a:graphicData>
            </a:graphic>
          </wp:inline>
        </w:drawing>
      </w:r>
    </w:p>
    <w:p w14:paraId="71401A20" w14:textId="77777777" w:rsidR="00DD29F9" w:rsidRDefault="00F2033E">
      <w:pPr>
        <w:spacing w:after="200"/>
        <w:jc w:val="center"/>
      </w:pPr>
      <w:r>
        <w:rPr>
          <w:i/>
          <w:iCs/>
          <w:color w:val="64748B"/>
          <w:sz w:val="18"/>
          <w:szCs w:val="18"/>
        </w:rPr>
        <w:t>Figure 1 — Architecture de Cadre+ : trait plein = en place, pointillé = prévu.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13"/>
        <w:gridCol w:w="3277"/>
        <w:gridCol w:w="4048"/>
      </w:tblGrid>
      <w:tr w:rsidR="00DD29F9" w14:paraId="7C64F5F4" w14:textId="77777777">
        <w:trPr>
          <w:cantSplit/>
          <w:tblHeader/>
        </w:trPr>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3372E04" w14:textId="77777777" w:rsidR="00DD29F9" w:rsidRDefault="00F2033E">
            <w:r>
              <w:rPr>
                <w:b/>
                <w:bCs/>
                <w:color w:val="FFFFFF"/>
                <w:sz w:val="19"/>
                <w:szCs w:val="19"/>
              </w:rPr>
              <w:t>Composant</w:t>
            </w:r>
          </w:p>
        </w:tc>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6ED3AFA" w14:textId="77777777" w:rsidR="00DD29F9" w:rsidRDefault="00F2033E">
            <w:r>
              <w:rPr>
                <w:b/>
                <w:bCs/>
                <w:color w:val="FFFFFF"/>
                <w:sz w:val="19"/>
                <w:szCs w:val="19"/>
              </w:rPr>
              <w:t>Technologie</w:t>
            </w:r>
          </w:p>
        </w:tc>
        <w:tc>
          <w:tcPr>
            <w:tcW w:w="404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5FC5566" w14:textId="77777777" w:rsidR="00DD29F9" w:rsidRDefault="00F2033E">
            <w:r>
              <w:rPr>
                <w:b/>
                <w:bCs/>
                <w:color w:val="FFFFFF"/>
                <w:sz w:val="19"/>
                <w:szCs w:val="19"/>
              </w:rPr>
              <w:t>Rôle</w:t>
            </w:r>
          </w:p>
        </w:tc>
      </w:tr>
      <w:tr w:rsidR="00DD29F9" w14:paraId="69A1250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3C91EB" w14:textId="77777777" w:rsidR="00DD29F9" w:rsidRDefault="00F2033E">
            <w:pPr>
              <w:spacing w:line="252" w:lineRule="auto"/>
            </w:pPr>
            <w:r>
              <w:rPr>
                <w:sz w:val="19"/>
                <w:szCs w:val="19"/>
              </w:rPr>
              <w:t>Application web (apps/web)</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6B6BD03" w14:textId="77777777" w:rsidR="00DD29F9" w:rsidRDefault="00F2033E">
            <w:pPr>
              <w:spacing w:line="252" w:lineRule="auto"/>
            </w:pPr>
            <w:r>
              <w:rPr>
                <w:sz w:val="19"/>
                <w:szCs w:val="19"/>
              </w:rPr>
              <w:t>Next.js, React, TypeScript, Tailwind CSS, MapLibre GL</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7DF15C" w14:textId="77777777" w:rsidR="00DD29F9" w:rsidRDefault="00F2033E">
            <w:pPr>
              <w:spacing w:line="252" w:lineRule="auto"/>
            </w:pPr>
            <w:r>
              <w:rPr>
                <w:sz w:val="19"/>
                <w:szCs w:val="19"/>
              </w:rPr>
              <w:t>Cartes, modules, aide intégrée, mode d'emploi</w:t>
            </w:r>
          </w:p>
        </w:tc>
      </w:tr>
      <w:tr w:rsidR="00DD29F9" w14:paraId="46F9793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6161F69" w14:textId="77777777" w:rsidR="00DD29F9" w:rsidRDefault="00F2033E">
            <w:pPr>
              <w:spacing w:line="252" w:lineRule="auto"/>
            </w:pPr>
            <w:r>
              <w:rPr>
                <w:sz w:val="19"/>
                <w:szCs w:val="19"/>
              </w:rPr>
              <w:t>API (services/api)</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9BFDCE0" w14:textId="77777777" w:rsidR="00DD29F9" w:rsidRDefault="00F2033E">
            <w:pPr>
              <w:spacing w:line="252" w:lineRule="auto"/>
            </w:pPr>
            <w:r>
              <w:rPr>
                <w:sz w:val="19"/>
                <w:szCs w:val="19"/>
              </w:rPr>
              <w:t>Python, FastAPI, Shapely</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89867E" w14:textId="77777777" w:rsidR="00DD29F9" w:rsidRDefault="00F2033E">
            <w:pPr>
              <w:spacing w:line="252" w:lineRule="auto"/>
            </w:pPr>
            <w:r>
              <w:rPr>
                <w:sz w:val="19"/>
                <w:szCs w:val="19"/>
              </w:rPr>
              <w:t>Calculs : ICV, optimiseurs, évaluation manuelle, assistant IA</w:t>
            </w:r>
          </w:p>
        </w:tc>
      </w:tr>
      <w:tr w:rsidR="00DD29F9" w14:paraId="08438F8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BAB62CE" w14:textId="77777777" w:rsidR="00DD29F9" w:rsidRDefault="00F2033E">
            <w:pPr>
              <w:spacing w:line="252" w:lineRule="auto"/>
            </w:pPr>
            <w:r>
              <w:rPr>
                <w:sz w:val="19"/>
                <w:szCs w:val="19"/>
              </w:rPr>
              <w:t>Accès aux données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8FA6B67" w14:textId="77777777" w:rsidR="00DD29F9" w:rsidRDefault="00F2033E">
            <w:pPr>
              <w:spacing w:line="252" w:lineRule="auto"/>
            </w:pPr>
            <w:r>
              <w:rPr>
                <w:sz w:val="19"/>
                <w:szCs w:val="19"/>
              </w:rPr>
              <w:t>Module data_access</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F71DEB" w14:textId="77777777" w:rsidR="00DD29F9" w:rsidRDefault="00F2033E">
            <w:pPr>
              <w:spacing w:line="252" w:lineRule="auto"/>
            </w:pPr>
            <w:r>
              <w:rPr>
                <w:sz w:val="19"/>
                <w:szCs w:val="19"/>
              </w:rPr>
              <w:t>Seul point à réécrire pour brancher la base réelle</w:t>
            </w:r>
          </w:p>
        </w:tc>
      </w:tr>
      <w:tr w:rsidR="00DD29F9" w14:paraId="5078A10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2E4CDC9" w14:textId="77777777" w:rsidR="00DD29F9" w:rsidRDefault="00F2033E">
            <w:pPr>
              <w:spacing w:line="252" w:lineRule="auto"/>
            </w:pPr>
            <w:r>
              <w:rPr>
                <w:sz w:val="19"/>
                <w:szCs w:val="19"/>
              </w:rPr>
              <w:t>Base de données (cible)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EB758E8" w14:textId="77777777" w:rsidR="00DD29F9" w:rsidRDefault="00F2033E">
            <w:pPr>
              <w:spacing w:line="252" w:lineRule="auto"/>
            </w:pPr>
            <w:r>
              <w:rPr>
                <w:sz w:val="19"/>
                <w:szCs w:val="19"/>
              </w:rPr>
              <w:t>PostgreSQL + PostGIS sur Neon</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ADAA1A9" w14:textId="77777777" w:rsidR="00DD29F9" w:rsidRDefault="00F2033E">
            <w:pPr>
              <w:spacing w:line="252" w:lineRule="auto"/>
            </w:pPr>
            <w:r>
              <w:rPr>
                <w:sz w:val="19"/>
                <w:szCs w:val="19"/>
              </w:rPr>
              <w:t>Données géographiques réelles</w:t>
            </w:r>
          </w:p>
        </w:tc>
      </w:tr>
      <w:tr w:rsidR="00DD29F9" w14:paraId="358DF34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EC60160" w14:textId="77777777" w:rsidR="00DD29F9" w:rsidRDefault="00F2033E">
            <w:pPr>
              <w:spacing w:line="252" w:lineRule="auto"/>
            </w:pPr>
            <w:r>
              <w:rPr>
                <w:sz w:val="19"/>
                <w:szCs w:val="19"/>
              </w:rPr>
              <w:t>Scripts de données (data/)</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2FA16E" w14:textId="77777777" w:rsidR="00DD29F9" w:rsidRDefault="00F2033E">
            <w:pPr>
              <w:spacing w:line="252" w:lineRule="auto"/>
            </w:pPr>
            <w:r>
              <w:rPr>
                <w:sz w:val="19"/>
                <w:szCs w:val="19"/>
              </w:rPr>
              <w:t>Python</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50E5D5" w14:textId="77777777" w:rsidR="00DD29F9" w:rsidRDefault="00F2033E">
            <w:pPr>
              <w:spacing w:line="252" w:lineRule="auto"/>
            </w:pPr>
            <w:r>
              <w:rPr>
                <w:sz w:val="19"/>
                <w:szCs w:val="19"/>
              </w:rPr>
              <w:t>Génération des données de démonstration, futurs imports</w:t>
            </w:r>
          </w:p>
        </w:tc>
      </w:tr>
      <w:tr w:rsidR="00DD29F9" w14:paraId="17CA0B0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1BB7910" w14:textId="77777777" w:rsidR="00DD29F9" w:rsidRDefault="00F2033E">
            <w:pPr>
              <w:spacing w:line="252" w:lineRule="auto"/>
            </w:pPr>
            <w:r>
              <w:rPr>
                <w:sz w:val="19"/>
                <w:szCs w:val="19"/>
              </w:rPr>
              <w:t>Application citoyenne (prévue)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020151C" w14:textId="77777777" w:rsidR="00DD29F9" w:rsidRDefault="00F2033E">
            <w:pPr>
              <w:spacing w:line="252" w:lineRule="auto"/>
            </w:pPr>
            <w:r>
              <w:rPr>
                <w:sz w:val="19"/>
                <w:szCs w:val="19"/>
              </w:rPr>
              <w:t>Web léger (PWA), puis WhatsApp / USSD</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9D692C9" w14:textId="77777777" w:rsidR="00DD29F9" w:rsidRDefault="00F2033E">
            <w:pPr>
              <w:spacing w:line="252" w:lineRule="auto"/>
            </w:pPr>
            <w:r>
              <w:rPr>
                <w:sz w:val="19"/>
                <w:szCs w:val="19"/>
              </w:rPr>
              <w:t>Signalements, consultation</w:t>
            </w:r>
          </w:p>
        </w:tc>
      </w:tr>
      <w:tr w:rsidR="00DD29F9" w14:paraId="0F62DB8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D15D57F" w14:textId="77777777" w:rsidR="00DD29F9" w:rsidRDefault="00F2033E">
            <w:pPr>
              <w:spacing w:line="252" w:lineRule="auto"/>
            </w:pPr>
            <w:r>
              <w:rPr>
                <w:sz w:val="19"/>
                <w:szCs w:val="19"/>
              </w:rPr>
              <w:t>IA</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9AC4DB2" w14:textId="77777777" w:rsidR="00DD29F9" w:rsidRDefault="00F2033E">
            <w:pPr>
              <w:spacing w:line="252" w:lineRule="auto"/>
            </w:pPr>
            <w:r>
              <w:rPr>
                <w:sz w:val="19"/>
                <w:szCs w:val="19"/>
              </w:rPr>
              <w:t>Passerelle compatible OpenAI (RodiumAI)</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22D5000" w14:textId="77777777" w:rsidR="00DD29F9" w:rsidRDefault="00F2033E">
            <w:pPr>
              <w:spacing w:line="252" w:lineRule="auto"/>
            </w:pPr>
            <w:r>
              <w:rPr>
                <w:sz w:val="19"/>
                <w:szCs w:val="19"/>
              </w:rPr>
              <w:t>Questions, avis ; isolée dans un module</w:t>
            </w:r>
          </w:p>
        </w:tc>
      </w:tr>
      <w:tr w:rsidR="00DD29F9" w14:paraId="588A08B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E8CA77A" w14:textId="77777777" w:rsidR="00DD29F9" w:rsidRDefault="00F2033E">
            <w:pPr>
              <w:spacing w:line="252" w:lineRule="auto"/>
            </w:pPr>
            <w:r>
              <w:rPr>
                <w:sz w:val="19"/>
                <w:szCs w:val="19"/>
              </w:rPr>
              <w:t>Qualité</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501E091" w14:textId="77777777" w:rsidR="00DD29F9" w:rsidRDefault="00F2033E">
            <w:pPr>
              <w:spacing w:line="252" w:lineRule="auto"/>
            </w:pPr>
            <w:r>
              <w:rPr>
                <w:sz w:val="19"/>
                <w:szCs w:val="19"/>
              </w:rPr>
              <w:t>pytest (tests de l'API), Playwright (tests dans un navigateur réel)</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10EE12" w14:textId="77777777" w:rsidR="00DD29F9" w:rsidRDefault="00F2033E">
            <w:pPr>
              <w:spacing w:line="252" w:lineRule="auto"/>
            </w:pPr>
            <w:r>
              <w:rPr>
                <w:sz w:val="19"/>
                <w:szCs w:val="19"/>
              </w:rPr>
              <w:t>Détection des régressions</w:t>
            </w:r>
          </w:p>
        </w:tc>
      </w:tr>
    </w:tbl>
    <w:p w14:paraId="427E69EB" w14:textId="77777777" w:rsidR="00DD29F9" w:rsidRDefault="00DD29F9">
      <w:pPr>
        <w:spacing w:after="160"/>
      </w:pPr>
    </w:p>
    <w:p w14:paraId="06B230BF" w14:textId="77777777" w:rsidR="00DD29F9" w:rsidRDefault="00F2033E">
      <w:pPr>
        <w:spacing w:after="120"/>
      </w:pPr>
      <w:r>
        <w:t>Les choix détaillés sont consignés dans des décisions d'architecture (dossier docs/adr du dépôt) : stack, données synthétiques, intégration de l'IA. L'API est documentée automatiquement (interface interactive générée au format OpenAPI).</w:t>
      </w:r>
    </w:p>
    <w:p w14:paraId="7D04B0BA" w14:textId="77777777" w:rsidR="00DD29F9" w:rsidRDefault="00F2033E">
      <w:pPr>
        <w:pStyle w:val="Titre1"/>
      </w:pPr>
      <w:bookmarkStart w:id="24" w:name="_Toc243815602"/>
      <w:r>
        <w:lastRenderedPageBreak/>
        <w:t>10. Sécurité, responsabilité et gouvernance</w:t>
      </w:r>
      <w:bookmarkEnd w:id="24"/>
    </w:p>
    <w:p w14:paraId="37FCC941" w14:textId="77777777" w:rsidR="00DD29F9" w:rsidRDefault="00F2033E">
      <w:pPr>
        <w:spacing w:after="120"/>
      </w:pPr>
      <w:r>
        <w:rPr>
          <w:b/>
          <w:bCs/>
        </w:rPr>
        <w:t>Cadre+ aide à décider ; la responsabilité d'une implantation reste celle de l'ingénieur qui la valide.</w:t>
      </w:r>
      <w:r>
        <w:t xml:space="preserve"> Cette limite doit être explicite pour le ministère comme pour les utilisateurs.</w:t>
      </w:r>
    </w:p>
    <w:p w14:paraId="77C19BDA" w14:textId="77777777" w:rsidR="00DD29F9" w:rsidRDefault="00F2033E">
      <w:pPr>
        <w:pStyle w:val="Titre2"/>
      </w:pPr>
      <w:bookmarkStart w:id="25" w:name="_Toc243815603"/>
      <w:r>
        <w:t>10.1 Responsabilité</w:t>
      </w:r>
      <w:bookmarkEnd w:id="25"/>
    </w:p>
    <w:p w14:paraId="5984E0D9" w14:textId="77777777" w:rsidR="00DD29F9" w:rsidRDefault="00F2033E">
      <w:pPr>
        <w:pStyle w:val="Paragraphedeliste"/>
        <w:numPr>
          <w:ilvl w:val="0"/>
          <w:numId w:val="2"/>
        </w:numPr>
        <w:spacing w:after="80" w:line="276" w:lineRule="auto"/>
      </w:pPr>
      <w:r>
        <w:t>L'outil ne remplace ni une étude géotechnique, ni un bureau de contrôle, ni un avis d'ingénieur responsable. Toute recommandation d'implantation est validée par un professionnel habilité.</w:t>
      </w:r>
    </w:p>
    <w:p w14:paraId="59B2B8FA" w14:textId="77777777" w:rsidR="00DD29F9" w:rsidRDefault="00F2033E">
      <w:pPr>
        <w:pStyle w:val="Paragraphedeliste"/>
        <w:numPr>
          <w:ilvl w:val="0"/>
          <w:numId w:val="2"/>
        </w:numPr>
        <w:spacing w:after="80" w:line="276" w:lineRule="auto"/>
      </w:pPr>
      <w:r>
        <w:t>Une mention d'usage (aide à la décision, non garantie) figure dans l'application et dans les contrats.</w:t>
      </w:r>
    </w:p>
    <w:p w14:paraId="386F27FC" w14:textId="77777777" w:rsidR="00DD29F9" w:rsidRDefault="00F2033E">
      <w:pPr>
        <w:pStyle w:val="Paragraphedeliste"/>
        <w:numPr>
          <w:ilvl w:val="0"/>
          <w:numId w:val="2"/>
        </w:numPr>
        <w:spacing w:after="80" w:line="276" w:lineRule="auto"/>
      </w:pPr>
      <w:r>
        <w:t>Le journal d'audit conserve chaque proposition, chaque modification manuelle et la décision finale.</w:t>
      </w:r>
    </w:p>
    <w:p w14:paraId="1B5DCE3C" w14:textId="77777777" w:rsidR="00DD29F9" w:rsidRDefault="00F2033E">
      <w:pPr>
        <w:pStyle w:val="Titre2"/>
      </w:pPr>
      <w:bookmarkStart w:id="26" w:name="_Toc243815604"/>
      <w:r>
        <w:t>10.2 Propriété intellectuelle et souveraineté</w:t>
      </w:r>
      <w:bookmarkEnd w:id="26"/>
    </w:p>
    <w:p w14:paraId="78BD858C" w14:textId="77777777" w:rsidR="00DD29F9" w:rsidRDefault="00F2033E">
      <w:pPr>
        <w:pStyle w:val="Paragraphedeliste"/>
        <w:numPr>
          <w:ilvl w:val="0"/>
          <w:numId w:val="2"/>
        </w:numPr>
        <w:spacing w:after="80" w:line="276" w:lineRule="auto"/>
      </w:pPr>
      <w:r>
        <w:t>À arrêter avec le ministère : propriété et licence du code, des modèles de calcul et des données dérivées. Proposition de départ : données et décisions au ministère ; code au porteur, avec droit d'usage pour l'État.</w:t>
      </w:r>
    </w:p>
    <w:p w14:paraId="19B93D14" w14:textId="77777777" w:rsidR="00DD29F9" w:rsidRDefault="00F2033E">
      <w:pPr>
        <w:pStyle w:val="Paragraphedeliste"/>
        <w:numPr>
          <w:ilvl w:val="0"/>
          <w:numId w:val="2"/>
        </w:numPr>
        <w:spacing w:after="80" w:line="276" w:lineRule="auto"/>
      </w:pPr>
      <w:r>
        <w:t>Souveraineté : choisir l'hébergement (national ou non) avant le chargement des données réelles ; prévoir la réversibilité (export complet, documentation d'installation).</w:t>
      </w:r>
    </w:p>
    <w:p w14:paraId="7268ED6C" w14:textId="77777777" w:rsidR="00DD29F9" w:rsidRDefault="00F2033E">
      <w:pPr>
        <w:pStyle w:val="Paragraphedeliste"/>
        <w:numPr>
          <w:ilvl w:val="0"/>
          <w:numId w:val="2"/>
        </w:numPr>
        <w:spacing w:after="80" w:line="276" w:lineRule="auto"/>
      </w:pPr>
      <w:r>
        <w:t>Un partenariat avec un bureau d'études ou une école d'ingénieurs est recommandé pour partager la responsabilité technique et la continuité.</w:t>
      </w:r>
    </w:p>
    <w:p w14:paraId="3E693B2D" w14:textId="77777777" w:rsidR="00DD29F9" w:rsidRDefault="00F2033E">
      <w:pPr>
        <w:pStyle w:val="Titre2"/>
      </w:pPr>
      <w:bookmarkStart w:id="27" w:name="_Toc243815605"/>
      <w:r>
        <w:t>10.3 Sécurité</w:t>
      </w:r>
      <w:bookmarkEnd w:id="27"/>
    </w:p>
    <w:p w14:paraId="660FF966" w14:textId="77777777" w:rsidR="00DD29F9" w:rsidRDefault="00F2033E">
      <w:pPr>
        <w:pStyle w:val="Paragraphedeliste"/>
        <w:numPr>
          <w:ilvl w:val="0"/>
          <w:numId w:val="2"/>
        </w:numPr>
        <w:spacing w:after="80" w:line="276" w:lineRule="auto"/>
      </w:pPr>
      <w:r>
        <w:t>Secrets (clés d'API) hors du dépôt de code, jamais affichés ; accès par rôles ; échanges chiffrés.</w:t>
      </w:r>
    </w:p>
    <w:p w14:paraId="0DDFA5E9" w14:textId="77777777" w:rsidR="00DD29F9" w:rsidRDefault="00F2033E">
      <w:pPr>
        <w:pStyle w:val="Paragraphedeliste"/>
        <w:numPr>
          <w:ilvl w:val="0"/>
          <w:numId w:val="2"/>
        </w:numPr>
        <w:spacing w:after="80" w:line="276" w:lineRule="auto"/>
      </w:pPr>
      <w:r>
        <w:t>Revue de sécurité du code et de l'infrastructure avant ouverture à des utilisateurs externes, puis à chaque évolution majeure.</w:t>
      </w:r>
    </w:p>
    <w:p w14:paraId="57EC85AE" w14:textId="77777777" w:rsidR="00DD29F9" w:rsidRDefault="00F2033E">
      <w:pPr>
        <w:pStyle w:val="Paragraphedeliste"/>
        <w:numPr>
          <w:ilvl w:val="0"/>
          <w:numId w:val="2"/>
        </w:numPr>
        <w:spacing w:after="80" w:line="276" w:lineRule="auto"/>
      </w:pPr>
      <w:r>
        <w:t>Données personnelles des citoyens limitées au strict nécessaire, avec information et consentement.</w:t>
      </w:r>
    </w:p>
    <w:p w14:paraId="27D13A3B" w14:textId="77777777" w:rsidR="00DD29F9" w:rsidRDefault="00F2033E">
      <w:pPr>
        <w:pStyle w:val="Titre2"/>
      </w:pPr>
      <w:bookmarkStart w:id="28" w:name="_Toc243815606"/>
      <w:r>
        <w:t>10.4 Gouvernance du projet</w:t>
      </w:r>
      <w:bookmarkEnd w:id="28"/>
    </w:p>
    <w:p w14:paraId="20B3B0FE" w14:textId="77777777" w:rsidR="00DD29F9" w:rsidRDefault="00F2033E">
      <w:pPr>
        <w:pStyle w:val="Paragraphedeliste"/>
        <w:numPr>
          <w:ilvl w:val="0"/>
          <w:numId w:val="2"/>
        </w:numPr>
        <w:spacing w:after="80" w:line="276" w:lineRule="auto"/>
      </w:pPr>
      <w:r>
        <w:t>Comité de pilotage : ministère, commune pilote, partenaires de données, porteur du projet ; réunion mensuelle pendant le pilote.</w:t>
      </w:r>
    </w:p>
    <w:p w14:paraId="2899C5A9" w14:textId="77777777" w:rsidR="00DD29F9" w:rsidRDefault="00F2033E">
      <w:pPr>
        <w:pStyle w:val="Paragraphedeliste"/>
        <w:numPr>
          <w:ilvl w:val="0"/>
          <w:numId w:val="2"/>
        </w:numPr>
        <w:spacing w:after="80" w:line="276" w:lineRule="auto"/>
      </w:pPr>
      <w:r>
        <w:t>Comité technique chargé de valider la méthode de l'ICV (critères, poids, sensibilité) et les barèmes de coûts.</w:t>
      </w:r>
    </w:p>
    <w:p w14:paraId="2E409F84" w14:textId="77777777" w:rsidR="00DD29F9" w:rsidRDefault="00F2033E">
      <w:pPr>
        <w:pStyle w:val="Paragraphedeliste"/>
        <w:numPr>
          <w:ilvl w:val="0"/>
          <w:numId w:val="2"/>
        </w:numPr>
        <w:spacing w:after="80" w:line="276" w:lineRule="auto"/>
      </w:pPr>
      <w:r>
        <w:t>Cadre de réception d'une proposition spontanée : à clarifier avec le ministère (convention de partenariat, procédure de commande publique applicable).</w:t>
      </w:r>
    </w:p>
    <w:p w14:paraId="00344A7F" w14:textId="77777777" w:rsidR="00DD29F9" w:rsidRDefault="00F2033E">
      <w:pPr>
        <w:pStyle w:val="Titre1"/>
      </w:pPr>
      <w:bookmarkStart w:id="29" w:name="_Toc243815607"/>
      <w:r>
        <w:t>11. Livrables</w:t>
      </w:r>
      <w:bookmarkEnd w:id="29"/>
    </w:p>
    <w:p w14:paraId="711A9ECF" w14:textId="77777777" w:rsidR="00DD29F9" w:rsidRDefault="00F2033E">
      <w:pPr>
        <w:spacing w:after="120"/>
      </w:pPr>
      <w:r>
        <w:rPr>
          <w:b/>
          <w:bCs/>
        </w:rPr>
        <w:t>Les livrables couvrent le logiciel, les données, la méthode, la formation et l'évaluation.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7132"/>
        <w:gridCol w:w="1639"/>
      </w:tblGrid>
      <w:tr w:rsidR="00DD29F9" w14:paraId="057607CA"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54B5FA4" w14:textId="77777777" w:rsidR="00DD29F9" w:rsidRDefault="00F2033E">
            <w:r>
              <w:rPr>
                <w:b/>
                <w:bCs/>
                <w:color w:val="FFFFFF"/>
                <w:sz w:val="19"/>
                <w:szCs w:val="19"/>
              </w:rPr>
              <w:lastRenderedPageBreak/>
              <w:t>Réf.</w:t>
            </w:r>
          </w:p>
        </w:tc>
        <w:tc>
          <w:tcPr>
            <w:tcW w:w="713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7A0E2C7" w14:textId="77777777" w:rsidR="00DD29F9" w:rsidRDefault="00F2033E">
            <w:r>
              <w:rPr>
                <w:b/>
                <w:bCs/>
                <w:color w:val="FFFFFF"/>
                <w:sz w:val="19"/>
                <w:szCs w:val="19"/>
              </w:rPr>
              <w:t>Livrable</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228E214" w14:textId="77777777" w:rsidR="00DD29F9" w:rsidRDefault="00F2033E">
            <w:r>
              <w:rPr>
                <w:b/>
                <w:bCs/>
                <w:color w:val="FFFFFF"/>
                <w:sz w:val="19"/>
                <w:szCs w:val="19"/>
              </w:rPr>
              <w:t>Phase</w:t>
            </w:r>
          </w:p>
        </w:tc>
      </w:tr>
      <w:tr w:rsidR="00DD29F9" w14:paraId="28B7D69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1580CA" w14:textId="77777777" w:rsidR="00DD29F9" w:rsidRDefault="00F2033E">
            <w:pPr>
              <w:spacing w:line="252" w:lineRule="auto"/>
            </w:pPr>
            <w:r>
              <w:rPr>
                <w:sz w:val="19"/>
                <w:szCs w:val="19"/>
              </w:rPr>
              <w:t>L1</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FA85E4" w14:textId="77777777" w:rsidR="00DD29F9" w:rsidRDefault="00F2033E">
            <w:pPr>
              <w:spacing w:line="252" w:lineRule="auto"/>
            </w:pPr>
            <w:r>
              <w:rPr>
                <w:sz w:val="19"/>
                <w:szCs w:val="19"/>
              </w:rPr>
              <w:t>Plateforme web : cartes, modules ICV, Conception assistée, Arbitrage, Assistant IA, aide intégrée, mode d'emploi</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EF8B17" w14:textId="77777777" w:rsidR="00DD29F9" w:rsidRDefault="00F2033E">
            <w:pPr>
              <w:spacing w:line="252" w:lineRule="auto"/>
            </w:pPr>
            <w:r>
              <w:rPr>
                <w:sz w:val="19"/>
                <w:szCs w:val="19"/>
              </w:rPr>
              <w:t>0 (fait), 1</w:t>
            </w:r>
          </w:p>
        </w:tc>
      </w:tr>
      <w:tr w:rsidR="00DD29F9" w14:paraId="6FE2309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AFFB2E" w14:textId="77777777" w:rsidR="00DD29F9" w:rsidRDefault="00F2033E">
            <w:pPr>
              <w:spacing w:line="252" w:lineRule="auto"/>
            </w:pPr>
            <w:r>
              <w:rPr>
                <w:sz w:val="19"/>
                <w:szCs w:val="19"/>
              </w:rPr>
              <w:t>L2</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43E084" w14:textId="77777777" w:rsidR="00DD29F9" w:rsidRDefault="00F2033E">
            <w:pPr>
              <w:spacing w:line="252" w:lineRule="auto"/>
            </w:pPr>
            <w:r>
              <w:rPr>
                <w:sz w:val="19"/>
                <w:szCs w:val="19"/>
              </w:rPr>
              <w:t>API documentée et suite de tests automatisés</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008E267" w14:textId="77777777" w:rsidR="00DD29F9" w:rsidRDefault="00F2033E">
            <w:pPr>
              <w:spacing w:line="252" w:lineRule="auto"/>
            </w:pPr>
            <w:r>
              <w:rPr>
                <w:sz w:val="19"/>
                <w:szCs w:val="19"/>
              </w:rPr>
              <w:t>0 (fait), 1</w:t>
            </w:r>
          </w:p>
        </w:tc>
      </w:tr>
      <w:tr w:rsidR="00DD29F9" w14:paraId="093A4C0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36F8413" w14:textId="77777777" w:rsidR="00DD29F9" w:rsidRDefault="00F2033E">
            <w:pPr>
              <w:spacing w:line="252" w:lineRule="auto"/>
            </w:pPr>
            <w:r>
              <w:rPr>
                <w:sz w:val="19"/>
                <w:szCs w:val="19"/>
              </w:rPr>
              <w:t>L3</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82AA564" w14:textId="77777777" w:rsidR="00DD29F9" w:rsidRDefault="00F2033E">
            <w:pPr>
              <w:spacing w:line="252" w:lineRule="auto"/>
            </w:pPr>
            <w:r>
              <w:rPr>
                <w:sz w:val="19"/>
                <w:szCs w:val="19"/>
              </w:rPr>
              <w:t>Jeux de données réelles chargés, scripts d'import, rapport de qualité des données</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17DB07" w14:textId="77777777" w:rsidR="00DD29F9" w:rsidRDefault="00F2033E">
            <w:pPr>
              <w:spacing w:line="252" w:lineRule="auto"/>
            </w:pPr>
            <w:r>
              <w:rPr>
                <w:sz w:val="19"/>
                <w:szCs w:val="19"/>
              </w:rPr>
              <w:t>1</w:t>
            </w:r>
          </w:p>
        </w:tc>
      </w:tr>
      <w:tr w:rsidR="00DD29F9" w14:paraId="70B82E0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C8349AA" w14:textId="77777777" w:rsidR="00DD29F9" w:rsidRDefault="00F2033E">
            <w:pPr>
              <w:spacing w:line="252" w:lineRule="auto"/>
            </w:pPr>
            <w:r>
              <w:rPr>
                <w:sz w:val="19"/>
                <w:szCs w:val="19"/>
              </w:rPr>
              <w:t>L4</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3ADBD2C" w14:textId="77777777" w:rsidR="00DD29F9" w:rsidRDefault="00F2033E">
            <w:pPr>
              <w:spacing w:line="252" w:lineRule="auto"/>
            </w:pPr>
            <w:r>
              <w:rPr>
                <w:sz w:val="19"/>
                <w:szCs w:val="19"/>
              </w:rPr>
              <w:t>Note méthodologique : ICV, constructibilité, optimisation des investissements, hypothèses de coût</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B3F2696" w14:textId="77777777" w:rsidR="00DD29F9" w:rsidRDefault="00F2033E">
            <w:pPr>
              <w:spacing w:line="252" w:lineRule="auto"/>
            </w:pPr>
            <w:r>
              <w:rPr>
                <w:sz w:val="19"/>
                <w:szCs w:val="19"/>
              </w:rPr>
              <w:t>1</w:t>
            </w:r>
          </w:p>
        </w:tc>
      </w:tr>
      <w:tr w:rsidR="00DD29F9" w14:paraId="252E80C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4CA5473" w14:textId="77777777" w:rsidR="00DD29F9" w:rsidRDefault="00F2033E">
            <w:pPr>
              <w:spacing w:line="252" w:lineRule="auto"/>
            </w:pPr>
            <w:r>
              <w:rPr>
                <w:sz w:val="19"/>
                <w:szCs w:val="19"/>
              </w:rPr>
              <w:t>L5</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16A980" w14:textId="77777777" w:rsidR="00DD29F9" w:rsidRDefault="00F2033E">
            <w:pPr>
              <w:spacing w:line="252" w:lineRule="auto"/>
            </w:pPr>
            <w:r>
              <w:rPr>
                <w:sz w:val="19"/>
                <w:szCs w:val="19"/>
              </w:rPr>
              <w:t>Application citoyenne de signalement (version web légère)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7178A8" w14:textId="77777777" w:rsidR="00DD29F9" w:rsidRDefault="00F2033E">
            <w:pPr>
              <w:spacing w:line="252" w:lineRule="auto"/>
            </w:pPr>
            <w:r>
              <w:rPr>
                <w:sz w:val="19"/>
                <w:szCs w:val="19"/>
              </w:rPr>
              <w:t>1</w:t>
            </w:r>
          </w:p>
        </w:tc>
      </w:tr>
      <w:tr w:rsidR="00DD29F9" w14:paraId="081D896D"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40E16AD" w14:textId="77777777" w:rsidR="00DD29F9" w:rsidRDefault="00F2033E">
            <w:pPr>
              <w:spacing w:line="252" w:lineRule="auto"/>
            </w:pPr>
            <w:r>
              <w:rPr>
                <w:sz w:val="19"/>
                <w:szCs w:val="19"/>
              </w:rPr>
              <w:t>L6</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B88A4EB" w14:textId="77777777" w:rsidR="00DD29F9" w:rsidRDefault="00F2033E">
            <w:pPr>
              <w:spacing w:line="252" w:lineRule="auto"/>
            </w:pPr>
            <w:r>
              <w:rPr>
                <w:sz w:val="19"/>
                <w:szCs w:val="19"/>
              </w:rPr>
              <w:t>Comptes, rôles et journal d'audit</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2B9C72" w14:textId="77777777" w:rsidR="00DD29F9" w:rsidRDefault="00F2033E">
            <w:pPr>
              <w:spacing w:line="252" w:lineRule="auto"/>
            </w:pPr>
            <w:r>
              <w:rPr>
                <w:sz w:val="19"/>
                <w:szCs w:val="19"/>
              </w:rPr>
              <w:t>1</w:t>
            </w:r>
          </w:p>
        </w:tc>
      </w:tr>
      <w:tr w:rsidR="00DD29F9" w14:paraId="2111DBD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02DBD10" w14:textId="77777777" w:rsidR="00DD29F9" w:rsidRDefault="00F2033E">
            <w:pPr>
              <w:spacing w:line="252" w:lineRule="auto"/>
            </w:pPr>
            <w:r>
              <w:rPr>
                <w:sz w:val="19"/>
                <w:szCs w:val="19"/>
              </w:rPr>
              <w:t>L7</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5BAFDEF" w14:textId="77777777" w:rsidR="00DD29F9" w:rsidRDefault="00F2033E">
            <w:pPr>
              <w:spacing w:line="252" w:lineRule="auto"/>
            </w:pPr>
            <w:r>
              <w:rPr>
                <w:sz w:val="19"/>
                <w:szCs w:val="19"/>
              </w:rPr>
              <w:t>Formation des agents et supports de formation</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1AC7BB0" w14:textId="77777777" w:rsidR="00DD29F9" w:rsidRDefault="00F2033E">
            <w:pPr>
              <w:spacing w:line="252" w:lineRule="auto"/>
            </w:pPr>
            <w:r>
              <w:rPr>
                <w:sz w:val="19"/>
                <w:szCs w:val="19"/>
              </w:rPr>
              <w:t>1</w:t>
            </w:r>
          </w:p>
        </w:tc>
      </w:tr>
      <w:tr w:rsidR="00DD29F9" w14:paraId="7E49DF5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2AA257" w14:textId="77777777" w:rsidR="00DD29F9" w:rsidRDefault="00F2033E">
            <w:pPr>
              <w:spacing w:line="252" w:lineRule="auto"/>
            </w:pPr>
            <w:r>
              <w:rPr>
                <w:sz w:val="19"/>
                <w:szCs w:val="19"/>
              </w:rPr>
              <w:t>L8</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A2AD0A" w14:textId="77777777" w:rsidR="00DD29F9" w:rsidRDefault="00F2033E">
            <w:pPr>
              <w:spacing w:line="252" w:lineRule="auto"/>
            </w:pPr>
            <w:r>
              <w:rPr>
                <w:sz w:val="19"/>
                <w:szCs w:val="19"/>
              </w:rPr>
              <w:t>Dossier d'exploitation : installation, sauvegardes, sécurité, supervision</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ED50C68" w14:textId="77777777" w:rsidR="00DD29F9" w:rsidRDefault="00F2033E">
            <w:pPr>
              <w:spacing w:line="252" w:lineRule="auto"/>
            </w:pPr>
            <w:r>
              <w:rPr>
                <w:sz w:val="19"/>
                <w:szCs w:val="19"/>
              </w:rPr>
              <w:t>1</w:t>
            </w:r>
          </w:p>
        </w:tc>
      </w:tr>
      <w:tr w:rsidR="00DD29F9" w14:paraId="5AFFB0B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3096291" w14:textId="77777777" w:rsidR="00DD29F9" w:rsidRDefault="00F2033E">
            <w:pPr>
              <w:spacing w:line="252" w:lineRule="auto"/>
            </w:pPr>
            <w:r>
              <w:rPr>
                <w:sz w:val="19"/>
                <w:szCs w:val="19"/>
              </w:rPr>
              <w:t>L9</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1758C6" w14:textId="77777777" w:rsidR="00DD29F9" w:rsidRDefault="00F2033E">
            <w:pPr>
              <w:spacing w:line="252" w:lineRule="auto"/>
            </w:pPr>
            <w:r>
              <w:rPr>
                <w:sz w:val="19"/>
                <w:szCs w:val="19"/>
              </w:rPr>
              <w:t>Rapport de recette et rapport d'évaluation du pilote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B586C2" w14:textId="77777777" w:rsidR="00DD29F9" w:rsidRDefault="00F2033E">
            <w:pPr>
              <w:spacing w:line="252" w:lineRule="auto"/>
            </w:pPr>
            <w:r>
              <w:rPr>
                <w:sz w:val="19"/>
                <w:szCs w:val="19"/>
              </w:rPr>
              <w:t>1</w:t>
            </w:r>
          </w:p>
        </w:tc>
      </w:tr>
      <w:tr w:rsidR="00DD29F9" w14:paraId="112C0D9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2B6095" w14:textId="77777777" w:rsidR="00DD29F9" w:rsidRDefault="00F2033E">
            <w:pPr>
              <w:spacing w:line="252" w:lineRule="auto"/>
            </w:pPr>
            <w:r>
              <w:rPr>
                <w:sz w:val="19"/>
                <w:szCs w:val="19"/>
              </w:rPr>
              <w:t>L10</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24F086" w14:textId="77777777" w:rsidR="00DD29F9" w:rsidRDefault="00F2033E">
            <w:pPr>
              <w:spacing w:line="252" w:lineRule="auto"/>
            </w:pPr>
            <w:r>
              <w:rPr>
                <w:sz w:val="19"/>
                <w:szCs w:val="19"/>
              </w:rPr>
              <w:t>Modules Prospective 2050, Résilience et climat, Transition des quartiers ; canaux WhatsApp et USSD</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2C0798" w14:textId="77777777" w:rsidR="00DD29F9" w:rsidRDefault="00F2033E">
            <w:pPr>
              <w:spacing w:line="252" w:lineRule="auto"/>
            </w:pPr>
            <w:r>
              <w:rPr>
                <w:sz w:val="19"/>
                <w:szCs w:val="19"/>
              </w:rPr>
              <w:t>2</w:t>
            </w:r>
          </w:p>
        </w:tc>
      </w:tr>
      <w:tr w:rsidR="00DD29F9" w14:paraId="4E9A736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2112D41" w14:textId="77777777" w:rsidR="00DD29F9" w:rsidRDefault="00F2033E">
            <w:pPr>
              <w:spacing w:line="252" w:lineRule="auto"/>
            </w:pPr>
            <w:r>
              <w:rPr>
                <w:sz w:val="19"/>
                <w:szCs w:val="19"/>
              </w:rPr>
              <w:t>L11</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02034C" w14:textId="77777777" w:rsidR="00DD29F9" w:rsidRDefault="00F2033E">
            <w:pPr>
              <w:spacing w:line="252" w:lineRule="auto"/>
            </w:pPr>
            <w:r>
              <w:rPr>
                <w:sz w:val="19"/>
                <w:szCs w:val="19"/>
              </w:rPr>
              <w:t>Mobilité multimodale interurbaine et plateforme nationale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0455354" w14:textId="77777777" w:rsidR="00DD29F9" w:rsidRDefault="00F2033E">
            <w:pPr>
              <w:spacing w:line="252" w:lineRule="auto"/>
            </w:pPr>
            <w:r>
              <w:rPr>
                <w:sz w:val="19"/>
                <w:szCs w:val="19"/>
              </w:rPr>
              <w:t>3</w:t>
            </w:r>
          </w:p>
        </w:tc>
      </w:tr>
    </w:tbl>
    <w:p w14:paraId="16498DCF" w14:textId="77777777" w:rsidR="00DD29F9" w:rsidRDefault="00DD29F9">
      <w:pPr>
        <w:spacing w:after="160"/>
      </w:pPr>
    </w:p>
    <w:p w14:paraId="1ED206CF" w14:textId="77777777" w:rsidR="00DD29F9" w:rsidRDefault="00F2033E">
      <w:pPr>
        <w:pStyle w:val="Titre1"/>
      </w:pPr>
      <w:bookmarkStart w:id="30" w:name="_Toc243815608"/>
      <w:r>
        <w:t>12. Planification par phases</w:t>
      </w:r>
      <w:bookmarkEnd w:id="30"/>
    </w:p>
    <w:p w14:paraId="7A5BE70C" w14:textId="77777777" w:rsidR="00DD29F9" w:rsidRDefault="00F2033E">
      <w:pPr>
        <w:spacing w:after="120"/>
      </w:pPr>
      <w:r>
        <w:rPr>
          <w:b/>
          <w:bCs/>
        </w:rPr>
        <w:t>Le projet avance par phases, chacune conditionnée par une décision : on demande le financement de la phase 1, pas du jumeau numérique national d'un coup.</w:t>
      </w:r>
    </w:p>
    <w:p w14:paraId="32BBABE0" w14:textId="77777777" w:rsidR="00DD29F9" w:rsidRDefault="00F2033E">
      <w:pPr>
        <w:keepNext/>
        <w:spacing w:before="120" w:after="60"/>
        <w:jc w:val="center"/>
      </w:pPr>
      <w:r>
        <w:rPr>
          <w:noProof/>
        </w:rPr>
        <w:drawing>
          <wp:inline distT="0" distB="0" distL="0" distR="0" wp14:anchorId="1EF48337" wp14:editId="255A9C3D">
            <wp:extent cx="6096000" cy="2305050"/>
            <wp:effectExtent l="0" t="0" r="0" b="0"/>
            <wp:docPr id="2" name="feuille-de-route.png" descr="Figure 2 — Phases du projet et critères de passage (G0, G1, G2)." title="Figure 2 — Phases du projet et critères de passage (G0, G1,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2305050"/>
                    </a:xfrm>
                    <a:prstGeom prst="rect">
                      <a:avLst/>
                    </a:prstGeom>
                  </pic:spPr>
                </pic:pic>
              </a:graphicData>
            </a:graphic>
          </wp:inline>
        </w:drawing>
      </w:r>
    </w:p>
    <w:p w14:paraId="64BD753B" w14:textId="77777777" w:rsidR="00DD29F9" w:rsidRDefault="00F2033E">
      <w:pPr>
        <w:spacing w:after="200"/>
        <w:jc w:val="center"/>
      </w:pPr>
      <w:r>
        <w:rPr>
          <w:i/>
          <w:iCs/>
          <w:color w:val="64748B"/>
          <w:sz w:val="18"/>
          <w:szCs w:val="18"/>
        </w:rPr>
        <w:t>Figure 2 — Phases du projet et critères de passage (G0, G1, G2).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0"/>
        <w:gridCol w:w="5590"/>
        <w:gridCol w:w="1928"/>
      </w:tblGrid>
      <w:tr w:rsidR="00DD29F9" w14:paraId="6C22B747" w14:textId="77777777">
        <w:trPr>
          <w:cantSplit/>
          <w:tblHeader/>
        </w:trPr>
        <w:tc>
          <w:tcPr>
            <w:tcW w:w="212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34755DD" w14:textId="77777777" w:rsidR="00DD29F9" w:rsidRDefault="00F2033E">
            <w:r>
              <w:rPr>
                <w:b/>
                <w:bCs/>
                <w:color w:val="FFFFFF"/>
                <w:sz w:val="19"/>
                <w:szCs w:val="19"/>
              </w:rPr>
              <w:t>Phase</w:t>
            </w:r>
          </w:p>
        </w:tc>
        <w:tc>
          <w:tcPr>
            <w:tcW w:w="559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2B5DBAB" w14:textId="77777777" w:rsidR="00DD29F9" w:rsidRDefault="00F2033E">
            <w:r>
              <w:rPr>
                <w:b/>
                <w:bCs/>
                <w:color w:val="FFFFFF"/>
                <w:sz w:val="19"/>
                <w:szCs w:val="19"/>
              </w:rPr>
              <w:t>Contenu</w:t>
            </w:r>
          </w:p>
        </w:tc>
        <w:tc>
          <w:tcPr>
            <w:tcW w:w="192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5B92DE6" w14:textId="77777777" w:rsidR="00DD29F9" w:rsidRDefault="00F2033E">
            <w:r>
              <w:rPr>
                <w:b/>
                <w:bCs/>
                <w:color w:val="FFFFFF"/>
                <w:sz w:val="19"/>
                <w:szCs w:val="19"/>
              </w:rPr>
              <w:t>Durée</w:t>
            </w:r>
          </w:p>
        </w:tc>
      </w:tr>
      <w:tr w:rsidR="00DD29F9" w14:paraId="22ED9568"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DE201F" w14:textId="77777777" w:rsidR="00DD29F9" w:rsidRDefault="00F2033E">
            <w:pPr>
              <w:spacing w:line="252" w:lineRule="auto"/>
            </w:pPr>
            <w:r>
              <w:rPr>
                <w:sz w:val="19"/>
                <w:szCs w:val="19"/>
              </w:rPr>
              <w:t>Phase 0 — Démonstration</w:t>
            </w:r>
          </w:p>
        </w:tc>
        <w:tc>
          <w:tcPr>
            <w:tcW w:w="559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6830C86" w14:textId="77777777" w:rsidR="00DD29F9" w:rsidRDefault="00F2033E">
            <w:pPr>
              <w:spacing w:line="252" w:lineRule="auto"/>
            </w:pPr>
            <w:r>
              <w:rPr>
                <w:sz w:val="19"/>
                <w:szCs w:val="19"/>
              </w:rPr>
              <w:t>ICV, Conception assistée, Arbitrage, Assistant IA sur données synthétiques ; outil de discussion avec le ministère.</w:t>
            </w:r>
          </w:p>
        </w:tc>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C841A30" w14:textId="77777777" w:rsidR="00DD29F9" w:rsidRDefault="00F2033E">
            <w:pPr>
              <w:spacing w:line="252" w:lineRule="auto"/>
            </w:pPr>
            <w:r>
              <w:rPr>
                <w:sz w:val="19"/>
                <w:szCs w:val="19"/>
              </w:rPr>
              <w:t>Fait</w:t>
            </w:r>
          </w:p>
        </w:tc>
      </w:tr>
      <w:tr w:rsidR="00DD29F9" w14:paraId="7F9A5BAE"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8974E6" w14:textId="77777777" w:rsidR="00DD29F9" w:rsidRDefault="00F2033E">
            <w:pPr>
              <w:spacing w:line="252" w:lineRule="auto"/>
            </w:pPr>
            <w:r>
              <w:rPr>
                <w:sz w:val="19"/>
                <w:szCs w:val="19"/>
              </w:rPr>
              <w:t>Phase 1 — Pilote</w:t>
            </w:r>
          </w:p>
        </w:tc>
        <w:tc>
          <w:tcPr>
            <w:tcW w:w="559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7566549" w14:textId="77777777" w:rsidR="00DD29F9" w:rsidRDefault="00F2033E">
            <w:pPr>
              <w:spacing w:line="252" w:lineRule="auto"/>
            </w:pPr>
            <w:r>
              <w:rPr>
                <w:sz w:val="19"/>
                <w:szCs w:val="19"/>
              </w:rPr>
              <w:t>Commune pilote ; données réelles ; comptes, rôles, audit ; barèmes réels ; application citoyenne de signalement ; formation ; mesure des indicateurs.</w:t>
            </w:r>
          </w:p>
        </w:tc>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878712B" w14:textId="77777777" w:rsidR="00DD29F9" w:rsidRDefault="00F2033E">
            <w:pPr>
              <w:spacing w:line="252" w:lineRule="auto"/>
            </w:pPr>
            <w:r>
              <w:rPr>
                <w:sz w:val="19"/>
                <w:szCs w:val="19"/>
              </w:rPr>
              <w:t>6 à 12 mois</w:t>
            </w:r>
          </w:p>
        </w:tc>
      </w:tr>
      <w:tr w:rsidR="00DD29F9" w14:paraId="4BF897CA"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FBC12FA" w14:textId="77777777" w:rsidR="00DD29F9" w:rsidRDefault="00F2033E">
            <w:pPr>
              <w:spacing w:line="252" w:lineRule="auto"/>
            </w:pPr>
            <w:r>
              <w:rPr>
                <w:sz w:val="19"/>
                <w:szCs w:val="19"/>
              </w:rPr>
              <w:lastRenderedPageBreak/>
              <w:t>Phase 2 — Extension</w:t>
            </w:r>
          </w:p>
        </w:tc>
        <w:tc>
          <w:tcPr>
            <w:tcW w:w="559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30E8E5" w14:textId="77777777" w:rsidR="00DD29F9" w:rsidRDefault="00F2033E">
            <w:pPr>
              <w:spacing w:line="252" w:lineRule="auto"/>
            </w:pPr>
            <w:r>
              <w:rPr>
                <w:sz w:val="19"/>
                <w:szCs w:val="19"/>
              </w:rPr>
              <w:t>Plusieurs communes ; Prospective 2050, Résilience et climat, Transition des quartiers ; WhatsApp, USSD, langues locales ; détection du bâti par satellite.</w:t>
            </w:r>
          </w:p>
        </w:tc>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8637E7E" w14:textId="77777777" w:rsidR="00DD29F9" w:rsidRDefault="00F2033E">
            <w:pPr>
              <w:spacing w:line="252" w:lineRule="auto"/>
            </w:pPr>
            <w:r>
              <w:rPr>
                <w:sz w:val="19"/>
                <w:szCs w:val="19"/>
              </w:rPr>
              <w:t>À définir</w:t>
            </w:r>
          </w:p>
        </w:tc>
      </w:tr>
      <w:tr w:rsidR="00DD29F9" w14:paraId="0675501A"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AE40F6E" w14:textId="77777777" w:rsidR="00DD29F9" w:rsidRDefault="00F2033E">
            <w:pPr>
              <w:spacing w:line="252" w:lineRule="auto"/>
            </w:pPr>
            <w:r>
              <w:rPr>
                <w:sz w:val="19"/>
                <w:szCs w:val="19"/>
              </w:rPr>
              <w:t>Phase 3 — Échelle nationale</w:t>
            </w:r>
          </w:p>
        </w:tc>
        <w:tc>
          <w:tcPr>
            <w:tcW w:w="559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A30A9C8" w14:textId="77777777" w:rsidR="00DD29F9" w:rsidRDefault="00F2033E">
            <w:pPr>
              <w:spacing w:line="252" w:lineRule="auto"/>
            </w:pPr>
            <w:r>
              <w:rPr>
                <w:sz w:val="19"/>
                <w:szCs w:val="19"/>
              </w:rPr>
              <w:t>Mobilité multimodale interurbaine ; jumeau numérique national ; hébergement souverain ; exploitation et support durables.</w:t>
            </w:r>
          </w:p>
        </w:tc>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7EE27AF" w14:textId="77777777" w:rsidR="00DD29F9" w:rsidRDefault="00F2033E">
            <w:pPr>
              <w:spacing w:line="252" w:lineRule="auto"/>
            </w:pPr>
            <w:r>
              <w:rPr>
                <w:sz w:val="19"/>
                <w:szCs w:val="19"/>
              </w:rPr>
              <w:t>À définir</w:t>
            </w:r>
          </w:p>
        </w:tc>
      </w:tr>
    </w:tbl>
    <w:p w14:paraId="5D8E9BBB" w14:textId="77777777" w:rsidR="00DD29F9" w:rsidRDefault="00DD29F9">
      <w:pPr>
        <w:spacing w:after="160"/>
      </w:pPr>
    </w:p>
    <w:p w14:paraId="42F94E2B" w14:textId="77777777" w:rsidR="00DD29F9" w:rsidRDefault="00F2033E">
      <w:pPr>
        <w:pStyle w:val="Titre1"/>
      </w:pPr>
      <w:bookmarkStart w:id="31" w:name="_Toc243815609"/>
      <w:r>
        <w:t>13. Indicateurs de succès et critères de recette</w:t>
      </w:r>
      <w:bookmarkEnd w:id="31"/>
    </w:p>
    <w:p w14:paraId="71389D69" w14:textId="77777777" w:rsidR="00DD29F9" w:rsidRDefault="00F2033E">
      <w:pPr>
        <w:pStyle w:val="Titre2"/>
      </w:pPr>
      <w:bookmarkStart w:id="32" w:name="_Toc243815610"/>
      <w:r>
        <w:t>13.1 Indicateurs du pilote</w:t>
      </w:r>
      <w:bookmarkEnd w:id="32"/>
    </w:p>
    <w:p w14:paraId="23FBC486" w14:textId="77777777" w:rsidR="00DD29F9" w:rsidRDefault="00F2033E">
      <w:pPr>
        <w:spacing w:after="120"/>
      </w:pPr>
      <w:r>
        <w:rPr>
          <w:b/>
          <w:bCs/>
        </w:rPr>
        <w:t>Le pilote est réussi si des indicateurs vérifiables s'améliorent et si les agents formés utilisent l'outil.</w:t>
      </w:r>
      <w:r>
        <w:t xml:space="preserve"> Les cibles chiffrées sont à fixer avec le ministère après mesure de la situation de départ.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4433"/>
        <w:gridCol w:w="2506"/>
      </w:tblGrid>
      <w:tr w:rsidR="00DD29F9" w14:paraId="33FDFA4D"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CAF1A6E" w14:textId="77777777" w:rsidR="00DD29F9" w:rsidRDefault="00F2033E">
            <w:r>
              <w:rPr>
                <w:b/>
                <w:bCs/>
                <w:color w:val="FFFFFF"/>
                <w:sz w:val="19"/>
                <w:szCs w:val="19"/>
              </w:rPr>
              <w:t>Indicateur</w:t>
            </w:r>
          </w:p>
        </w:tc>
        <w:tc>
          <w:tcPr>
            <w:tcW w:w="443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495A7F5" w14:textId="77777777" w:rsidR="00DD29F9" w:rsidRDefault="00F2033E">
            <w:r>
              <w:rPr>
                <w:b/>
                <w:bCs/>
                <w:color w:val="FFFFFF"/>
                <w:sz w:val="19"/>
                <w:szCs w:val="19"/>
              </w:rPr>
              <w:t>Définition</w:t>
            </w:r>
          </w:p>
        </w:tc>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C592C1B" w14:textId="77777777" w:rsidR="00DD29F9" w:rsidRDefault="00F2033E">
            <w:r>
              <w:rPr>
                <w:b/>
                <w:bCs/>
                <w:color w:val="FFFFFF"/>
                <w:sz w:val="19"/>
                <w:szCs w:val="19"/>
              </w:rPr>
              <w:t>Cible</w:t>
            </w:r>
          </w:p>
        </w:tc>
      </w:tr>
      <w:tr w:rsidR="00DD29F9" w14:paraId="54D8199F"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178246E" w14:textId="77777777" w:rsidR="00DD29F9" w:rsidRDefault="00F2033E">
            <w:pPr>
              <w:spacing w:line="252" w:lineRule="auto"/>
            </w:pPr>
            <w:r>
              <w:rPr>
                <w:sz w:val="19"/>
                <w:szCs w:val="19"/>
              </w:rPr>
              <w:t>Couverture de l'ICV</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1A5C3C" w14:textId="77777777" w:rsidR="00DD29F9" w:rsidRDefault="00F2033E">
            <w:pPr>
              <w:spacing w:line="252" w:lineRule="auto"/>
            </w:pPr>
            <w:r>
              <w:rPr>
                <w:sz w:val="19"/>
                <w:szCs w:val="19"/>
              </w:rPr>
              <w:t>Part des quartiers de la commune pilote avec un ICV calculé sur données réelles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51668E" w14:textId="77777777" w:rsidR="00DD29F9" w:rsidRDefault="00F2033E">
            <w:pPr>
              <w:spacing w:line="252" w:lineRule="auto"/>
            </w:pPr>
            <w:r>
              <w:rPr>
                <w:sz w:val="19"/>
                <w:szCs w:val="19"/>
              </w:rPr>
              <w:t>100 %</w:t>
            </w:r>
          </w:p>
        </w:tc>
      </w:tr>
      <w:tr w:rsidR="00DD29F9" w14:paraId="33331CC6"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5BBFE8" w14:textId="77777777" w:rsidR="00DD29F9" w:rsidRDefault="00F2033E">
            <w:pPr>
              <w:spacing w:line="252" w:lineRule="auto"/>
            </w:pPr>
            <w:r>
              <w:rPr>
                <w:sz w:val="19"/>
                <w:szCs w:val="19"/>
              </w:rPr>
              <w:t>Ménages concernés</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7DDE446" w14:textId="77777777" w:rsidR="00DD29F9" w:rsidRDefault="00F2033E">
            <w:pPr>
              <w:spacing w:line="252" w:lineRule="auto"/>
            </w:pPr>
            <w:r>
              <w:rPr>
                <w:sz w:val="19"/>
                <w:szCs w:val="19"/>
              </w:rPr>
              <w:t>Ménages couverts par les investissements planifiés avec l'outil</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68B25B9" w14:textId="77777777" w:rsidR="00DD29F9" w:rsidRDefault="00F2033E">
            <w:pPr>
              <w:spacing w:line="252" w:lineRule="auto"/>
            </w:pPr>
            <w:r>
              <w:rPr>
                <w:sz w:val="19"/>
                <w:szCs w:val="19"/>
              </w:rPr>
              <w:t>À fixer</w:t>
            </w:r>
          </w:p>
        </w:tc>
      </w:tr>
      <w:tr w:rsidR="00DD29F9" w14:paraId="2671104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E3A75A" w14:textId="77777777" w:rsidR="00DD29F9" w:rsidRDefault="00F2033E">
            <w:pPr>
              <w:spacing w:line="252" w:lineRule="auto"/>
            </w:pPr>
            <w:r>
              <w:rPr>
                <w:sz w:val="19"/>
                <w:szCs w:val="19"/>
              </w:rPr>
              <w:t>Évolution de l'ICV</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981638" w14:textId="77777777" w:rsidR="00DD29F9" w:rsidRDefault="00F2033E">
            <w:pPr>
              <w:spacing w:line="252" w:lineRule="auto"/>
            </w:pPr>
            <w:r>
              <w:rPr>
                <w:sz w:val="19"/>
                <w:szCs w:val="19"/>
              </w:rPr>
              <w:t>Variation de l'ICV moyen pondéré par la population après investissements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9912BF" w14:textId="77777777" w:rsidR="00DD29F9" w:rsidRDefault="00F2033E">
            <w:pPr>
              <w:spacing w:line="252" w:lineRule="auto"/>
            </w:pPr>
            <w:r>
              <w:rPr>
                <w:sz w:val="19"/>
                <w:szCs w:val="19"/>
              </w:rPr>
              <w:t>À fixer</w:t>
            </w:r>
          </w:p>
        </w:tc>
      </w:tr>
      <w:tr w:rsidR="00DD29F9" w14:paraId="7076A967"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A89C33D" w14:textId="77777777" w:rsidR="00DD29F9" w:rsidRDefault="00F2033E">
            <w:pPr>
              <w:spacing w:line="252" w:lineRule="auto"/>
            </w:pPr>
            <w:r>
              <w:rPr>
                <w:sz w:val="19"/>
                <w:szCs w:val="19"/>
              </w:rPr>
              <w:t>Délai de traitement</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213E063" w14:textId="77777777" w:rsidR="00DD29F9" w:rsidRDefault="00F2033E">
            <w:pPr>
              <w:spacing w:line="252" w:lineRule="auto"/>
            </w:pPr>
            <w:r>
              <w:rPr>
                <w:sz w:val="19"/>
                <w:szCs w:val="19"/>
              </w:rPr>
              <w:t>Jours entre un signalement citoyen et sa prise en charge</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F941F03" w14:textId="77777777" w:rsidR="00DD29F9" w:rsidRDefault="00F2033E">
            <w:pPr>
              <w:spacing w:line="252" w:lineRule="auto"/>
            </w:pPr>
            <w:r>
              <w:rPr>
                <w:sz w:val="19"/>
                <w:szCs w:val="19"/>
              </w:rPr>
              <w:t>À fixer après mesure</w:t>
            </w:r>
          </w:p>
        </w:tc>
      </w:tr>
      <w:tr w:rsidR="00DD29F9" w14:paraId="28F9558E"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4DC33D" w14:textId="77777777" w:rsidR="00DD29F9" w:rsidRDefault="00F2033E">
            <w:pPr>
              <w:spacing w:line="252" w:lineRule="auto"/>
            </w:pPr>
            <w:r>
              <w:rPr>
                <w:sz w:val="19"/>
                <w:szCs w:val="19"/>
              </w:rPr>
              <w:t>Déchets mieux collectés</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47C784" w14:textId="77777777" w:rsidR="00DD29F9" w:rsidRDefault="00F2033E">
            <w:pPr>
              <w:spacing w:line="252" w:lineRule="auto"/>
            </w:pPr>
            <w:r>
              <w:rPr>
                <w:sz w:val="19"/>
                <w:szCs w:val="19"/>
              </w:rPr>
              <w:t>Tonnes par mois supplémentaires collectées dans les zones traitées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BDC9F3" w14:textId="77777777" w:rsidR="00DD29F9" w:rsidRDefault="00F2033E">
            <w:pPr>
              <w:spacing w:line="252" w:lineRule="auto"/>
            </w:pPr>
            <w:r>
              <w:rPr>
                <w:sz w:val="19"/>
                <w:szCs w:val="19"/>
              </w:rPr>
              <w:t>À fixer après mesure</w:t>
            </w:r>
          </w:p>
        </w:tc>
      </w:tr>
      <w:tr w:rsidR="00DD29F9" w14:paraId="2F4FC7D5"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054001B" w14:textId="77777777" w:rsidR="00DD29F9" w:rsidRDefault="00F2033E">
            <w:pPr>
              <w:spacing w:line="252" w:lineRule="auto"/>
            </w:pPr>
            <w:r>
              <w:rPr>
                <w:sz w:val="19"/>
                <w:szCs w:val="19"/>
              </w:rPr>
              <w:t>Temps de préparation d'un arbitrage</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194C548" w14:textId="77777777" w:rsidR="00DD29F9" w:rsidRDefault="00F2033E">
            <w:pPr>
              <w:spacing w:line="252" w:lineRule="auto"/>
            </w:pPr>
            <w:r>
              <w:rPr>
                <w:sz w:val="19"/>
                <w:szCs w:val="19"/>
              </w:rPr>
              <w:t>Durée pour produire un scénario d'investissement comparé</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611AD9" w14:textId="77777777" w:rsidR="00DD29F9" w:rsidRDefault="00F2033E">
            <w:pPr>
              <w:spacing w:line="252" w:lineRule="auto"/>
            </w:pPr>
            <w:r>
              <w:rPr>
                <w:sz w:val="19"/>
                <w:szCs w:val="19"/>
              </w:rPr>
              <w:t>Mesurer la référence, puis fixer</w:t>
            </w:r>
          </w:p>
        </w:tc>
      </w:tr>
      <w:tr w:rsidR="00DD29F9" w14:paraId="5ACF999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2B1F76B" w14:textId="77777777" w:rsidR="00DD29F9" w:rsidRDefault="00F2033E">
            <w:pPr>
              <w:spacing w:line="252" w:lineRule="auto"/>
            </w:pPr>
            <w:r>
              <w:rPr>
                <w:sz w:val="19"/>
                <w:szCs w:val="19"/>
              </w:rPr>
              <w:t>Satisfaction</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06D90D3" w14:textId="77777777" w:rsidR="00DD29F9" w:rsidRDefault="00F2033E">
            <w:pPr>
              <w:spacing w:line="252" w:lineRule="auto"/>
            </w:pPr>
            <w:r>
              <w:rPr>
                <w:sz w:val="19"/>
                <w:szCs w:val="19"/>
              </w:rPr>
              <w:t>Note moyenne des agents formés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659B709" w14:textId="77777777" w:rsidR="00DD29F9" w:rsidRDefault="00F2033E">
            <w:pPr>
              <w:spacing w:line="252" w:lineRule="auto"/>
            </w:pPr>
            <w:r>
              <w:rPr>
                <w:sz w:val="19"/>
                <w:szCs w:val="19"/>
              </w:rPr>
              <w:t>4 sur 5 (proposée)</w:t>
            </w:r>
          </w:p>
        </w:tc>
      </w:tr>
      <w:tr w:rsidR="00DD29F9" w14:paraId="2C48347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9439D47" w14:textId="77777777" w:rsidR="00DD29F9" w:rsidRDefault="00F2033E">
            <w:pPr>
              <w:spacing w:line="252" w:lineRule="auto"/>
            </w:pPr>
            <w:r>
              <w:rPr>
                <w:sz w:val="19"/>
                <w:szCs w:val="19"/>
              </w:rPr>
              <w:t>Conformité des propositions</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F596D1" w14:textId="77777777" w:rsidR="00DD29F9" w:rsidRDefault="00F2033E">
            <w:pPr>
              <w:spacing w:line="252" w:lineRule="auto"/>
            </w:pPr>
            <w:r>
              <w:rPr>
                <w:sz w:val="19"/>
                <w:szCs w:val="19"/>
              </w:rPr>
              <w:t>Part des propositions automatiques respectant toutes les contraintes</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A7AA97" w14:textId="77777777" w:rsidR="00DD29F9" w:rsidRDefault="00F2033E">
            <w:pPr>
              <w:spacing w:line="252" w:lineRule="auto"/>
            </w:pPr>
            <w:r>
              <w:rPr>
                <w:sz w:val="19"/>
                <w:szCs w:val="19"/>
              </w:rPr>
              <w:t>100 % (vérifié par tests)</w:t>
            </w:r>
          </w:p>
        </w:tc>
      </w:tr>
    </w:tbl>
    <w:p w14:paraId="6911188F" w14:textId="77777777" w:rsidR="00DD29F9" w:rsidRDefault="00DD29F9">
      <w:pPr>
        <w:spacing w:after="160"/>
      </w:pPr>
    </w:p>
    <w:p w14:paraId="4FE81EA8" w14:textId="77777777" w:rsidR="00DD29F9" w:rsidRDefault="00F2033E">
      <w:pPr>
        <w:pStyle w:val="Titre2"/>
      </w:pPr>
      <w:bookmarkStart w:id="33" w:name="_Toc243815611"/>
      <w:r>
        <w:t>13.2 Critères de recette technique</w:t>
      </w:r>
      <w:bookmarkEnd w:id="33"/>
    </w:p>
    <w:p w14:paraId="16ED04C6" w14:textId="77777777" w:rsidR="00DD29F9" w:rsidRDefault="00F2033E">
      <w:pPr>
        <w:pStyle w:val="Paragraphedeliste"/>
        <w:numPr>
          <w:ilvl w:val="0"/>
          <w:numId w:val="4"/>
        </w:numPr>
        <w:spacing w:after="80" w:line="276" w:lineRule="auto"/>
      </w:pPr>
      <w:r>
        <w:t>Tous les tests automatisés passent (au jour de la rédaction : 37 tests de l'API et 9 tests dans un navigateur réel), et chaque module nouveau apporte ses tests.</w:t>
      </w:r>
    </w:p>
    <w:p w14:paraId="1DDCEF6E" w14:textId="77777777" w:rsidR="00DD29F9" w:rsidRDefault="00F2033E">
      <w:pPr>
        <w:pStyle w:val="Paragraphedeliste"/>
        <w:numPr>
          <w:ilvl w:val="0"/>
          <w:numId w:val="4"/>
        </w:numPr>
        <w:spacing w:after="80" w:line="276" w:lineRule="auto"/>
      </w:pPr>
      <w:r>
        <w:t>Toute proposition automatique d'aménagement respecte les contraintes (zéro violation) et est acceptée telle quelle par le mode manuel.</w:t>
      </w:r>
    </w:p>
    <w:p w14:paraId="3FDA1E16" w14:textId="77777777" w:rsidR="00DD29F9" w:rsidRDefault="00F2033E">
      <w:pPr>
        <w:pStyle w:val="Paragraphedeliste"/>
        <w:numPr>
          <w:ilvl w:val="0"/>
          <w:numId w:val="4"/>
        </w:numPr>
        <w:spacing w:after="80" w:line="276" w:lineRule="auto"/>
      </w:pPr>
      <w:r>
        <w:t>Tout plan d'investissement respecte le budget ; le plan optimal n'est jamais moins bon que la stratégie naïve.</w:t>
      </w:r>
    </w:p>
    <w:p w14:paraId="2DC104A4" w14:textId="77777777" w:rsidR="00DD29F9" w:rsidRDefault="00F2033E">
      <w:pPr>
        <w:pStyle w:val="Paragraphedeliste"/>
        <w:numPr>
          <w:ilvl w:val="0"/>
          <w:numId w:val="4"/>
        </w:numPr>
        <w:spacing w:after="80" w:line="276" w:lineRule="auto"/>
      </w:pPr>
      <w:r>
        <w:t>Aucun chiffre synthétique n'apparaît sans mention : bandeau, fenêtres d'information, réponses de l'IA.</w:t>
      </w:r>
    </w:p>
    <w:p w14:paraId="60DBC877" w14:textId="77777777" w:rsidR="00DD29F9" w:rsidRDefault="00F2033E">
      <w:pPr>
        <w:pStyle w:val="Paragraphedeliste"/>
        <w:numPr>
          <w:ilvl w:val="0"/>
          <w:numId w:val="4"/>
        </w:numPr>
        <w:spacing w:after="80" w:line="276" w:lineRule="auto"/>
      </w:pPr>
      <w:r>
        <w:lastRenderedPageBreak/>
        <w:t>Chaque fonction a son aide « ? » et le mode d'emploi couvre toutes les fonctions livrées.</w:t>
      </w:r>
    </w:p>
    <w:p w14:paraId="6AA6629B" w14:textId="77777777" w:rsidR="00DD29F9" w:rsidRDefault="00F2033E">
      <w:pPr>
        <w:pStyle w:val="Paragraphedeliste"/>
        <w:numPr>
          <w:ilvl w:val="0"/>
          <w:numId w:val="4"/>
        </w:numPr>
        <w:spacing w:after="80" w:line="276" w:lineRule="auto"/>
      </w:pPr>
      <w:r>
        <w:t>La revue de sécurité ne laisse aucune faille critique ou haute ouverte avant ouverture à des utilisateurs externes.</w:t>
      </w:r>
    </w:p>
    <w:p w14:paraId="0C21CB4C" w14:textId="77777777" w:rsidR="00DD29F9" w:rsidRDefault="00F2033E">
      <w:pPr>
        <w:pStyle w:val="Paragraphedeliste"/>
        <w:numPr>
          <w:ilvl w:val="0"/>
          <w:numId w:val="4"/>
        </w:numPr>
        <w:spacing w:after="80" w:line="276" w:lineRule="auto"/>
      </w:pPr>
      <w:r>
        <w:t>Les données réelles chargées passent le contrôle de qualité défini avec les partenaires.</w:t>
      </w:r>
    </w:p>
    <w:p w14:paraId="0780E72C" w14:textId="77777777" w:rsidR="00DD29F9" w:rsidRDefault="00F2033E">
      <w:pPr>
        <w:pStyle w:val="Titre1"/>
      </w:pPr>
      <w:bookmarkStart w:id="34" w:name="_Toc243815612"/>
      <w:r>
        <w:t>14. Risques et mesures de maîtrise</w:t>
      </w:r>
      <w:bookmarkEnd w:id="34"/>
    </w:p>
    <w:p w14:paraId="77313E2D" w14:textId="77777777" w:rsidR="00DD29F9" w:rsidRDefault="00F2033E">
      <w:pPr>
        <w:spacing w:after="120"/>
      </w:pPr>
      <w:r>
        <w:rPr>
          <w:b/>
          <w:bCs/>
        </w:rPr>
        <w:t>Les risques majeurs sont l'accès aux données, la responsabilité d'une recommandation et la dépendance à une seule personne.</w:t>
      </w:r>
      <w:r>
        <w:t xml:space="preserve"> L'évaluation ci-dessous est initiale.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77"/>
        <w:gridCol w:w="1157"/>
        <w:gridCol w:w="5204"/>
      </w:tblGrid>
      <w:tr w:rsidR="00DD29F9" w14:paraId="6F284FEE" w14:textId="77777777">
        <w:trPr>
          <w:cantSplit/>
          <w:tblHeader/>
        </w:trPr>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72B3138" w14:textId="77777777" w:rsidR="00DD29F9" w:rsidRDefault="00F2033E">
            <w:r>
              <w:rPr>
                <w:b/>
                <w:bCs/>
                <w:color w:val="FFFFFF"/>
                <w:sz w:val="19"/>
                <w:szCs w:val="19"/>
              </w:rPr>
              <w:t>Risque</w:t>
            </w:r>
          </w:p>
        </w:tc>
        <w:tc>
          <w:tcPr>
            <w:tcW w:w="115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F0C0857" w14:textId="77777777" w:rsidR="00DD29F9" w:rsidRDefault="00F2033E">
            <w:r>
              <w:rPr>
                <w:b/>
                <w:bCs/>
                <w:color w:val="FFFFFF"/>
                <w:sz w:val="19"/>
                <w:szCs w:val="19"/>
              </w:rPr>
              <w:t>Gravité</w:t>
            </w:r>
          </w:p>
        </w:tc>
        <w:tc>
          <w:tcPr>
            <w:tcW w:w="5204"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BA8A0A9" w14:textId="77777777" w:rsidR="00DD29F9" w:rsidRDefault="00F2033E">
            <w:r>
              <w:rPr>
                <w:b/>
                <w:bCs/>
                <w:color w:val="FFFFFF"/>
                <w:sz w:val="19"/>
                <w:szCs w:val="19"/>
              </w:rPr>
              <w:t>Mesure</w:t>
            </w:r>
          </w:p>
        </w:tc>
      </w:tr>
      <w:tr w:rsidR="00DD29F9" w14:paraId="47FC7D9E"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88F43CF" w14:textId="77777777" w:rsidR="00DD29F9" w:rsidRDefault="00F2033E">
            <w:pPr>
              <w:spacing w:line="252" w:lineRule="auto"/>
            </w:pPr>
            <w:r>
              <w:rPr>
                <w:sz w:val="19"/>
                <w:szCs w:val="19"/>
              </w:rPr>
              <w:t>Données réelles inaccessibles, tardives ou incomplètes (cadastre notamment)</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2B296133" w14:textId="77777777" w:rsidR="00DD29F9" w:rsidRDefault="00F2033E">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82A4E3" w14:textId="77777777" w:rsidR="00DD29F9" w:rsidRDefault="00F2033E">
            <w:pPr>
              <w:spacing w:line="252" w:lineRule="auto"/>
            </w:pPr>
            <w:r>
              <w:rPr>
                <w:sz w:val="19"/>
                <w:szCs w:val="19"/>
              </w:rPr>
              <w:t>Données synthétiques étiquetées ; jeu limité fourni par la commune pilote ; conventions avec l'ANDF et l'INStaD ; contrôle de qualité.</w:t>
            </w:r>
          </w:p>
        </w:tc>
      </w:tr>
      <w:tr w:rsidR="00DD29F9" w14:paraId="27A2AB81"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C6BF8A1" w14:textId="77777777" w:rsidR="00DD29F9" w:rsidRDefault="00F2033E">
            <w:pPr>
              <w:spacing w:line="252" w:lineRule="auto"/>
            </w:pPr>
            <w:r>
              <w:rPr>
                <w:sz w:val="19"/>
                <w:szCs w:val="19"/>
              </w:rPr>
              <w:t>Recommandation erronée suivie d'un sinistre : qui est responsable ?</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152E175A" w14:textId="77777777" w:rsidR="00DD29F9" w:rsidRDefault="00F2033E">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4428986" w14:textId="77777777" w:rsidR="00DD29F9" w:rsidRDefault="00F2033E">
            <w:pPr>
              <w:spacing w:line="252" w:lineRule="auto"/>
            </w:pPr>
            <w:r>
              <w:rPr>
                <w:sz w:val="19"/>
                <w:szCs w:val="19"/>
              </w:rPr>
              <w:t>Outil d'aide à la décision ; validation par un ingénieur responsable ; journal d'audit ; mention d'usage ; assurance à étudier.</w:t>
            </w:r>
          </w:p>
        </w:tc>
      </w:tr>
      <w:tr w:rsidR="00DD29F9" w14:paraId="58495CCC"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69A34D4" w14:textId="77777777" w:rsidR="00DD29F9" w:rsidRDefault="00F2033E">
            <w:pPr>
              <w:spacing w:line="252" w:lineRule="auto"/>
            </w:pPr>
            <w:r>
              <w:rPr>
                <w:sz w:val="19"/>
                <w:szCs w:val="19"/>
              </w:rPr>
              <w:t>Dépendance à une seule personne</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04E96F01" w14:textId="77777777" w:rsidR="00DD29F9" w:rsidRDefault="00F2033E">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541F81" w14:textId="77777777" w:rsidR="00DD29F9" w:rsidRDefault="00F2033E">
            <w:pPr>
              <w:spacing w:line="252" w:lineRule="auto"/>
            </w:pPr>
            <w:r>
              <w:rPr>
                <w:sz w:val="19"/>
                <w:szCs w:val="19"/>
              </w:rPr>
              <w:t>Documentation, décisions d'architecture, tests ; partenariat avec un bureau d'études ou une école d'ingénieurs ; renfort de l'équipe en phase 1.</w:t>
            </w:r>
          </w:p>
        </w:tc>
      </w:tr>
      <w:tr w:rsidR="00DD29F9" w14:paraId="783ED6B3"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179DC26" w14:textId="77777777" w:rsidR="00DD29F9" w:rsidRDefault="00F2033E">
            <w:pPr>
              <w:spacing w:line="252" w:lineRule="auto"/>
            </w:pPr>
            <w:r>
              <w:rPr>
                <w:sz w:val="19"/>
                <w:szCs w:val="19"/>
              </w:rPr>
              <w:t>Cadre légal de réception d'une proposition spontanée (commande publique)</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0AFF4FB6"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FA1AB8A" w14:textId="77777777" w:rsidR="00DD29F9" w:rsidRDefault="00F2033E">
            <w:pPr>
              <w:spacing w:line="252" w:lineRule="auto"/>
            </w:pPr>
            <w:r>
              <w:rPr>
                <w:sz w:val="19"/>
                <w:szCs w:val="19"/>
              </w:rPr>
              <w:t>Contact informel et note d'intention avant la présentation ; convention de partenariat ; avis juridique.</w:t>
            </w:r>
          </w:p>
        </w:tc>
      </w:tr>
      <w:tr w:rsidR="00DD29F9" w14:paraId="20C71EED"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BF7DC0" w14:textId="77777777" w:rsidR="00DD29F9" w:rsidRDefault="00F2033E">
            <w:pPr>
              <w:spacing w:line="252" w:lineRule="auto"/>
            </w:pPr>
            <w:r>
              <w:rPr>
                <w:sz w:val="19"/>
                <w:szCs w:val="19"/>
              </w:rPr>
              <w:t>Méthode de l'ICV jugée arbitraire</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5647F7CE"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FA7780" w14:textId="77777777" w:rsidR="00DD29F9" w:rsidRDefault="00F2033E">
            <w:pPr>
              <w:spacing w:line="252" w:lineRule="auto"/>
            </w:pPr>
            <w:r>
              <w:rPr>
                <w:sz w:val="19"/>
                <w:szCs w:val="19"/>
              </w:rPr>
              <w:t>Justification de chaque critère et poids ; comité technique ; test de sensibilité ; transparence des formules.</w:t>
            </w:r>
          </w:p>
        </w:tc>
      </w:tr>
      <w:tr w:rsidR="00DD29F9" w14:paraId="38216C65"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1FA3122" w14:textId="77777777" w:rsidR="00DD29F9" w:rsidRDefault="00F2033E">
            <w:pPr>
              <w:spacing w:line="252" w:lineRule="auto"/>
            </w:pPr>
            <w:r>
              <w:rPr>
                <w:sz w:val="19"/>
                <w:szCs w:val="19"/>
              </w:rPr>
              <w:t>Coûts unitaires inventés pris pour des prix réels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463BA052"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8241C0" w14:textId="77777777" w:rsidR="00DD29F9" w:rsidRDefault="00F2033E">
            <w:pPr>
              <w:spacing w:line="252" w:lineRule="auto"/>
            </w:pPr>
            <w:r>
              <w:rPr>
                <w:sz w:val="19"/>
                <w:szCs w:val="19"/>
              </w:rPr>
              <w:t>Hypothèses affichées avec les résultats ; barèmes réels avant toute décision.</w:t>
            </w:r>
          </w:p>
        </w:tc>
      </w:tr>
      <w:tr w:rsidR="00DD29F9" w14:paraId="615C94AC"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5482C17" w14:textId="77777777" w:rsidR="00DD29F9" w:rsidRDefault="00F2033E">
            <w:pPr>
              <w:spacing w:line="252" w:lineRule="auto"/>
            </w:pPr>
            <w:r>
              <w:rPr>
                <w:sz w:val="19"/>
                <w:szCs w:val="19"/>
              </w:rPr>
              <w:t>Confidentialité et dépendance au fournisseur IA</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6CD0608B"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114ADCF" w14:textId="77777777" w:rsidR="00DD29F9" w:rsidRDefault="00F2033E">
            <w:pPr>
              <w:spacing w:line="252" w:lineRule="auto"/>
            </w:pPr>
            <w:r>
              <w:rPr>
                <w:sz w:val="19"/>
                <w:szCs w:val="19"/>
              </w:rPr>
              <w:t>Aucune donnée sensible envoyée ; module d'accès isolé ; conditions du fournisseur vérifiées ; solution de repli.</w:t>
            </w:r>
          </w:p>
        </w:tc>
      </w:tr>
      <w:tr w:rsidR="00DD29F9" w14:paraId="28C57EB3"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7C06659" w14:textId="77777777" w:rsidR="00DD29F9" w:rsidRDefault="00F2033E">
            <w:pPr>
              <w:spacing w:line="252" w:lineRule="auto"/>
            </w:pPr>
            <w:r>
              <w:rPr>
                <w:sz w:val="19"/>
                <w:szCs w:val="19"/>
              </w:rPr>
              <w:t>Données synthétiques présentées comme réelles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6B233254"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04EC417" w14:textId="77777777" w:rsidR="00DD29F9" w:rsidRDefault="00F2033E">
            <w:pPr>
              <w:spacing w:line="252" w:lineRule="auto"/>
            </w:pPr>
            <w:r>
              <w:rPr>
                <w:sz w:val="19"/>
                <w:szCs w:val="19"/>
              </w:rPr>
              <w:t>Étiquetage permanent à l'écran et dans les réponses de l'IA.</w:t>
            </w:r>
          </w:p>
        </w:tc>
      </w:tr>
      <w:tr w:rsidR="00DD29F9" w14:paraId="2AD54224"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9A526C" w14:textId="77777777" w:rsidR="00DD29F9" w:rsidRDefault="00F2033E">
            <w:pPr>
              <w:spacing w:line="252" w:lineRule="auto"/>
            </w:pPr>
            <w:r>
              <w:rPr>
                <w:sz w:val="19"/>
                <w:szCs w:val="19"/>
              </w:rPr>
              <w:t>Faible adoption par les agents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2A58D852"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D6F8886" w14:textId="77777777" w:rsidR="00DD29F9" w:rsidRDefault="00F2033E">
            <w:pPr>
              <w:spacing w:line="252" w:lineRule="auto"/>
            </w:pPr>
            <w:r>
              <w:rPr>
                <w:sz w:val="19"/>
                <w:szCs w:val="19"/>
              </w:rPr>
              <w:t>Formation, aide intégrée, ateliers sur cas concrets, référent métier.</w:t>
            </w:r>
          </w:p>
        </w:tc>
      </w:tr>
      <w:tr w:rsidR="00DD29F9" w14:paraId="6E8A9FE9"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257212A" w14:textId="77777777" w:rsidR="00DD29F9" w:rsidRDefault="00F2033E">
            <w:pPr>
              <w:spacing w:line="252" w:lineRule="auto"/>
            </w:pPr>
            <w:r>
              <w:rPr>
                <w:sz w:val="19"/>
                <w:szCs w:val="19"/>
              </w:rPr>
              <w:t>Connexion faible côté citoyens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73A02A09" w14:textId="77777777" w:rsidR="00DD29F9" w:rsidRDefault="00F2033E">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2799D0B" w14:textId="77777777" w:rsidR="00DD29F9" w:rsidRDefault="00F2033E">
            <w:pPr>
              <w:spacing w:line="252" w:lineRule="auto"/>
            </w:pPr>
            <w:r>
              <w:rPr>
                <w:sz w:val="19"/>
                <w:szCs w:val="19"/>
              </w:rPr>
              <w:t>Application légère, saisie hors ligne, WhatsApp et USSD.</w:t>
            </w:r>
          </w:p>
        </w:tc>
      </w:tr>
    </w:tbl>
    <w:p w14:paraId="5725A395" w14:textId="77777777" w:rsidR="00DD29F9" w:rsidRDefault="00DD29F9">
      <w:pPr>
        <w:spacing w:after="160"/>
      </w:pPr>
    </w:p>
    <w:p w14:paraId="5A01615F" w14:textId="77777777" w:rsidR="00DD29F9" w:rsidRDefault="00F2033E">
      <w:pPr>
        <w:pStyle w:val="Titre1"/>
      </w:pPr>
      <w:bookmarkStart w:id="35" w:name="_Toc243815613"/>
      <w:r>
        <w:t>15. Ressources et budget</w:t>
      </w:r>
      <w:bookmarkEnd w:id="35"/>
    </w:p>
    <w:p w14:paraId="020155FA" w14:textId="77777777" w:rsidR="00DD29F9" w:rsidRDefault="00F2033E">
      <w:pPr>
        <w:spacing w:after="120"/>
      </w:pPr>
      <w:r>
        <w:rPr>
          <w:b/>
          <w:bCs/>
        </w:rPr>
        <w:t>Le budget n'est pas chiffré dans cette version : les montants restent à établir avec le porteur du projet et le ministère.</w:t>
      </w:r>
      <w:r>
        <w:t xml:space="preserve"> Aucun chiffre n'est avancé faute de base fiable ; les postes ci-dessous structurent le chiffrage.</w:t>
      </w:r>
    </w:p>
    <w:p w14:paraId="084C10D8" w14:textId="77777777" w:rsidR="00DD29F9" w:rsidRDefault="00F2033E">
      <w:pPr>
        <w:pStyle w:val="Titre2"/>
      </w:pPr>
      <w:bookmarkStart w:id="36" w:name="_Toc243815614"/>
      <w:r>
        <w:lastRenderedPageBreak/>
        <w:t>15.1 Équipe cible de la phase 1</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6"/>
        <w:gridCol w:w="4819"/>
        <w:gridCol w:w="2313"/>
      </w:tblGrid>
      <w:tr w:rsidR="00DD29F9" w14:paraId="499A784C" w14:textId="77777777">
        <w:trPr>
          <w:cantSplit/>
          <w:tblHeader/>
        </w:trPr>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92EEAB6" w14:textId="77777777" w:rsidR="00DD29F9" w:rsidRDefault="00F2033E">
            <w:r>
              <w:rPr>
                <w:b/>
                <w:bCs/>
                <w:color w:val="FFFFFF"/>
                <w:sz w:val="19"/>
                <w:szCs w:val="19"/>
              </w:rPr>
              <w:t>Rôle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7EF3A73" w14:textId="77777777" w:rsidR="00DD29F9" w:rsidRDefault="00F2033E">
            <w:r>
              <w:rPr>
                <w:b/>
                <w:bCs/>
                <w:color w:val="FFFFFF"/>
                <w:sz w:val="19"/>
                <w:szCs w:val="19"/>
              </w:rPr>
              <w:t>Mission</w:t>
            </w:r>
          </w:p>
        </w:tc>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FA21F60" w14:textId="77777777" w:rsidR="00DD29F9" w:rsidRDefault="00F2033E">
            <w:r>
              <w:rPr>
                <w:b/>
                <w:bCs/>
                <w:color w:val="FFFFFF"/>
                <w:sz w:val="19"/>
                <w:szCs w:val="19"/>
              </w:rPr>
              <w:t>Situation</w:t>
            </w:r>
          </w:p>
        </w:tc>
      </w:tr>
      <w:tr w:rsidR="00DD29F9" w14:paraId="4B05EA92"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605CDF5" w14:textId="77777777" w:rsidR="00DD29F9" w:rsidRDefault="00F2033E">
            <w:pPr>
              <w:spacing w:line="252" w:lineRule="auto"/>
            </w:pPr>
            <w:r>
              <w:rPr>
                <w:sz w:val="19"/>
                <w:szCs w:val="19"/>
              </w:rPr>
              <w:t>Chef de projet et référent géotechnique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7BAFB61" w14:textId="77777777" w:rsidR="00DD29F9" w:rsidRDefault="00F2033E">
            <w:pPr>
              <w:spacing w:line="252" w:lineRule="auto"/>
            </w:pPr>
            <w:r>
              <w:rPr>
                <w:sz w:val="19"/>
                <w:szCs w:val="19"/>
              </w:rPr>
              <w:t>Pilotage, méthode, validation des règles d'aménagement</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B4AAE1B" w14:textId="77777777" w:rsidR="00DD29F9" w:rsidRDefault="00F2033E">
            <w:pPr>
              <w:spacing w:line="252" w:lineRule="auto"/>
            </w:pPr>
            <w:r>
              <w:rPr>
                <w:sz w:val="19"/>
                <w:szCs w:val="19"/>
              </w:rPr>
              <w:t>En place (porteur du projet)</w:t>
            </w:r>
          </w:p>
        </w:tc>
      </w:tr>
      <w:tr w:rsidR="00DD29F9" w14:paraId="37A9A09B"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04B5AF" w14:textId="77777777" w:rsidR="00DD29F9" w:rsidRDefault="00F2033E">
            <w:pPr>
              <w:spacing w:line="252" w:lineRule="auto"/>
            </w:pPr>
            <w:r>
              <w:rPr>
                <w:sz w:val="19"/>
                <w:szCs w:val="19"/>
              </w:rPr>
              <w:t>Développeur(s) back-end et SIG</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BAE1D3" w14:textId="77777777" w:rsidR="00DD29F9" w:rsidRDefault="00F2033E">
            <w:pPr>
              <w:spacing w:line="252" w:lineRule="auto"/>
            </w:pPr>
            <w:r>
              <w:rPr>
                <w:sz w:val="19"/>
                <w:szCs w:val="19"/>
              </w:rPr>
              <w:t>API, optimiseurs, import et qualité des données</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764108" w14:textId="77777777" w:rsidR="00DD29F9" w:rsidRDefault="00F2033E">
            <w:pPr>
              <w:spacing w:line="252" w:lineRule="auto"/>
            </w:pPr>
            <w:r>
              <w:rPr>
                <w:sz w:val="19"/>
                <w:szCs w:val="19"/>
              </w:rPr>
              <w:t>À mobiliser</w:t>
            </w:r>
          </w:p>
        </w:tc>
      </w:tr>
      <w:tr w:rsidR="00DD29F9" w14:paraId="2BDD251E"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18325D7" w14:textId="77777777" w:rsidR="00DD29F9" w:rsidRDefault="00F2033E">
            <w:pPr>
              <w:spacing w:line="252" w:lineRule="auto"/>
            </w:pPr>
            <w:r>
              <w:rPr>
                <w:sz w:val="19"/>
                <w:szCs w:val="19"/>
              </w:rPr>
              <w:t>Développeur front-end</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F4F602E" w14:textId="77777777" w:rsidR="00DD29F9" w:rsidRDefault="00F2033E">
            <w:pPr>
              <w:spacing w:line="252" w:lineRule="auto"/>
            </w:pPr>
            <w:r>
              <w:rPr>
                <w:sz w:val="19"/>
                <w:szCs w:val="19"/>
              </w:rPr>
              <w:t>Application web, application citoyenne</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298B98" w14:textId="77777777" w:rsidR="00DD29F9" w:rsidRDefault="00F2033E">
            <w:pPr>
              <w:spacing w:line="252" w:lineRule="auto"/>
            </w:pPr>
            <w:r>
              <w:rPr>
                <w:sz w:val="19"/>
                <w:szCs w:val="19"/>
              </w:rPr>
              <w:t>À mobiliser</w:t>
            </w:r>
          </w:p>
        </w:tc>
      </w:tr>
      <w:tr w:rsidR="00DD29F9" w14:paraId="5A307574"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DE5B86D" w14:textId="77777777" w:rsidR="00DD29F9" w:rsidRDefault="00F2033E">
            <w:pPr>
              <w:spacing w:line="252" w:lineRule="auto"/>
            </w:pPr>
            <w:r>
              <w:rPr>
                <w:sz w:val="19"/>
                <w:szCs w:val="19"/>
              </w:rPr>
              <w:t>Analyste données et SIG</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E12735" w14:textId="77777777" w:rsidR="00DD29F9" w:rsidRDefault="00F2033E">
            <w:pPr>
              <w:spacing w:line="252" w:lineRule="auto"/>
            </w:pPr>
            <w:r>
              <w:rPr>
                <w:sz w:val="19"/>
                <w:szCs w:val="19"/>
              </w:rPr>
              <w:t>Collecte, nettoyage, contrôle de qualité</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A9EE86" w14:textId="77777777" w:rsidR="00DD29F9" w:rsidRDefault="00F2033E">
            <w:pPr>
              <w:spacing w:line="252" w:lineRule="auto"/>
            </w:pPr>
            <w:r>
              <w:rPr>
                <w:sz w:val="19"/>
                <w:szCs w:val="19"/>
              </w:rPr>
              <w:t>À mobiliser</w:t>
            </w:r>
          </w:p>
        </w:tc>
      </w:tr>
      <w:tr w:rsidR="00DD29F9" w14:paraId="5F6603AC"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016B6C4" w14:textId="77777777" w:rsidR="00DD29F9" w:rsidRDefault="00F2033E">
            <w:pPr>
              <w:spacing w:line="252" w:lineRule="auto"/>
            </w:pPr>
            <w:r>
              <w:rPr>
                <w:sz w:val="19"/>
                <w:szCs w:val="19"/>
              </w:rPr>
              <w:t>Référent métier (ministère, commune)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26E2597" w14:textId="77777777" w:rsidR="00DD29F9" w:rsidRDefault="00F2033E">
            <w:pPr>
              <w:spacing w:line="252" w:lineRule="auto"/>
            </w:pPr>
            <w:r>
              <w:rPr>
                <w:sz w:val="19"/>
                <w:szCs w:val="19"/>
              </w:rPr>
              <w:t>Besoins, validation des résultats, relais auprès des agents</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6A4E805" w14:textId="77777777" w:rsidR="00DD29F9" w:rsidRDefault="00F2033E">
            <w:pPr>
              <w:spacing w:line="252" w:lineRule="auto"/>
            </w:pPr>
            <w:r>
              <w:rPr>
                <w:sz w:val="19"/>
                <w:szCs w:val="19"/>
              </w:rPr>
              <w:t>À désigner</w:t>
            </w:r>
          </w:p>
        </w:tc>
      </w:tr>
      <w:tr w:rsidR="00DD29F9" w14:paraId="0A8A1262"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7A7C0FD" w14:textId="77777777" w:rsidR="00DD29F9" w:rsidRDefault="00F2033E">
            <w:pPr>
              <w:spacing w:line="252" w:lineRule="auto"/>
            </w:pPr>
            <w:r>
              <w:rPr>
                <w:sz w:val="19"/>
                <w:szCs w:val="19"/>
              </w:rPr>
              <w:t>Appui juridique et sécurité (ponctuel)</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9A38C25" w14:textId="77777777" w:rsidR="00DD29F9" w:rsidRDefault="00F2033E">
            <w:pPr>
              <w:spacing w:line="252" w:lineRule="auto"/>
            </w:pPr>
            <w:r>
              <w:rPr>
                <w:sz w:val="19"/>
                <w:szCs w:val="19"/>
              </w:rPr>
              <w:t>Données personnelles, convention, revue de sécurité</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2441FF1" w14:textId="77777777" w:rsidR="00DD29F9" w:rsidRDefault="00F2033E">
            <w:pPr>
              <w:spacing w:line="252" w:lineRule="auto"/>
            </w:pPr>
            <w:r>
              <w:rPr>
                <w:sz w:val="19"/>
                <w:szCs w:val="19"/>
              </w:rPr>
              <w:t>À mobiliser</w:t>
            </w:r>
          </w:p>
        </w:tc>
      </w:tr>
      <w:tr w:rsidR="00DD29F9" w14:paraId="1457D249"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EFE50F" w14:textId="77777777" w:rsidR="00DD29F9" w:rsidRDefault="00F2033E">
            <w:pPr>
              <w:spacing w:line="252" w:lineRule="auto"/>
            </w:pPr>
            <w:r>
              <w:rPr>
                <w:sz w:val="19"/>
                <w:szCs w:val="19"/>
              </w:rPr>
              <w:t>Formation (ponctuel)</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336EC5" w14:textId="77777777" w:rsidR="00DD29F9" w:rsidRDefault="00F2033E">
            <w:pPr>
              <w:spacing w:line="252" w:lineRule="auto"/>
            </w:pPr>
            <w:r>
              <w:rPr>
                <w:sz w:val="19"/>
                <w:szCs w:val="19"/>
              </w:rPr>
              <w:t>Supports et ateliers pour les agents</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2D4FB5" w14:textId="77777777" w:rsidR="00DD29F9" w:rsidRDefault="00F2033E">
            <w:pPr>
              <w:spacing w:line="252" w:lineRule="auto"/>
            </w:pPr>
            <w:r>
              <w:rPr>
                <w:sz w:val="19"/>
                <w:szCs w:val="19"/>
              </w:rPr>
              <w:t>À mobiliser</w:t>
            </w:r>
          </w:p>
        </w:tc>
      </w:tr>
    </w:tbl>
    <w:p w14:paraId="082AF3FE" w14:textId="77777777" w:rsidR="00DD29F9" w:rsidRDefault="00DD29F9">
      <w:pPr>
        <w:spacing w:after="160"/>
      </w:pPr>
    </w:p>
    <w:p w14:paraId="72DF16F6" w14:textId="77777777" w:rsidR="00DD29F9" w:rsidRDefault="00F2033E">
      <w:pPr>
        <w:pStyle w:val="Titre2"/>
      </w:pPr>
      <w:bookmarkStart w:id="37" w:name="_Toc243815615"/>
      <w:r>
        <w:t>15.2 Postes de dépense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4819"/>
        <w:gridCol w:w="2120"/>
      </w:tblGrid>
      <w:tr w:rsidR="00DD29F9" w14:paraId="0471C05C"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380C457" w14:textId="77777777" w:rsidR="00DD29F9" w:rsidRDefault="00F2033E">
            <w:r>
              <w:rPr>
                <w:b/>
                <w:bCs/>
                <w:color w:val="FFFFFF"/>
                <w:sz w:val="19"/>
                <w:szCs w:val="19"/>
              </w:rPr>
              <w:t>Poste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DF929E1" w14:textId="77777777" w:rsidR="00DD29F9" w:rsidRDefault="00F2033E">
            <w:r>
              <w:rPr>
                <w:b/>
                <w:bCs/>
                <w:color w:val="FFFFFF"/>
                <w:sz w:val="19"/>
                <w:szCs w:val="19"/>
              </w:rPr>
              <w:t>Facteurs de coût</w:t>
            </w:r>
          </w:p>
        </w:tc>
        <w:tc>
          <w:tcPr>
            <w:tcW w:w="212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AC86259" w14:textId="77777777" w:rsidR="00DD29F9" w:rsidRDefault="00F2033E">
            <w:r>
              <w:rPr>
                <w:b/>
                <w:bCs/>
                <w:color w:val="FFFFFF"/>
                <w:sz w:val="19"/>
                <w:szCs w:val="19"/>
              </w:rPr>
              <w:t>Montant</w:t>
            </w:r>
          </w:p>
        </w:tc>
      </w:tr>
      <w:tr w:rsidR="00DD29F9" w14:paraId="20C3DB4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ED3C9A" w14:textId="77777777" w:rsidR="00DD29F9" w:rsidRDefault="00F2033E">
            <w:pPr>
              <w:spacing w:line="252" w:lineRule="auto"/>
            </w:pPr>
            <w:r>
              <w:rPr>
                <w:sz w:val="19"/>
                <w:szCs w:val="19"/>
              </w:rPr>
              <w:t>Personnel</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3A95BF" w14:textId="77777777" w:rsidR="00DD29F9" w:rsidRDefault="00F2033E">
            <w:pPr>
              <w:spacing w:line="252" w:lineRule="auto"/>
            </w:pPr>
            <w:r>
              <w:rPr>
                <w:sz w:val="19"/>
                <w:szCs w:val="19"/>
              </w:rPr>
              <w:t>Effectifs et durée de la phase 1</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48F83E5" w14:textId="77777777" w:rsidR="00DD29F9" w:rsidRDefault="00F2033E">
            <w:pPr>
              <w:spacing w:line="252" w:lineRule="auto"/>
            </w:pPr>
            <w:r>
              <w:rPr>
                <w:sz w:val="19"/>
                <w:szCs w:val="19"/>
              </w:rPr>
              <w:t>À chiffrer</w:t>
            </w:r>
          </w:p>
        </w:tc>
      </w:tr>
      <w:tr w:rsidR="00DD29F9" w14:paraId="61F2729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C03300" w14:textId="77777777" w:rsidR="00DD29F9" w:rsidRDefault="00F2033E">
            <w:pPr>
              <w:spacing w:line="252" w:lineRule="auto"/>
            </w:pPr>
            <w:r>
              <w:rPr>
                <w:sz w:val="19"/>
                <w:szCs w:val="19"/>
              </w:rPr>
              <w:t>Hébergement et infrastructure</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C71324F" w14:textId="77777777" w:rsidR="00DD29F9" w:rsidRDefault="00F2033E">
            <w:pPr>
              <w:spacing w:line="252" w:lineRule="auto"/>
            </w:pPr>
            <w:r>
              <w:rPr>
                <w:sz w:val="19"/>
                <w:szCs w:val="19"/>
              </w:rPr>
              <w:t>Base de données, serveur d'application, sauvegardes, supervision</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A3DA18" w14:textId="77777777" w:rsidR="00DD29F9" w:rsidRDefault="00F2033E">
            <w:pPr>
              <w:spacing w:line="252" w:lineRule="auto"/>
            </w:pPr>
            <w:r>
              <w:rPr>
                <w:sz w:val="19"/>
                <w:szCs w:val="19"/>
              </w:rPr>
              <w:t>À chiffrer</w:t>
            </w:r>
          </w:p>
        </w:tc>
      </w:tr>
      <w:tr w:rsidR="00DD29F9" w14:paraId="33F10D5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D2289E2" w14:textId="77777777" w:rsidR="00DD29F9" w:rsidRDefault="00F2033E">
            <w:pPr>
              <w:spacing w:line="252" w:lineRule="auto"/>
            </w:pPr>
            <w:r>
              <w:rPr>
                <w:sz w:val="19"/>
                <w:szCs w:val="19"/>
              </w:rPr>
              <w:t>Fournisseur IA</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106F15" w14:textId="77777777" w:rsidR="00DD29F9" w:rsidRDefault="00F2033E">
            <w:pPr>
              <w:spacing w:line="252" w:lineRule="auto"/>
            </w:pPr>
            <w:r>
              <w:rPr>
                <w:sz w:val="19"/>
                <w:szCs w:val="19"/>
              </w:rPr>
              <w:t>Volume d'appels, modèle utilisé</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E823327" w14:textId="77777777" w:rsidR="00DD29F9" w:rsidRDefault="00F2033E">
            <w:pPr>
              <w:spacing w:line="252" w:lineRule="auto"/>
            </w:pPr>
            <w:r>
              <w:rPr>
                <w:sz w:val="19"/>
                <w:szCs w:val="19"/>
              </w:rPr>
              <w:t>À chiffrer</w:t>
            </w:r>
          </w:p>
        </w:tc>
      </w:tr>
      <w:tr w:rsidR="00DD29F9" w14:paraId="4F292F35"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198FECC" w14:textId="77777777" w:rsidR="00DD29F9" w:rsidRDefault="00F2033E">
            <w:pPr>
              <w:spacing w:line="252" w:lineRule="auto"/>
            </w:pPr>
            <w:r>
              <w:rPr>
                <w:sz w:val="19"/>
                <w:szCs w:val="19"/>
              </w:rPr>
              <w:t>Données</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73A331" w14:textId="77777777" w:rsidR="00DD29F9" w:rsidRDefault="00F2033E">
            <w:pPr>
              <w:spacing w:line="252" w:lineRule="auto"/>
            </w:pPr>
            <w:r>
              <w:rPr>
                <w:sz w:val="19"/>
                <w:szCs w:val="19"/>
              </w:rPr>
              <w:t>Acquisition d'imagerie, licences éventuelles, essais géotechniques complémentaires</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048426D" w14:textId="77777777" w:rsidR="00DD29F9" w:rsidRDefault="00F2033E">
            <w:pPr>
              <w:spacing w:line="252" w:lineRule="auto"/>
            </w:pPr>
            <w:r>
              <w:rPr>
                <w:sz w:val="19"/>
                <w:szCs w:val="19"/>
              </w:rPr>
              <w:t>À chiffrer</w:t>
            </w:r>
          </w:p>
        </w:tc>
      </w:tr>
      <w:tr w:rsidR="00DD29F9" w14:paraId="3501BA4A"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A04D566" w14:textId="77777777" w:rsidR="00DD29F9" w:rsidRDefault="00F2033E">
            <w:pPr>
              <w:spacing w:line="252" w:lineRule="auto"/>
            </w:pPr>
            <w:r>
              <w:rPr>
                <w:sz w:val="19"/>
                <w:szCs w:val="19"/>
              </w:rPr>
              <w:t>Terrain et déplacements</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67B9F65" w14:textId="77777777" w:rsidR="00DD29F9" w:rsidRDefault="00F2033E">
            <w:pPr>
              <w:spacing w:line="252" w:lineRule="auto"/>
            </w:pPr>
            <w:r>
              <w:rPr>
                <w:sz w:val="19"/>
                <w:szCs w:val="19"/>
              </w:rPr>
              <w:t>Collecte, ateliers, formation sur site</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F9EAA8C" w14:textId="77777777" w:rsidR="00DD29F9" w:rsidRDefault="00F2033E">
            <w:pPr>
              <w:spacing w:line="252" w:lineRule="auto"/>
            </w:pPr>
            <w:r>
              <w:rPr>
                <w:sz w:val="19"/>
                <w:szCs w:val="19"/>
              </w:rPr>
              <w:t>À chiffrer</w:t>
            </w:r>
          </w:p>
        </w:tc>
      </w:tr>
      <w:tr w:rsidR="00DD29F9" w14:paraId="552A988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54856C" w14:textId="77777777" w:rsidR="00DD29F9" w:rsidRDefault="00F2033E">
            <w:pPr>
              <w:spacing w:line="252" w:lineRule="auto"/>
            </w:pPr>
            <w:r>
              <w:rPr>
                <w:sz w:val="19"/>
                <w:szCs w:val="19"/>
              </w:rPr>
              <w:t>Sécurité, juridique</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B8F403A" w14:textId="77777777" w:rsidR="00DD29F9" w:rsidRDefault="00F2033E">
            <w:pPr>
              <w:spacing w:line="252" w:lineRule="auto"/>
            </w:pPr>
            <w:r>
              <w:rPr>
                <w:sz w:val="19"/>
                <w:szCs w:val="19"/>
              </w:rPr>
              <w:t>Revue de sécurité, avis juridique, assurance</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19FA931" w14:textId="77777777" w:rsidR="00DD29F9" w:rsidRDefault="00F2033E">
            <w:pPr>
              <w:spacing w:line="252" w:lineRule="auto"/>
            </w:pPr>
            <w:r>
              <w:rPr>
                <w:sz w:val="19"/>
                <w:szCs w:val="19"/>
              </w:rPr>
              <w:t>À chiffrer</w:t>
            </w:r>
          </w:p>
        </w:tc>
      </w:tr>
      <w:tr w:rsidR="00DD29F9" w14:paraId="76EA4ED0"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E29C004" w14:textId="77777777" w:rsidR="00DD29F9" w:rsidRDefault="00F2033E">
            <w:pPr>
              <w:spacing w:line="252" w:lineRule="auto"/>
            </w:pPr>
            <w:r>
              <w:rPr>
                <w:sz w:val="19"/>
                <w:szCs w:val="19"/>
              </w:rPr>
              <w:t>Matériel et connectivité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B83EE9" w14:textId="77777777" w:rsidR="00DD29F9" w:rsidRDefault="00F2033E">
            <w:pPr>
              <w:spacing w:line="252" w:lineRule="auto"/>
            </w:pPr>
            <w:r>
              <w:rPr>
                <w:sz w:val="19"/>
                <w:szCs w:val="19"/>
              </w:rPr>
              <w:t>Postes de travail, accès réseau</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5221DF" w14:textId="77777777" w:rsidR="00DD29F9" w:rsidRDefault="00F2033E">
            <w:pPr>
              <w:spacing w:line="252" w:lineRule="auto"/>
            </w:pPr>
            <w:r>
              <w:rPr>
                <w:sz w:val="19"/>
                <w:szCs w:val="19"/>
              </w:rPr>
              <w:t>À chiffrer</w:t>
            </w:r>
          </w:p>
        </w:tc>
      </w:tr>
    </w:tbl>
    <w:p w14:paraId="15DE7A93" w14:textId="77777777" w:rsidR="00DD29F9" w:rsidRDefault="00DD29F9">
      <w:pPr>
        <w:spacing w:after="160"/>
      </w:pPr>
    </w:p>
    <w:p w14:paraId="13111A5E" w14:textId="77777777" w:rsidR="00DD29F9" w:rsidRDefault="00F2033E">
      <w:pPr>
        <w:pStyle w:val="Titre1"/>
      </w:pPr>
      <w:bookmarkStart w:id="38" w:name="_Toc243815616"/>
      <w:r>
        <w:t>16. Annexes</w:t>
      </w:r>
      <w:bookmarkEnd w:id="38"/>
    </w:p>
    <w:p w14:paraId="122D4E22" w14:textId="77777777" w:rsidR="00DD29F9" w:rsidRDefault="00F2033E">
      <w:pPr>
        <w:pStyle w:val="Titre2"/>
      </w:pPr>
      <w:bookmarkStart w:id="39" w:name="_Toc243815617"/>
      <w:r>
        <w:t>Annexe A — Formules</w:t>
      </w:r>
      <w:bookmarkEnd w:id="39"/>
    </w:p>
    <w:p w14:paraId="6F1B3ADA" w14:textId="77777777" w:rsidR="00DD29F9" w:rsidRDefault="00F2033E">
      <w:pPr>
        <w:spacing w:after="120"/>
      </w:pPr>
      <w:r>
        <w:rPr>
          <w:b/>
          <w:bCs/>
        </w:rPr>
        <w:t>Indice de Cadre de Vie.</w:t>
      </w:r>
      <w:r>
        <w:t xml:space="preserve"> Chaque sous-score est ramené entre 0 et 100, puis pondéré :</w:t>
      </w:r>
    </w:p>
    <w:p w14:paraId="02ADA87F" w14:textId="77777777" w:rsidR="00DD29F9" w:rsidRDefault="00F2033E">
      <w:pPr>
        <w:pBdr>
          <w:left w:val="single" w:sz="18" w:space="8" w:color="1F3A5F"/>
        </w:pBdr>
        <w:shd w:val="clear" w:color="auto" w:fill="EEF2F7"/>
        <w:spacing w:before="60" w:line="264" w:lineRule="auto"/>
        <w:ind w:left="284"/>
      </w:pPr>
      <w:r>
        <w:rPr>
          <w:rFonts w:ascii="Consolas" w:eastAsia="Consolas" w:hAnsi="Consolas" w:cs="Consolas"/>
          <w:sz w:val="20"/>
          <w:szCs w:val="20"/>
        </w:rPr>
        <w:t>ICV = 0,15 × école + 0,15 × santé + 0,15 × eau + 0,15 × électrification</w:t>
      </w:r>
    </w:p>
    <w:p w14:paraId="5B25C7CF" w14:textId="77777777" w:rsidR="00DD29F9" w:rsidRDefault="00F2033E">
      <w:pPr>
        <w:pBdr>
          <w:left w:val="single" w:sz="18" w:space="8" w:color="1F3A5F"/>
        </w:pBdr>
        <w:shd w:val="clear" w:color="auto" w:fill="EEF2F7"/>
        <w:spacing w:line="264" w:lineRule="auto"/>
        <w:ind w:left="284"/>
      </w:pPr>
      <w:r>
        <w:rPr>
          <w:rFonts w:ascii="Consolas" w:eastAsia="Consolas" w:hAnsi="Consolas" w:cs="Consolas"/>
          <w:sz w:val="20"/>
          <w:szCs w:val="20"/>
        </w:rPr>
        <w:t xml:space="preserve">    + 0,15 × drainage + 0,10 × déchets + 0,10 × espaces verts</w:t>
      </w:r>
    </w:p>
    <w:p w14:paraId="536F2877" w14:textId="77777777" w:rsidR="00DD29F9" w:rsidRDefault="00F2033E">
      <w:pPr>
        <w:pBdr>
          <w:left w:val="single" w:sz="18" w:space="8" w:color="1F3A5F"/>
        </w:pBdr>
        <w:shd w:val="clear" w:color="auto" w:fill="EEF2F7"/>
        <w:spacing w:after="160" w:line="264" w:lineRule="auto"/>
        <w:ind w:left="284"/>
      </w:pPr>
      <w:r>
        <w:rPr>
          <w:rFonts w:ascii="Consolas" w:eastAsia="Consolas" w:hAnsi="Consolas" w:cs="Consolas"/>
          <w:sz w:val="20"/>
          <w:szCs w:val="20"/>
        </w:rPr>
        <w:t xml:space="preserve">    + 0,05 × inondation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1"/>
        <w:gridCol w:w="6747"/>
      </w:tblGrid>
      <w:tr w:rsidR="00DD29F9" w14:paraId="679D45F8" w14:textId="77777777">
        <w:trPr>
          <w:cantSplit/>
          <w:tblHeader/>
        </w:trPr>
        <w:tc>
          <w:tcPr>
            <w:tcW w:w="289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A704D05" w14:textId="77777777" w:rsidR="00DD29F9" w:rsidRDefault="00F2033E">
            <w:r>
              <w:rPr>
                <w:b/>
                <w:bCs/>
                <w:color w:val="FFFFFF"/>
                <w:sz w:val="19"/>
                <w:szCs w:val="19"/>
              </w:rPr>
              <w:t>Critère</w:t>
            </w:r>
          </w:p>
        </w:tc>
        <w:tc>
          <w:tcPr>
            <w:tcW w:w="674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147B951" w14:textId="77777777" w:rsidR="00DD29F9" w:rsidRDefault="00F2033E">
            <w:r>
              <w:rPr>
                <w:b/>
                <w:bCs/>
                <w:color w:val="FFFFFF"/>
                <w:sz w:val="19"/>
                <w:szCs w:val="19"/>
              </w:rPr>
              <w:t>Conversion en note de 0 à 100</w:t>
            </w:r>
          </w:p>
        </w:tc>
      </w:tr>
      <w:tr w:rsidR="00DD29F9" w14:paraId="0983900A"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922A84" w14:textId="77777777" w:rsidR="00DD29F9" w:rsidRDefault="00F2033E">
            <w:pPr>
              <w:spacing w:line="252" w:lineRule="auto"/>
            </w:pPr>
            <w:r>
              <w:rPr>
                <w:sz w:val="19"/>
                <w:szCs w:val="19"/>
              </w:rPr>
              <w:t>École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D75C140" w14:textId="77777777" w:rsidR="00DD29F9" w:rsidRDefault="00F2033E">
            <w:pPr>
              <w:spacing w:line="252" w:lineRule="auto"/>
            </w:pPr>
            <w:r>
              <w:rPr>
                <w:sz w:val="19"/>
                <w:szCs w:val="19"/>
              </w:rPr>
              <w:t>100 × (1 − temps d'accès / 45 min), minimum 0</w:t>
            </w:r>
          </w:p>
        </w:tc>
      </w:tr>
      <w:tr w:rsidR="00DD29F9" w14:paraId="53761F5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3996AB" w14:textId="77777777" w:rsidR="00DD29F9" w:rsidRDefault="00F2033E">
            <w:pPr>
              <w:spacing w:line="252" w:lineRule="auto"/>
            </w:pPr>
            <w:r>
              <w:rPr>
                <w:sz w:val="19"/>
                <w:szCs w:val="19"/>
              </w:rPr>
              <w:t>Santé</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55D918" w14:textId="77777777" w:rsidR="00DD29F9" w:rsidRDefault="00F2033E">
            <w:pPr>
              <w:spacing w:line="252" w:lineRule="auto"/>
            </w:pPr>
            <w:r>
              <w:rPr>
                <w:sz w:val="19"/>
                <w:szCs w:val="19"/>
              </w:rPr>
              <w:t>100 × (1 − temps d'accès / 60 min), minimum 0</w:t>
            </w:r>
          </w:p>
        </w:tc>
      </w:tr>
      <w:tr w:rsidR="00DD29F9" w14:paraId="232D1C8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59C7011" w14:textId="77777777" w:rsidR="00DD29F9" w:rsidRDefault="00F2033E">
            <w:pPr>
              <w:spacing w:line="252" w:lineRule="auto"/>
            </w:pPr>
            <w:r>
              <w:rPr>
                <w:sz w:val="19"/>
                <w:szCs w:val="19"/>
              </w:rPr>
              <w:lastRenderedPageBreak/>
              <w:t>Eau potable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D842FDE" w14:textId="77777777" w:rsidR="00DD29F9" w:rsidRDefault="00F2033E">
            <w:pPr>
              <w:spacing w:line="252" w:lineRule="auto"/>
            </w:pPr>
            <w:r>
              <w:rPr>
                <w:sz w:val="19"/>
                <w:szCs w:val="19"/>
              </w:rPr>
              <w:t>100 × (1 − temps d'accès / 45 min), minimum 0</w:t>
            </w:r>
          </w:p>
        </w:tc>
      </w:tr>
      <w:tr w:rsidR="00DD29F9" w14:paraId="5F482244"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AB7E4C" w14:textId="77777777" w:rsidR="00DD29F9" w:rsidRDefault="00F2033E">
            <w:pPr>
              <w:spacing w:line="252" w:lineRule="auto"/>
            </w:pPr>
            <w:r>
              <w:rPr>
                <w:sz w:val="19"/>
                <w:szCs w:val="19"/>
              </w:rPr>
              <w:t>Électrification</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18DFA3" w14:textId="77777777" w:rsidR="00DD29F9" w:rsidRDefault="00F2033E">
            <w:pPr>
              <w:spacing w:line="252" w:lineRule="auto"/>
            </w:pPr>
            <w:r>
              <w:rPr>
                <w:sz w:val="19"/>
                <w:szCs w:val="19"/>
              </w:rPr>
              <w:t>Taux d'électrification en %</w:t>
            </w:r>
          </w:p>
        </w:tc>
      </w:tr>
      <w:tr w:rsidR="00DD29F9" w14:paraId="06B1425C"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57716D" w14:textId="77777777" w:rsidR="00DD29F9" w:rsidRDefault="00F2033E">
            <w:pPr>
              <w:spacing w:line="252" w:lineRule="auto"/>
            </w:pPr>
            <w:r>
              <w:rPr>
                <w:sz w:val="19"/>
                <w:szCs w:val="19"/>
              </w:rPr>
              <w:t>Drainage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EA763EC" w14:textId="77777777" w:rsidR="00DD29F9" w:rsidRDefault="00F2033E">
            <w:pPr>
              <w:spacing w:line="252" w:lineRule="auto"/>
            </w:pPr>
            <w:r>
              <w:rPr>
                <w:sz w:val="19"/>
                <w:szCs w:val="19"/>
              </w:rPr>
              <w:t>Score sur 10, multiplié par 10</w:t>
            </w:r>
          </w:p>
        </w:tc>
      </w:tr>
      <w:tr w:rsidR="00DD29F9" w14:paraId="11E1B201"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94B6CEE" w14:textId="77777777" w:rsidR="00DD29F9" w:rsidRDefault="00F2033E">
            <w:pPr>
              <w:spacing w:line="252" w:lineRule="auto"/>
            </w:pPr>
            <w:r>
              <w:rPr>
                <w:sz w:val="19"/>
                <w:szCs w:val="19"/>
              </w:rPr>
              <w:t>Collecte des déchets</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9ED86D" w14:textId="77777777" w:rsidR="00DD29F9" w:rsidRDefault="00F2033E">
            <w:pPr>
              <w:spacing w:line="252" w:lineRule="auto"/>
            </w:pPr>
            <w:r>
              <w:rPr>
                <w:sz w:val="19"/>
                <w:szCs w:val="19"/>
              </w:rPr>
              <w:t>Taux de couverture en %</w:t>
            </w:r>
          </w:p>
        </w:tc>
      </w:tr>
      <w:tr w:rsidR="00DD29F9" w14:paraId="0CBD2D6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769321" w14:textId="77777777" w:rsidR="00DD29F9" w:rsidRDefault="00F2033E">
            <w:pPr>
              <w:spacing w:line="252" w:lineRule="auto"/>
            </w:pPr>
            <w:r>
              <w:rPr>
                <w:sz w:val="19"/>
                <w:szCs w:val="19"/>
              </w:rPr>
              <w:t>Espaces verts</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1F70665" w14:textId="77777777" w:rsidR="00DD29F9" w:rsidRDefault="00F2033E">
            <w:pPr>
              <w:spacing w:line="252" w:lineRule="auto"/>
            </w:pPr>
            <w:r>
              <w:rPr>
                <w:sz w:val="19"/>
                <w:szCs w:val="19"/>
              </w:rPr>
              <w:t>100 × (part de surface verte / 25 %), plafonné à 100</w:t>
            </w:r>
          </w:p>
        </w:tc>
      </w:tr>
      <w:tr w:rsidR="00DD29F9" w14:paraId="4A8537F6"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82B02A" w14:textId="77777777" w:rsidR="00DD29F9" w:rsidRDefault="00F2033E">
            <w:pPr>
              <w:spacing w:line="252" w:lineRule="auto"/>
            </w:pPr>
            <w:r>
              <w:rPr>
                <w:sz w:val="19"/>
                <w:szCs w:val="19"/>
              </w:rPr>
              <w:t>Risque d'inondation</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0AD1180" w14:textId="77777777" w:rsidR="00DD29F9" w:rsidRDefault="00F2033E">
            <w:pPr>
              <w:spacing w:line="252" w:lineRule="auto"/>
            </w:pPr>
            <w:r>
              <w:rPr>
                <w:sz w:val="19"/>
                <w:szCs w:val="19"/>
              </w:rPr>
              <w:t>100 − 10 × (risque sur 10)</w:t>
            </w:r>
          </w:p>
        </w:tc>
      </w:tr>
    </w:tbl>
    <w:p w14:paraId="73C0B7C0" w14:textId="77777777" w:rsidR="00DD29F9" w:rsidRDefault="00DD29F9">
      <w:pPr>
        <w:spacing w:after="160"/>
      </w:pPr>
    </w:p>
    <w:p w14:paraId="4356235B" w14:textId="77777777" w:rsidR="00DD29F9" w:rsidRDefault="00F2033E">
      <w:pPr>
        <w:spacing w:after="120"/>
      </w:pPr>
      <w:r>
        <w:rPr>
          <w:b/>
          <w:bCs/>
        </w:rPr>
        <w:t>Indice de constructibilité d'une parcelle.</w:t>
      </w:r>
    </w:p>
    <w:p w14:paraId="5A973565" w14:textId="77777777" w:rsidR="00DD29F9" w:rsidRDefault="00F2033E">
      <w:pPr>
        <w:pBdr>
          <w:left w:val="single" w:sz="18" w:space="8" w:color="1F3A5F"/>
        </w:pBdr>
        <w:shd w:val="clear" w:color="auto" w:fill="EEF2F7"/>
        <w:spacing w:before="60" w:line="264" w:lineRule="auto"/>
        <w:ind w:left="284"/>
      </w:pPr>
      <w:r>
        <w:rPr>
          <w:rFonts w:ascii="Consolas" w:eastAsia="Consolas" w:hAnsi="Consolas" w:cs="Consolas"/>
          <w:sz w:val="20"/>
          <w:szCs w:val="20"/>
        </w:rPr>
        <w:t>constructibilité = 0,5 × min(100 ; 100 × portance / 200 kPa)</w:t>
      </w:r>
    </w:p>
    <w:p w14:paraId="75E84DA3" w14:textId="77777777" w:rsidR="00DD29F9" w:rsidRDefault="00F2033E">
      <w:pPr>
        <w:pBdr>
          <w:left w:val="single" w:sz="18" w:space="8" w:color="1F3A5F"/>
        </w:pBdr>
        <w:shd w:val="clear" w:color="auto" w:fill="EEF2F7"/>
        <w:spacing w:line="264" w:lineRule="auto"/>
        <w:ind w:left="284"/>
      </w:pPr>
      <w:r>
        <w:rPr>
          <w:rFonts w:ascii="Consolas" w:eastAsia="Consolas" w:hAnsi="Consolas" w:cs="Consolas"/>
          <w:sz w:val="20"/>
          <w:szCs w:val="20"/>
        </w:rPr>
        <w:t xml:space="preserve">                 + 0,4 × score d'inondation (faible 100 ; moyen 50 ; élevé 10)</w:t>
      </w:r>
    </w:p>
    <w:p w14:paraId="6BF76045" w14:textId="77777777" w:rsidR="00DD29F9" w:rsidRDefault="00F2033E">
      <w:pPr>
        <w:pBdr>
          <w:left w:val="single" w:sz="18" w:space="8" w:color="1F3A5F"/>
        </w:pBdr>
        <w:shd w:val="clear" w:color="auto" w:fill="EEF2F7"/>
        <w:spacing w:after="160" w:line="264" w:lineRule="auto"/>
        <w:ind w:left="284"/>
      </w:pPr>
      <w:r>
        <w:rPr>
          <w:rFonts w:ascii="Consolas" w:eastAsia="Consolas" w:hAnsi="Consolas" w:cs="Consolas"/>
          <w:sz w:val="20"/>
          <w:szCs w:val="20"/>
        </w:rPr>
        <w:t xml:space="preserve">                 + 0,1 × (100 − 10 × pente en %)</w:t>
      </w:r>
    </w:p>
    <w:p w14:paraId="0C35333A" w14:textId="77777777" w:rsidR="00DD29F9" w:rsidRDefault="00F2033E">
      <w:pPr>
        <w:spacing w:after="120"/>
      </w:pPr>
      <w:r>
        <w:rPr>
          <w:b/>
          <w:bCs/>
        </w:rPr>
        <w:t>Valeur d'un plan d'investissement.</w:t>
      </w:r>
      <w:r>
        <w:t xml:space="preserve"> Population × gain d'ICV × facteur d'équité, sommé sur les quartiers :</w:t>
      </w:r>
    </w:p>
    <w:p w14:paraId="6FFAEACB" w14:textId="77777777" w:rsidR="00DD29F9" w:rsidRDefault="00F2033E">
      <w:pPr>
        <w:pBdr>
          <w:left w:val="single" w:sz="18" w:space="8" w:color="1F3A5F"/>
        </w:pBdr>
        <w:shd w:val="clear" w:color="auto" w:fill="EEF2F7"/>
        <w:spacing w:before="60" w:line="264" w:lineRule="auto"/>
        <w:ind w:left="284"/>
      </w:pPr>
      <w:r>
        <w:rPr>
          <w:rFonts w:ascii="Consolas" w:eastAsia="Consolas" w:hAnsi="Consolas" w:cs="Consolas"/>
          <w:sz w:val="20"/>
          <w:szCs w:val="20"/>
        </w:rPr>
        <w:t>facteur d'équité = 1 + équité × (100 − ICV du quartier) / 50</w:t>
      </w:r>
    </w:p>
    <w:p w14:paraId="080E6CD4" w14:textId="77777777" w:rsidR="00DD29F9" w:rsidRDefault="00F2033E">
      <w:pPr>
        <w:pBdr>
          <w:left w:val="single" w:sz="18" w:space="8" w:color="1F3A5F"/>
        </w:pBdr>
        <w:shd w:val="clear" w:color="auto" w:fill="EEF2F7"/>
        <w:spacing w:after="160" w:line="264" w:lineRule="auto"/>
        <w:ind w:left="284"/>
      </w:pPr>
      <w:r>
        <w:rPr>
          <w:rFonts w:ascii="Consolas" w:eastAsia="Consolas" w:hAnsi="Consolas" w:cs="Consolas"/>
          <w:sz w:val="20"/>
          <w:szCs w:val="20"/>
        </w:rPr>
        <w:t>avec équité comprise entre 0 (efficacité pure) et 1 (priorité forte aux quartiers défavorisés)</w:t>
      </w:r>
    </w:p>
    <w:p w14:paraId="2C71B6E4" w14:textId="77777777" w:rsidR="00DD29F9" w:rsidRDefault="00F2033E">
      <w:pPr>
        <w:pStyle w:val="Titre2"/>
      </w:pPr>
      <w:bookmarkStart w:id="40" w:name="_Toc243815618"/>
      <w:r>
        <w:t>Annexe B — Hypothèses de coût de la démonstration</w:t>
      </w:r>
      <w:bookmarkEnd w:id="40"/>
    </w:p>
    <w:p w14:paraId="2182134F" w14:textId="77777777" w:rsidR="00DD29F9" w:rsidRDefault="00F2033E">
      <w:pPr>
        <w:pBdr>
          <w:left w:val="single" w:sz="24" w:space="8" w:color="B45309"/>
        </w:pBdr>
        <w:shd w:val="clear" w:color="auto" w:fill="FEF3C7"/>
        <w:spacing w:before="60" w:after="160" w:line="276" w:lineRule="auto"/>
        <w:ind w:left="200" w:right="200"/>
      </w:pPr>
      <w:r>
        <w:rPr>
          <w:sz w:val="21"/>
          <w:szCs w:val="21"/>
        </w:rPr>
        <w:t>Ces valeurs sont inventées pour la démonstration. Elles doivent être remplacées par des barèmes réels avant tout usage décisionnel.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2"/>
        <w:gridCol w:w="5976"/>
      </w:tblGrid>
      <w:tr w:rsidR="00DD29F9" w14:paraId="1BA24760" w14:textId="77777777">
        <w:trPr>
          <w:cantSplit/>
          <w:tblHeader/>
        </w:trPr>
        <w:tc>
          <w:tcPr>
            <w:tcW w:w="366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62B864F" w14:textId="77777777" w:rsidR="00DD29F9" w:rsidRDefault="00F2033E">
            <w:r>
              <w:rPr>
                <w:b/>
                <w:bCs/>
                <w:color w:val="FFFFFF"/>
                <w:sz w:val="19"/>
                <w:szCs w:val="19"/>
              </w:rPr>
              <w:t>Poste</w:t>
            </w:r>
          </w:p>
        </w:tc>
        <w:tc>
          <w:tcPr>
            <w:tcW w:w="597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ECC388D" w14:textId="77777777" w:rsidR="00DD29F9" w:rsidRDefault="00F2033E">
            <w:r>
              <w:rPr>
                <w:b/>
                <w:bCs/>
                <w:color w:val="FFFFFF"/>
                <w:sz w:val="19"/>
                <w:szCs w:val="19"/>
              </w:rPr>
              <w:t>Hypothèse</w:t>
            </w:r>
          </w:p>
        </w:tc>
      </w:tr>
      <w:tr w:rsidR="00DD29F9" w14:paraId="64EC7B47"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98F2A9" w14:textId="77777777" w:rsidR="00DD29F9" w:rsidRDefault="00F2033E">
            <w:pPr>
              <w:spacing w:line="252" w:lineRule="auto"/>
            </w:pPr>
            <w:r>
              <w:rPr>
                <w:sz w:val="19"/>
                <w:szCs w:val="19"/>
              </w:rPr>
              <w:t>Fondations, portance de 150 kPa et plus</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5A20D7D" w14:textId="77777777" w:rsidR="00DD29F9" w:rsidRDefault="00F2033E">
            <w:pPr>
              <w:spacing w:line="252" w:lineRule="auto"/>
            </w:pPr>
            <w:r>
              <w:rPr>
                <w:sz w:val="19"/>
                <w:szCs w:val="19"/>
              </w:rPr>
              <w:t>Semelles isolées : 35 000 FCFA par m² d'emprise</w:t>
            </w:r>
          </w:p>
        </w:tc>
      </w:tr>
      <w:tr w:rsidR="00DD29F9" w14:paraId="28D50CB7"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F425132" w14:textId="77777777" w:rsidR="00DD29F9" w:rsidRDefault="00F2033E">
            <w:pPr>
              <w:spacing w:line="252" w:lineRule="auto"/>
            </w:pPr>
            <w:r>
              <w:rPr>
                <w:sz w:val="19"/>
                <w:szCs w:val="19"/>
              </w:rPr>
              <w:t>Fondations, portance de 90 à 150 kPa</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E31D56A" w14:textId="77777777" w:rsidR="00DD29F9" w:rsidRDefault="00F2033E">
            <w:pPr>
              <w:spacing w:line="252" w:lineRule="auto"/>
            </w:pPr>
            <w:r>
              <w:rPr>
                <w:sz w:val="19"/>
                <w:szCs w:val="19"/>
              </w:rPr>
              <w:t>Semelles filantes profondes ou radier partiel : 60 000 FCFA par m²</w:t>
            </w:r>
          </w:p>
        </w:tc>
      </w:tr>
      <w:tr w:rsidR="00DD29F9" w14:paraId="2171C954"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0558DB8" w14:textId="77777777" w:rsidR="00DD29F9" w:rsidRDefault="00F2033E">
            <w:pPr>
              <w:spacing w:line="252" w:lineRule="auto"/>
            </w:pPr>
            <w:r>
              <w:rPr>
                <w:sz w:val="19"/>
                <w:szCs w:val="19"/>
              </w:rPr>
              <w:t>Fondations, portance inférieure à 90 kPa</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D2A7907" w14:textId="77777777" w:rsidR="00DD29F9" w:rsidRDefault="00F2033E">
            <w:pPr>
              <w:spacing w:line="252" w:lineRule="auto"/>
            </w:pPr>
            <w:r>
              <w:rPr>
                <w:sz w:val="19"/>
                <w:szCs w:val="19"/>
              </w:rPr>
              <w:t>Radier général sur sol amélioré : 95 000 FCFA par m²</w:t>
            </w:r>
          </w:p>
        </w:tc>
      </w:tr>
      <w:tr w:rsidR="00DD29F9" w14:paraId="3FB993A6"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454F71" w14:textId="77777777" w:rsidR="00DD29F9" w:rsidRDefault="00F2033E">
            <w:pPr>
              <w:spacing w:line="252" w:lineRule="auto"/>
            </w:pPr>
            <w:r>
              <w:rPr>
                <w:sz w:val="19"/>
                <w:szCs w:val="19"/>
              </w:rPr>
              <w:t>Drainage périphérique</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F05772B" w14:textId="77777777" w:rsidR="00DD29F9" w:rsidRDefault="00F2033E">
            <w:pPr>
              <w:spacing w:line="252" w:lineRule="auto"/>
            </w:pPr>
            <w:r>
              <w:rPr>
                <w:sz w:val="19"/>
                <w:szCs w:val="19"/>
              </w:rPr>
              <w:t>25 000 FCFA par mètre linéaire du périmètre du bâtiment, si le risque d'inondation n'est pas faible</w:t>
            </w:r>
          </w:p>
        </w:tc>
      </w:tr>
      <w:tr w:rsidR="00DD29F9" w14:paraId="13D8997C"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6217DA" w14:textId="77777777" w:rsidR="00DD29F9" w:rsidRDefault="00F2033E">
            <w:pPr>
              <w:spacing w:line="252" w:lineRule="auto"/>
            </w:pPr>
            <w:r>
              <w:rPr>
                <w:sz w:val="19"/>
                <w:szCs w:val="19"/>
              </w:rPr>
              <w:t>Investissements : coût par habitant et par point de sous-score</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739EA26" w14:textId="77777777" w:rsidR="00DD29F9" w:rsidRDefault="00F2033E">
            <w:pPr>
              <w:spacing w:line="252" w:lineRule="auto"/>
            </w:pPr>
            <w:r>
              <w:rPr>
                <w:sz w:val="19"/>
                <w:szCs w:val="19"/>
              </w:rPr>
              <w:t>Drainage 900 ; électrification 600 ; eau 700 ; déchets 250 ; écoles 550 ; santé 700 ; espaces verts (foncier inclus) 800 (FCFA)</w:t>
            </w:r>
          </w:p>
        </w:tc>
      </w:tr>
      <w:tr w:rsidR="00DD29F9" w14:paraId="6C2967EF"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784F02D" w14:textId="77777777" w:rsidR="00DD29F9" w:rsidRDefault="00F2033E">
            <w:pPr>
              <w:spacing w:line="252" w:lineRule="auto"/>
            </w:pPr>
            <w:r>
              <w:rPr>
                <w:sz w:val="19"/>
                <w:szCs w:val="19"/>
              </w:rPr>
              <w:t>Investissements : rendements décroissants</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1FEEF26" w14:textId="77777777" w:rsidR="00DD29F9" w:rsidRDefault="00F2033E">
            <w:pPr>
              <w:spacing w:line="252" w:lineRule="auto"/>
            </w:pPr>
            <w:r>
              <w:rPr>
                <w:sz w:val="19"/>
                <w:szCs w:val="19"/>
              </w:rPr>
              <w:t>Coût multiplié par (1 + sous-score / 100)</w:t>
            </w:r>
          </w:p>
        </w:tc>
      </w:tr>
      <w:tr w:rsidR="00DD29F9" w14:paraId="1BE895B6"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B852195" w14:textId="77777777" w:rsidR="00DD29F9" w:rsidRDefault="00F2033E">
            <w:pPr>
              <w:spacing w:line="252" w:lineRule="auto"/>
            </w:pPr>
            <w:r>
              <w:rPr>
                <w:sz w:val="19"/>
                <w:szCs w:val="19"/>
              </w:rPr>
              <w:t>Investissements : gain maximal par levier</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D65F805" w14:textId="77777777" w:rsidR="00DD29F9" w:rsidRDefault="00F2033E">
            <w:pPr>
              <w:spacing w:line="252" w:lineRule="auto"/>
            </w:pPr>
            <w:r>
              <w:rPr>
                <w:sz w:val="19"/>
                <w:szCs w:val="19"/>
              </w:rPr>
              <w:t>25 points de sous-score</w:t>
            </w:r>
          </w:p>
        </w:tc>
      </w:tr>
      <w:tr w:rsidR="00DD29F9" w14:paraId="2BCB1840"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C41BF1" w14:textId="77777777" w:rsidR="00DD29F9" w:rsidRDefault="00F2033E">
            <w:pPr>
              <w:spacing w:line="252" w:lineRule="auto"/>
            </w:pPr>
            <w:r>
              <w:rPr>
                <w:sz w:val="19"/>
                <w:szCs w:val="19"/>
              </w:rPr>
              <w:t>Investissements : coordination des chantiers</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270C890" w14:textId="77777777" w:rsidR="00DD29F9" w:rsidRDefault="00F2033E">
            <w:pPr>
              <w:spacing w:line="252" w:lineRule="auto"/>
            </w:pPr>
            <w:r>
              <w:rPr>
                <w:sz w:val="19"/>
                <w:szCs w:val="19"/>
              </w:rPr>
              <w:t>Remise de 12 % sur le coût cumulé des réseaux (drainage, électricité, eau) si au moins deux sont réalisés dans le même quartier</w:t>
            </w:r>
          </w:p>
        </w:tc>
      </w:tr>
    </w:tbl>
    <w:p w14:paraId="296E2438" w14:textId="77777777" w:rsidR="00DD29F9" w:rsidRDefault="00DD29F9">
      <w:pPr>
        <w:spacing w:after="160"/>
      </w:pPr>
    </w:p>
    <w:p w14:paraId="01705170" w14:textId="77777777" w:rsidR="00DD29F9" w:rsidRDefault="00F2033E">
      <w:pPr>
        <w:pStyle w:val="Titre2"/>
      </w:pPr>
      <w:bookmarkStart w:id="41" w:name="_Toc243815619"/>
      <w:r>
        <w:t>Annexe C — État d'avancement de la démonstration</w:t>
      </w:r>
      <w:bookmarkEnd w:id="41"/>
    </w:p>
    <w:p w14:paraId="4CF0E80A" w14:textId="77777777" w:rsidR="00DD29F9" w:rsidRDefault="00F2033E">
      <w:pPr>
        <w:spacing w:after="120"/>
      </w:pPr>
      <w:r>
        <w:t>Au jour de la rédaction, la démonstration comprend la carte de l'ICV, la Conception assistée (automatique et manuelle), l'Arbitrage des investissements (automatique, mixte, manuel), l'Assistant IA, l'aide intégrée et le mode d'emploi, sur données synthétiques. Les autres modules et l'application citoyenne ne sont pas commencés. Les captures ci-dessous montrent l'application réelle.</w:t>
      </w:r>
    </w:p>
    <w:p w14:paraId="5102A3DF" w14:textId="77777777" w:rsidR="00DD29F9" w:rsidRDefault="00F2033E">
      <w:pPr>
        <w:keepNext/>
        <w:spacing w:before="120" w:after="60"/>
        <w:jc w:val="center"/>
      </w:pPr>
      <w:r>
        <w:rPr>
          <w:noProof/>
        </w:rPr>
        <w:lastRenderedPageBreak/>
        <w:drawing>
          <wp:inline distT="0" distB="0" distL="0" distR="0" wp14:anchorId="2028A009" wp14:editId="519044DF">
            <wp:extent cx="5715000" cy="3571875"/>
            <wp:effectExtent l="0" t="0" r="0" b="0"/>
            <wp:docPr id="3" name="capture-carte-icv.png" descr="Figure 3 — Carte de l'ICV des huit quartiers d'Abomey-Calavi (données synthétiques ; les carrés sont illustratifs)." title="Figure 3 — Carte de l'ICV des huit quartiers d'Abomey-Calavi (données synthétiques ; les carrés sont illustra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6D5577F4" w14:textId="77777777" w:rsidR="00DD29F9" w:rsidRDefault="00F2033E">
      <w:pPr>
        <w:spacing w:after="200"/>
        <w:jc w:val="center"/>
      </w:pPr>
      <w:r>
        <w:rPr>
          <w:i/>
          <w:iCs/>
          <w:color w:val="64748B"/>
          <w:sz w:val="18"/>
          <w:szCs w:val="18"/>
        </w:rPr>
        <w:t>Figure 3 — Carte de l'ICV des huit quartiers d'Abomey-Calavi (données synthétiques ; les carrés sont illustratifs).</w:t>
      </w:r>
    </w:p>
    <w:p w14:paraId="02E7B299" w14:textId="77777777" w:rsidR="00DD29F9" w:rsidRDefault="00F2033E">
      <w:pPr>
        <w:keepNext/>
        <w:spacing w:before="120" w:after="60"/>
        <w:jc w:val="center"/>
      </w:pPr>
      <w:r>
        <w:rPr>
          <w:noProof/>
        </w:rPr>
        <w:drawing>
          <wp:inline distT="0" distB="0" distL="0" distR="0" wp14:anchorId="26AF036B" wp14:editId="2322E2A2">
            <wp:extent cx="5715000" cy="3571875"/>
            <wp:effectExtent l="0" t="0" r="0" b="0"/>
            <wp:docPr id="4" name="capture-mode-manuel.png" descr="Figure 4 — Conception assistée en mode manuel : le bâtiment déplacé trop près de la voie est signalé non conforme." title="Figure 4 — Conception assistée en mode manuel : le bâtiment déplacé trop près de la voie est signalé non con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DBB3AE0" w14:textId="77777777" w:rsidR="00DD29F9" w:rsidRDefault="00F2033E">
      <w:pPr>
        <w:spacing w:after="200"/>
        <w:jc w:val="center"/>
      </w:pPr>
      <w:r>
        <w:rPr>
          <w:i/>
          <w:iCs/>
          <w:color w:val="64748B"/>
          <w:sz w:val="18"/>
          <w:szCs w:val="18"/>
        </w:rPr>
        <w:t>Figure 4 — Conception assistée en mode manuel : le bâtiment déplacé trop près de la voie est signalé non conforme.</w:t>
      </w:r>
    </w:p>
    <w:p w14:paraId="62CE6C0E" w14:textId="77777777" w:rsidR="00DD29F9" w:rsidRDefault="00F2033E">
      <w:pPr>
        <w:keepNext/>
        <w:spacing w:before="120" w:after="60"/>
        <w:jc w:val="center"/>
      </w:pPr>
      <w:r>
        <w:rPr>
          <w:noProof/>
        </w:rPr>
        <w:lastRenderedPageBreak/>
        <w:drawing>
          <wp:inline distT="0" distB="0" distL="0" distR="0" wp14:anchorId="0C5D34A0" wp14:editId="6EB89472">
            <wp:extent cx="5715000" cy="3571875"/>
            <wp:effectExtent l="0" t="0" r="0" b="0"/>
            <wp:docPr id="5" name="capture-investissements.png" descr="Figure 5 — Arbitrage des investissements en mode mixte : un quartier décidé à la main, les autres complétés par l'optimiseur." title="Figure 5 — Arbitrage des investissements en mode mixte : un quartier décidé à la main, les autres complétés par l'optimi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4144D46" w14:textId="77777777" w:rsidR="00DD29F9" w:rsidRDefault="00F2033E">
      <w:pPr>
        <w:spacing w:after="200"/>
        <w:jc w:val="center"/>
      </w:pPr>
      <w:r>
        <w:rPr>
          <w:i/>
          <w:iCs/>
          <w:color w:val="64748B"/>
          <w:sz w:val="18"/>
          <w:szCs w:val="18"/>
        </w:rPr>
        <w:t>Figure 5 — Arbitrage des investissements en mode mixte : un quartier décidé à la main, les autres complétés par l'optimiseur.</w:t>
      </w:r>
    </w:p>
    <w:p w14:paraId="39E53765" w14:textId="77777777" w:rsidR="00DD29F9" w:rsidRDefault="00F2033E">
      <w:pPr>
        <w:pStyle w:val="Titre2"/>
      </w:pPr>
      <w:bookmarkStart w:id="42" w:name="_Toc243815620"/>
      <w:r>
        <w:t>Annexe D — Glossaire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6939"/>
      </w:tblGrid>
      <w:tr w:rsidR="00DD29F9" w14:paraId="3C44B1A1"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98AE3AD" w14:textId="77777777" w:rsidR="00DD29F9" w:rsidRDefault="00F2033E">
            <w:r>
              <w:rPr>
                <w:b/>
                <w:bCs/>
                <w:color w:val="FFFFFF"/>
                <w:sz w:val="19"/>
                <w:szCs w:val="19"/>
              </w:rPr>
              <w:t>Terme</w:t>
            </w:r>
          </w:p>
        </w:tc>
        <w:tc>
          <w:tcPr>
            <w:tcW w:w="69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04D3059" w14:textId="77777777" w:rsidR="00DD29F9" w:rsidRDefault="00F2033E">
            <w:r>
              <w:rPr>
                <w:b/>
                <w:bCs/>
                <w:color w:val="FFFFFF"/>
                <w:sz w:val="19"/>
                <w:szCs w:val="19"/>
              </w:rPr>
              <w:t>Définition</w:t>
            </w:r>
          </w:p>
        </w:tc>
      </w:tr>
      <w:tr w:rsidR="00DD29F9" w14:paraId="355FBBB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25F4B86" w14:textId="77777777" w:rsidR="00DD29F9" w:rsidRDefault="00F2033E">
            <w:pPr>
              <w:spacing w:line="252" w:lineRule="auto"/>
            </w:pPr>
            <w:r>
              <w:rPr>
                <w:sz w:val="19"/>
                <w:szCs w:val="19"/>
              </w:rPr>
              <w:t>ICV</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E12BF3" w14:textId="77777777" w:rsidR="00DD29F9" w:rsidRDefault="00F2033E">
            <w:pPr>
              <w:spacing w:line="252" w:lineRule="auto"/>
            </w:pPr>
            <w:r>
              <w:rPr>
                <w:sz w:val="19"/>
                <w:szCs w:val="19"/>
              </w:rPr>
              <w:t>Indice de Cadre de Vie : note de 0 à 100 d'un quartier.</w:t>
            </w:r>
          </w:p>
        </w:tc>
      </w:tr>
      <w:tr w:rsidR="00DD29F9" w14:paraId="1D69508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B0CB99" w14:textId="77777777" w:rsidR="00DD29F9" w:rsidRDefault="00F2033E">
            <w:pPr>
              <w:spacing w:line="252" w:lineRule="auto"/>
            </w:pPr>
            <w:r>
              <w:rPr>
                <w:sz w:val="19"/>
                <w:szCs w:val="19"/>
              </w:rPr>
              <w:t>Portance</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D7F72F0" w14:textId="77777777" w:rsidR="00DD29F9" w:rsidRDefault="00F2033E">
            <w:pPr>
              <w:spacing w:line="252" w:lineRule="auto"/>
            </w:pPr>
            <w:r>
              <w:rPr>
                <w:sz w:val="19"/>
                <w:szCs w:val="19"/>
              </w:rPr>
              <w:t>Capacité du sol à supporter une charge, en kilopascals (kPa).</w:t>
            </w:r>
          </w:p>
        </w:tc>
      </w:tr>
      <w:tr w:rsidR="00DD29F9" w14:paraId="293898DD"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C43483F" w14:textId="77777777" w:rsidR="00DD29F9" w:rsidRDefault="00F2033E">
            <w:pPr>
              <w:spacing w:line="252" w:lineRule="auto"/>
            </w:pPr>
            <w:r>
              <w:rPr>
                <w:sz w:val="19"/>
                <w:szCs w:val="19"/>
              </w:rPr>
              <w:t>Emprise, CES</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C3786BB" w14:textId="77777777" w:rsidR="00DD29F9" w:rsidRDefault="00F2033E">
            <w:pPr>
              <w:spacing w:line="252" w:lineRule="auto"/>
            </w:pPr>
            <w:r>
              <w:rPr>
                <w:sz w:val="19"/>
                <w:szCs w:val="19"/>
              </w:rPr>
              <w:t>Surface au sol du bâtiment ; coefficient d'emprise au sol = emprise / surface de la parcelle.</w:t>
            </w:r>
          </w:p>
        </w:tc>
      </w:tr>
      <w:tr w:rsidR="00DD29F9" w14:paraId="4BA1788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B4D2388" w14:textId="77777777" w:rsidR="00DD29F9" w:rsidRDefault="00F2033E">
            <w:pPr>
              <w:spacing w:line="252" w:lineRule="auto"/>
            </w:pPr>
            <w:r>
              <w:rPr>
                <w:sz w:val="19"/>
                <w:szCs w:val="19"/>
              </w:rPr>
              <w:t>Retrait</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9592306" w14:textId="77777777" w:rsidR="00DD29F9" w:rsidRDefault="00F2033E">
            <w:pPr>
              <w:spacing w:line="252" w:lineRule="auto"/>
            </w:pPr>
            <w:r>
              <w:rPr>
                <w:sz w:val="19"/>
                <w:szCs w:val="19"/>
              </w:rPr>
              <w:t>Distance minimale entre le bâtiment et une limite (parcelle, voie).</w:t>
            </w:r>
          </w:p>
        </w:tc>
      </w:tr>
      <w:tr w:rsidR="00DD29F9" w14:paraId="0C65BAC2"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9949E8" w14:textId="77777777" w:rsidR="00DD29F9" w:rsidRDefault="00F2033E">
            <w:pPr>
              <w:spacing w:line="252" w:lineRule="auto"/>
            </w:pPr>
            <w:r>
              <w:rPr>
                <w:sz w:val="19"/>
                <w:szCs w:val="19"/>
              </w:rPr>
              <w:t>Bande tampon</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FB4F69C" w14:textId="77777777" w:rsidR="00DD29F9" w:rsidRDefault="00F2033E">
            <w:pPr>
              <w:spacing w:line="252" w:lineRule="auto"/>
            </w:pPr>
            <w:r>
              <w:rPr>
                <w:sz w:val="19"/>
                <w:szCs w:val="19"/>
              </w:rPr>
              <w:t>Zone non constructible le long d'un espace naturel.</w:t>
            </w:r>
          </w:p>
        </w:tc>
      </w:tr>
      <w:tr w:rsidR="00DD29F9" w14:paraId="2E83BAD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5BA5029" w14:textId="77777777" w:rsidR="00DD29F9" w:rsidRDefault="00F2033E">
            <w:pPr>
              <w:spacing w:line="252" w:lineRule="auto"/>
            </w:pPr>
            <w:r>
              <w:rPr>
                <w:sz w:val="19"/>
                <w:szCs w:val="19"/>
              </w:rPr>
              <w:t>Bassin de rétention</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7A20AC3" w14:textId="77777777" w:rsidR="00DD29F9" w:rsidRDefault="00F2033E">
            <w:pPr>
              <w:spacing w:line="252" w:lineRule="auto"/>
            </w:pPr>
            <w:r>
              <w:rPr>
                <w:sz w:val="19"/>
                <w:szCs w:val="19"/>
              </w:rPr>
              <w:t>Espace qui retient temporairement l'eau de pluie.</w:t>
            </w:r>
          </w:p>
        </w:tc>
      </w:tr>
      <w:tr w:rsidR="00DD29F9" w14:paraId="45C363A0"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EA2FE48" w14:textId="77777777" w:rsidR="00DD29F9" w:rsidRDefault="00F2033E">
            <w:pPr>
              <w:spacing w:line="252" w:lineRule="auto"/>
            </w:pPr>
            <w:r>
              <w:rPr>
                <w:sz w:val="19"/>
                <w:szCs w:val="19"/>
              </w:rPr>
              <w:t>Levier</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01CA87" w14:textId="77777777" w:rsidR="00DD29F9" w:rsidRDefault="00F2033E">
            <w:pPr>
              <w:spacing w:line="252" w:lineRule="auto"/>
            </w:pPr>
            <w:r>
              <w:rPr>
                <w:sz w:val="19"/>
                <w:szCs w:val="19"/>
              </w:rPr>
              <w:t>Type de chantier finançable (drainage, eau, électricité, déchets, école, santé, espaces verts).</w:t>
            </w:r>
          </w:p>
        </w:tc>
      </w:tr>
      <w:tr w:rsidR="00DD29F9" w14:paraId="2C8899E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3D1CF02" w14:textId="77777777" w:rsidR="00DD29F9" w:rsidRDefault="00F2033E">
            <w:pPr>
              <w:spacing w:line="252" w:lineRule="auto"/>
            </w:pPr>
            <w:r>
              <w:rPr>
                <w:sz w:val="19"/>
                <w:szCs w:val="19"/>
              </w:rPr>
              <w:t>Levier réseau</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2FF706B" w14:textId="77777777" w:rsidR="00DD29F9" w:rsidRDefault="00F2033E">
            <w:pPr>
              <w:spacing w:line="252" w:lineRule="auto"/>
            </w:pPr>
            <w:r>
              <w:rPr>
                <w:sz w:val="19"/>
                <w:szCs w:val="19"/>
              </w:rPr>
              <w:t>Drainage, électrification, eau : chantiers qui passent par la voirie et se coordonnent.</w:t>
            </w:r>
          </w:p>
        </w:tc>
      </w:tr>
      <w:tr w:rsidR="00DD29F9" w14:paraId="18165CA0"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F851561" w14:textId="77777777" w:rsidR="00DD29F9" w:rsidRDefault="00F2033E">
            <w:pPr>
              <w:spacing w:line="252" w:lineRule="auto"/>
            </w:pPr>
            <w:r>
              <w:rPr>
                <w:sz w:val="19"/>
                <w:szCs w:val="19"/>
              </w:rPr>
              <w:t>Jumeau numérique</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91D146" w14:textId="77777777" w:rsidR="00DD29F9" w:rsidRDefault="00F2033E">
            <w:pPr>
              <w:spacing w:line="252" w:lineRule="auto"/>
            </w:pPr>
            <w:r>
              <w:rPr>
                <w:sz w:val="19"/>
                <w:szCs w:val="19"/>
              </w:rPr>
              <w:t>Représentation virtuelle du territoire, mise à jour, sur laquelle on simule avant d'agir.</w:t>
            </w:r>
          </w:p>
        </w:tc>
      </w:tr>
      <w:tr w:rsidR="00DD29F9" w14:paraId="64B34AD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CEC12B5" w14:textId="77777777" w:rsidR="00DD29F9" w:rsidRDefault="00F2033E">
            <w:pPr>
              <w:spacing w:line="252" w:lineRule="auto"/>
            </w:pPr>
            <w:r>
              <w:rPr>
                <w:sz w:val="19"/>
                <w:szCs w:val="19"/>
              </w:rPr>
              <w:t>Données synthétiques</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7968683" w14:textId="77777777" w:rsidR="00DD29F9" w:rsidRDefault="00F2033E">
            <w:pPr>
              <w:spacing w:line="252" w:lineRule="auto"/>
            </w:pPr>
            <w:r>
              <w:rPr>
                <w:sz w:val="19"/>
                <w:szCs w:val="19"/>
              </w:rPr>
              <w:t>Données inventées mais réalistes, utilisées en démonstration et toujours étiquetées.</w:t>
            </w:r>
          </w:p>
        </w:tc>
      </w:tr>
      <w:tr w:rsidR="00DD29F9" w14:paraId="40EF1F1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4B3907" w14:textId="77777777" w:rsidR="00DD29F9" w:rsidRDefault="00F2033E">
            <w:pPr>
              <w:spacing w:line="252" w:lineRule="auto"/>
            </w:pPr>
            <w:r>
              <w:rPr>
                <w:sz w:val="19"/>
                <w:szCs w:val="19"/>
              </w:rPr>
              <w:t>PostGIS</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D7A559" w14:textId="77777777" w:rsidR="00DD29F9" w:rsidRDefault="00F2033E">
            <w:pPr>
              <w:spacing w:line="252" w:lineRule="auto"/>
            </w:pPr>
            <w:r>
              <w:rPr>
                <w:sz w:val="19"/>
                <w:szCs w:val="19"/>
              </w:rPr>
              <w:t>Extension de PostgreSQL pour les données géographiques.</w:t>
            </w:r>
          </w:p>
        </w:tc>
      </w:tr>
      <w:tr w:rsidR="00DD29F9" w14:paraId="77AE7BC7"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087EA47" w14:textId="77777777" w:rsidR="00DD29F9" w:rsidRDefault="00F2033E">
            <w:pPr>
              <w:spacing w:line="252" w:lineRule="auto"/>
            </w:pPr>
            <w:r>
              <w:rPr>
                <w:sz w:val="19"/>
                <w:szCs w:val="19"/>
              </w:rPr>
              <w:t>PWA</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9337F7B" w14:textId="77777777" w:rsidR="00DD29F9" w:rsidRDefault="00F2033E">
            <w:pPr>
              <w:spacing w:line="252" w:lineRule="auto"/>
            </w:pPr>
            <w:r>
              <w:rPr>
                <w:sz w:val="19"/>
                <w:szCs w:val="19"/>
              </w:rPr>
              <w:t>Application web légère, installable sur téléphone, utilisable avec une connexion faible.</w:t>
            </w:r>
          </w:p>
        </w:tc>
      </w:tr>
    </w:tbl>
    <w:p w14:paraId="7BCF8949" w14:textId="77777777" w:rsidR="00DD29F9" w:rsidRDefault="00DD29F9">
      <w:pPr>
        <w:spacing w:after="160"/>
      </w:pPr>
    </w:p>
    <w:p w14:paraId="63D2A96F" w14:textId="77777777" w:rsidR="00DD29F9" w:rsidRDefault="00F2033E">
      <w:pPr>
        <w:pStyle w:val="Titre2"/>
      </w:pPr>
      <w:bookmarkStart w:id="43" w:name="_Toc243815621"/>
      <w:r>
        <w:t>Annexe E — Questions ouvertes à trancher avec le ministère</w:t>
      </w:r>
      <w:bookmarkEnd w:id="43"/>
    </w:p>
    <w:p w14:paraId="23BAE12A" w14:textId="77777777" w:rsidR="00DD29F9" w:rsidRDefault="00F2033E">
      <w:pPr>
        <w:pStyle w:val="Paragraphedeliste"/>
        <w:numPr>
          <w:ilvl w:val="0"/>
          <w:numId w:val="5"/>
        </w:numPr>
        <w:spacing w:after="80" w:line="276" w:lineRule="auto"/>
      </w:pPr>
      <w:r>
        <w:t>Quelle commune pour le pilote ? Abomey-Calavi est proposée à titre d'exemple.</w:t>
      </w:r>
    </w:p>
    <w:p w14:paraId="535CD9EE" w14:textId="77777777" w:rsidR="00DD29F9" w:rsidRDefault="00F2033E">
      <w:pPr>
        <w:pStyle w:val="Paragraphedeliste"/>
        <w:numPr>
          <w:ilvl w:val="0"/>
          <w:numId w:val="5"/>
        </w:numPr>
        <w:spacing w:after="80" w:line="276" w:lineRule="auto"/>
      </w:pPr>
      <w:r>
        <w:t>Quel cadre juridique pour recevoir cette proposition spontanée (convention, commande publique) ?</w:t>
      </w:r>
    </w:p>
    <w:p w14:paraId="2C2158DA" w14:textId="77777777" w:rsidR="00DD29F9" w:rsidRDefault="00F2033E">
      <w:pPr>
        <w:pStyle w:val="Paragraphedeliste"/>
        <w:numPr>
          <w:ilvl w:val="0"/>
          <w:numId w:val="5"/>
        </w:numPr>
        <w:spacing w:after="80" w:line="276" w:lineRule="auto"/>
      </w:pPr>
      <w:r>
        <w:lastRenderedPageBreak/>
        <w:t>Quelles données le ministère et la commune peuvent-ils fournir en premier, et à quelles conditions ?</w:t>
      </w:r>
    </w:p>
    <w:p w14:paraId="165A716C" w14:textId="77777777" w:rsidR="00DD29F9" w:rsidRDefault="00F2033E">
      <w:pPr>
        <w:pStyle w:val="Paragraphedeliste"/>
        <w:numPr>
          <w:ilvl w:val="0"/>
          <w:numId w:val="5"/>
        </w:numPr>
        <w:spacing w:after="80" w:line="276" w:lineRule="auto"/>
      </w:pPr>
      <w:r>
        <w:t>Qui valide la méthode de l'ICV (critères et poids), et selon quel calendrier ?</w:t>
      </w:r>
    </w:p>
    <w:p w14:paraId="26BE07FD" w14:textId="77777777" w:rsidR="00DD29F9" w:rsidRDefault="00F2033E">
      <w:pPr>
        <w:pStyle w:val="Paragraphedeliste"/>
        <w:numPr>
          <w:ilvl w:val="0"/>
          <w:numId w:val="5"/>
        </w:numPr>
        <w:spacing w:after="80" w:line="276" w:lineRule="auto"/>
      </w:pPr>
      <w:r>
        <w:t>Quel hébergement pour les données réelles : national ou non ?</w:t>
      </w:r>
    </w:p>
    <w:p w14:paraId="634540E3" w14:textId="77777777" w:rsidR="00DD29F9" w:rsidRDefault="00F2033E">
      <w:pPr>
        <w:pStyle w:val="Paragraphedeliste"/>
        <w:numPr>
          <w:ilvl w:val="0"/>
          <w:numId w:val="5"/>
        </w:numPr>
        <w:spacing w:after="80" w:line="276" w:lineRule="auto"/>
      </w:pPr>
      <w:r>
        <w:t>Qui détient la propriété intellectuelle du code, des modèles et des données dérivées ?</w:t>
      </w:r>
    </w:p>
    <w:p w14:paraId="72D72558" w14:textId="77777777" w:rsidR="00DD29F9" w:rsidRDefault="00F2033E">
      <w:pPr>
        <w:pStyle w:val="Paragraphedeliste"/>
        <w:numPr>
          <w:ilvl w:val="0"/>
          <w:numId w:val="5"/>
        </w:numPr>
        <w:spacing w:after="80" w:line="276" w:lineRule="auto"/>
      </w:pPr>
      <w:r>
        <w:t>Quel budget et quel financement pour la phase 1 ?</w:t>
      </w:r>
    </w:p>
    <w:p w14:paraId="42C09BDA" w14:textId="77777777" w:rsidR="00DD29F9" w:rsidRDefault="00F2033E">
      <w:pPr>
        <w:pStyle w:val="Paragraphedeliste"/>
        <w:numPr>
          <w:ilvl w:val="0"/>
          <w:numId w:val="5"/>
        </w:numPr>
        <w:spacing w:after="80" w:line="276" w:lineRule="auto"/>
      </w:pPr>
      <w:r>
        <w:t>Quels indicateurs et quelles cibles pour juger le pilote ?</w:t>
      </w:r>
    </w:p>
    <w:sectPr w:rsidR="00DD29F9">
      <w:headerReference w:type="default" r:id="rId12"/>
      <w:footerReference w:type="default" r:id="rId13"/>
      <w:pgSz w:w="11906" w:h="16838"/>
      <w:pgMar w:top="1304" w:right="1134" w:bottom="130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D8F4F" w14:textId="77777777" w:rsidR="00F2033E" w:rsidRDefault="00F2033E">
      <w:pPr>
        <w:spacing w:line="240" w:lineRule="auto"/>
      </w:pPr>
      <w:r>
        <w:separator/>
      </w:r>
    </w:p>
  </w:endnote>
  <w:endnote w:type="continuationSeparator" w:id="0">
    <w:p w14:paraId="2645B4F2" w14:textId="77777777" w:rsidR="00F2033E" w:rsidRDefault="00F203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2FF1" w14:textId="77777777" w:rsidR="00DD29F9" w:rsidRDefault="00F2033E">
    <w:pPr>
      <w:tabs>
        <w:tab w:val="right" w:pos="9638"/>
      </w:tabs>
    </w:pPr>
    <w:r>
      <w:rPr>
        <w:color w:val="64748B"/>
        <w:sz w:val="18"/>
        <w:szCs w:val="18"/>
      </w:rPr>
      <w:t>Données synthétiques de démonstration — document de travail</w:t>
    </w:r>
    <w:r>
      <w:rPr>
        <w:color w:val="64748B"/>
        <w:sz w:val="18"/>
        <w:szCs w:val="18"/>
      </w:rPr>
      <w:tab/>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6402D4">
      <w:rPr>
        <w:noProof/>
        <w:color w:val="64748B"/>
        <w:sz w:val="18"/>
        <w:szCs w:val="18"/>
      </w:rPr>
      <w:t>2</w:t>
    </w:r>
    <w:r>
      <w:rPr>
        <w:color w:val="64748B"/>
        <w:sz w:val="18"/>
        <w:szCs w:val="18"/>
      </w:rPr>
      <w:fldChar w:fldCharType="end"/>
    </w:r>
    <w:r>
      <w:rPr>
        <w:color w:val="64748B"/>
        <w:sz w:val="18"/>
        <w:szCs w:val="18"/>
      </w:rPr>
      <w:t xml:space="preserve"> sur </w:t>
    </w:r>
    <w:r>
      <w:rPr>
        <w:color w:val="64748B"/>
        <w:sz w:val="18"/>
        <w:szCs w:val="18"/>
      </w:rPr>
      <w:fldChar w:fldCharType="begin"/>
    </w:r>
    <w:r>
      <w:rPr>
        <w:color w:val="64748B"/>
        <w:sz w:val="18"/>
        <w:szCs w:val="18"/>
      </w:rPr>
      <w:instrText>NUMPAGES</w:instrText>
    </w:r>
    <w:r>
      <w:rPr>
        <w:color w:val="64748B"/>
        <w:sz w:val="18"/>
        <w:szCs w:val="18"/>
      </w:rPr>
      <w:fldChar w:fldCharType="separate"/>
    </w:r>
    <w:r w:rsidR="006402D4">
      <w:rPr>
        <w:noProof/>
        <w:color w:val="64748B"/>
        <w:sz w:val="18"/>
        <w:szCs w:val="18"/>
      </w:rPr>
      <w:t>3</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C457B" w14:textId="77777777" w:rsidR="00F2033E" w:rsidRDefault="00F2033E">
      <w:pPr>
        <w:spacing w:line="240" w:lineRule="auto"/>
      </w:pPr>
      <w:r>
        <w:separator/>
      </w:r>
    </w:p>
  </w:footnote>
  <w:footnote w:type="continuationSeparator" w:id="0">
    <w:p w14:paraId="7FE37585" w14:textId="77777777" w:rsidR="00F2033E" w:rsidRDefault="00F203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E471B" w14:textId="77777777" w:rsidR="00DD29F9" w:rsidRDefault="00F2033E">
    <w:pPr>
      <w:pBdr>
        <w:bottom w:val="single" w:sz="4" w:space="4" w:color="CBD5E1"/>
      </w:pBdr>
      <w:tabs>
        <w:tab w:val="right" w:pos="9638"/>
      </w:tabs>
    </w:pPr>
    <w:r>
      <w:rPr>
        <w:color w:val="64748B"/>
        <w:sz w:val="18"/>
        <w:szCs w:val="18"/>
      </w:rPr>
      <w:t>Cadre+ — Cahier des charges</w:t>
    </w:r>
    <w:r>
      <w:rPr>
        <w:color w:val="64748B"/>
        <w:sz w:val="18"/>
        <w:szCs w:val="18"/>
      </w:rPr>
      <w:tab/>
      <w:t>Version 1.0 · 25 octobre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A5FA7"/>
    <w:multiLevelType w:val="hybridMultilevel"/>
    <w:tmpl w:val="AECA1286"/>
    <w:lvl w:ilvl="0" w:tplc="0BD67000">
      <w:start w:val="1"/>
      <w:numFmt w:val="bullet"/>
      <w:lvlText w:val="•"/>
      <w:lvlJc w:val="left"/>
      <w:pPr>
        <w:ind w:left="567" w:hanging="283"/>
      </w:pPr>
    </w:lvl>
    <w:lvl w:ilvl="1" w:tplc="30BE636E">
      <w:numFmt w:val="decimal"/>
      <w:lvlText w:val=""/>
      <w:lvlJc w:val="left"/>
    </w:lvl>
    <w:lvl w:ilvl="2" w:tplc="F8FEDFD8">
      <w:numFmt w:val="decimal"/>
      <w:lvlText w:val=""/>
      <w:lvlJc w:val="left"/>
    </w:lvl>
    <w:lvl w:ilvl="3" w:tplc="DDEEB666">
      <w:numFmt w:val="decimal"/>
      <w:lvlText w:val=""/>
      <w:lvlJc w:val="left"/>
    </w:lvl>
    <w:lvl w:ilvl="4" w:tplc="1A4AD482">
      <w:numFmt w:val="decimal"/>
      <w:lvlText w:val=""/>
      <w:lvlJc w:val="left"/>
    </w:lvl>
    <w:lvl w:ilvl="5" w:tplc="1DCA1944">
      <w:numFmt w:val="decimal"/>
      <w:lvlText w:val=""/>
      <w:lvlJc w:val="left"/>
    </w:lvl>
    <w:lvl w:ilvl="6" w:tplc="84647E6E">
      <w:numFmt w:val="decimal"/>
      <w:lvlText w:val=""/>
      <w:lvlJc w:val="left"/>
    </w:lvl>
    <w:lvl w:ilvl="7" w:tplc="B2B2F112">
      <w:numFmt w:val="decimal"/>
      <w:lvlText w:val=""/>
      <w:lvlJc w:val="left"/>
    </w:lvl>
    <w:lvl w:ilvl="8" w:tplc="E9980802">
      <w:numFmt w:val="decimal"/>
      <w:lvlText w:val=""/>
      <w:lvlJc w:val="left"/>
    </w:lvl>
  </w:abstractNum>
  <w:abstractNum w:abstractNumId="1" w15:restartNumberingAfterBreak="0">
    <w:nsid w:val="235C2D78"/>
    <w:multiLevelType w:val="hybridMultilevel"/>
    <w:tmpl w:val="111EE840"/>
    <w:lvl w:ilvl="0" w:tplc="5E28B50E">
      <w:start w:val="1"/>
      <w:numFmt w:val="decimal"/>
      <w:lvlText w:val="%1."/>
      <w:lvlJc w:val="left"/>
      <w:pPr>
        <w:ind w:left="567" w:hanging="340"/>
      </w:pPr>
    </w:lvl>
    <w:lvl w:ilvl="1" w:tplc="8F1208CE">
      <w:numFmt w:val="decimal"/>
      <w:lvlText w:val=""/>
      <w:lvlJc w:val="left"/>
    </w:lvl>
    <w:lvl w:ilvl="2" w:tplc="3CC236F6">
      <w:numFmt w:val="decimal"/>
      <w:lvlText w:val=""/>
      <w:lvlJc w:val="left"/>
    </w:lvl>
    <w:lvl w:ilvl="3" w:tplc="02AE3786">
      <w:numFmt w:val="decimal"/>
      <w:lvlText w:val=""/>
      <w:lvlJc w:val="left"/>
    </w:lvl>
    <w:lvl w:ilvl="4" w:tplc="6004F81E">
      <w:numFmt w:val="decimal"/>
      <w:lvlText w:val=""/>
      <w:lvlJc w:val="left"/>
    </w:lvl>
    <w:lvl w:ilvl="5" w:tplc="40B25E76">
      <w:numFmt w:val="decimal"/>
      <w:lvlText w:val=""/>
      <w:lvlJc w:val="left"/>
    </w:lvl>
    <w:lvl w:ilvl="6" w:tplc="667C10B0">
      <w:numFmt w:val="decimal"/>
      <w:lvlText w:val=""/>
      <w:lvlJc w:val="left"/>
    </w:lvl>
    <w:lvl w:ilvl="7" w:tplc="73CCB1EE">
      <w:numFmt w:val="decimal"/>
      <w:lvlText w:val=""/>
      <w:lvlJc w:val="left"/>
    </w:lvl>
    <w:lvl w:ilvl="8" w:tplc="8BD86D3A">
      <w:numFmt w:val="decimal"/>
      <w:lvlText w:val=""/>
      <w:lvlJc w:val="left"/>
    </w:lvl>
  </w:abstractNum>
  <w:abstractNum w:abstractNumId="2" w15:restartNumberingAfterBreak="0">
    <w:nsid w:val="4ABA08A7"/>
    <w:multiLevelType w:val="hybridMultilevel"/>
    <w:tmpl w:val="9B4C2530"/>
    <w:lvl w:ilvl="0" w:tplc="2A322D98" w:tentative="1">
      <w:start w:val="1"/>
      <w:numFmt w:val="bullet"/>
      <w:lvlText w:val="●"/>
      <w:lvlJc w:val="left"/>
      <w:pPr>
        <w:ind w:left="720" w:hanging="360"/>
      </w:pPr>
    </w:lvl>
    <w:lvl w:ilvl="1" w:tplc="6AA84772" w:tentative="1">
      <w:start w:val="1"/>
      <w:numFmt w:val="bullet"/>
      <w:lvlText w:val="○"/>
      <w:lvlJc w:val="left"/>
      <w:pPr>
        <w:ind w:left="1440" w:hanging="360"/>
      </w:pPr>
    </w:lvl>
    <w:lvl w:ilvl="2" w:tplc="34168498" w:tentative="1">
      <w:start w:val="1"/>
      <w:numFmt w:val="bullet"/>
      <w:lvlText w:val="■"/>
      <w:lvlJc w:val="left"/>
      <w:pPr>
        <w:ind w:left="2160" w:hanging="360"/>
      </w:pPr>
    </w:lvl>
    <w:lvl w:ilvl="3" w:tplc="1A521A88" w:tentative="1">
      <w:start w:val="1"/>
      <w:numFmt w:val="bullet"/>
      <w:lvlText w:val="●"/>
      <w:lvlJc w:val="left"/>
      <w:pPr>
        <w:ind w:left="2880" w:hanging="360"/>
      </w:pPr>
    </w:lvl>
    <w:lvl w:ilvl="4" w:tplc="507AEF5C" w:tentative="1">
      <w:start w:val="1"/>
      <w:numFmt w:val="bullet"/>
      <w:lvlText w:val="○"/>
      <w:lvlJc w:val="left"/>
      <w:pPr>
        <w:ind w:left="3600" w:hanging="360"/>
      </w:pPr>
    </w:lvl>
    <w:lvl w:ilvl="5" w:tplc="44E2EFBC" w:tentative="1">
      <w:start w:val="1"/>
      <w:numFmt w:val="bullet"/>
      <w:lvlText w:val="■"/>
      <w:lvlJc w:val="left"/>
      <w:pPr>
        <w:ind w:left="4320" w:hanging="360"/>
      </w:pPr>
    </w:lvl>
    <w:lvl w:ilvl="6" w:tplc="9D4CEE98" w:tentative="1">
      <w:start w:val="1"/>
      <w:numFmt w:val="bullet"/>
      <w:lvlText w:val="●"/>
      <w:lvlJc w:val="left"/>
      <w:pPr>
        <w:ind w:left="5040" w:hanging="360"/>
      </w:pPr>
    </w:lvl>
    <w:lvl w:ilvl="7" w:tplc="FB06E238" w:tentative="1">
      <w:start w:val="1"/>
      <w:numFmt w:val="bullet"/>
      <w:lvlText w:val="●"/>
      <w:lvlJc w:val="left"/>
      <w:pPr>
        <w:ind w:left="5760" w:hanging="360"/>
      </w:pPr>
    </w:lvl>
    <w:lvl w:ilvl="8" w:tplc="188299DC" w:tentative="1">
      <w:start w:val="1"/>
      <w:numFmt w:val="bullet"/>
      <w:lvlText w:val="●"/>
      <w:lvlJc w:val="left"/>
      <w:pPr>
        <w:ind w:left="6480" w:hanging="360"/>
      </w:pPr>
    </w:lvl>
  </w:abstractNum>
  <w:abstractNum w:abstractNumId="3" w15:restartNumberingAfterBreak="0">
    <w:nsid w:val="645E2C6B"/>
    <w:multiLevelType w:val="hybridMultilevel"/>
    <w:tmpl w:val="6FA0F028"/>
    <w:lvl w:ilvl="0" w:tplc="AF6E91F8">
      <w:start w:val="1"/>
      <w:numFmt w:val="decimal"/>
      <w:lvlText w:val="%1."/>
      <w:lvlJc w:val="left"/>
      <w:pPr>
        <w:ind w:left="567" w:hanging="340"/>
      </w:pPr>
    </w:lvl>
    <w:lvl w:ilvl="1" w:tplc="5660FEC4">
      <w:numFmt w:val="decimal"/>
      <w:lvlText w:val=""/>
      <w:lvlJc w:val="left"/>
    </w:lvl>
    <w:lvl w:ilvl="2" w:tplc="36F2691E">
      <w:numFmt w:val="decimal"/>
      <w:lvlText w:val=""/>
      <w:lvlJc w:val="left"/>
    </w:lvl>
    <w:lvl w:ilvl="3" w:tplc="FF808AEC">
      <w:numFmt w:val="decimal"/>
      <w:lvlText w:val=""/>
      <w:lvlJc w:val="left"/>
    </w:lvl>
    <w:lvl w:ilvl="4" w:tplc="03067622">
      <w:numFmt w:val="decimal"/>
      <w:lvlText w:val=""/>
      <w:lvlJc w:val="left"/>
    </w:lvl>
    <w:lvl w:ilvl="5" w:tplc="7B1A0DCC">
      <w:numFmt w:val="decimal"/>
      <w:lvlText w:val=""/>
      <w:lvlJc w:val="left"/>
    </w:lvl>
    <w:lvl w:ilvl="6" w:tplc="D1C056D0">
      <w:numFmt w:val="decimal"/>
      <w:lvlText w:val=""/>
      <w:lvlJc w:val="left"/>
    </w:lvl>
    <w:lvl w:ilvl="7" w:tplc="C45ED8B4">
      <w:numFmt w:val="decimal"/>
      <w:lvlText w:val=""/>
      <w:lvlJc w:val="left"/>
    </w:lvl>
    <w:lvl w:ilvl="8" w:tplc="0914899A">
      <w:numFmt w:val="decimal"/>
      <w:lvlText w:val=""/>
      <w:lvlJc w:val="left"/>
    </w:lvl>
  </w:abstractNum>
  <w:abstractNum w:abstractNumId="4" w15:restartNumberingAfterBreak="0">
    <w:nsid w:val="756038B7"/>
    <w:multiLevelType w:val="hybridMultilevel"/>
    <w:tmpl w:val="F9BC4438"/>
    <w:lvl w:ilvl="0" w:tplc="968E59DA">
      <w:start w:val="1"/>
      <w:numFmt w:val="decimal"/>
      <w:lvlText w:val="%1."/>
      <w:lvlJc w:val="left"/>
      <w:pPr>
        <w:ind w:left="567" w:hanging="340"/>
      </w:pPr>
    </w:lvl>
    <w:lvl w:ilvl="1" w:tplc="87707C2A">
      <w:numFmt w:val="decimal"/>
      <w:lvlText w:val=""/>
      <w:lvlJc w:val="left"/>
    </w:lvl>
    <w:lvl w:ilvl="2" w:tplc="E1F03810">
      <w:numFmt w:val="decimal"/>
      <w:lvlText w:val=""/>
      <w:lvlJc w:val="left"/>
    </w:lvl>
    <w:lvl w:ilvl="3" w:tplc="062C25D8">
      <w:numFmt w:val="decimal"/>
      <w:lvlText w:val=""/>
      <w:lvlJc w:val="left"/>
    </w:lvl>
    <w:lvl w:ilvl="4" w:tplc="2DA68D6C">
      <w:numFmt w:val="decimal"/>
      <w:lvlText w:val=""/>
      <w:lvlJc w:val="left"/>
    </w:lvl>
    <w:lvl w:ilvl="5" w:tplc="E506AD12">
      <w:numFmt w:val="decimal"/>
      <w:lvlText w:val=""/>
      <w:lvlJc w:val="left"/>
    </w:lvl>
    <w:lvl w:ilvl="6" w:tplc="FD46F062">
      <w:numFmt w:val="decimal"/>
      <w:lvlText w:val=""/>
      <w:lvlJc w:val="left"/>
    </w:lvl>
    <w:lvl w:ilvl="7" w:tplc="5EE87EFE">
      <w:numFmt w:val="decimal"/>
      <w:lvlText w:val=""/>
      <w:lvlJc w:val="left"/>
    </w:lvl>
    <w:lvl w:ilvl="8" w:tplc="7870008C">
      <w:numFmt w:val="decimal"/>
      <w:lvlText w:val=""/>
      <w:lvlJc w:val="left"/>
    </w:lvl>
  </w:abstractNum>
  <w:num w:numId="1" w16cid:durableId="1159809155">
    <w:abstractNumId w:val="2"/>
    <w:lvlOverride w:ilvl="0">
      <w:startOverride w:val="1"/>
    </w:lvlOverride>
  </w:num>
  <w:num w:numId="2" w16cid:durableId="1038432827">
    <w:abstractNumId w:val="0"/>
    <w:lvlOverride w:ilvl="0">
      <w:startOverride w:val="1"/>
    </w:lvlOverride>
  </w:num>
  <w:num w:numId="3" w16cid:durableId="1403915475">
    <w:abstractNumId w:val="3"/>
    <w:lvlOverride w:ilvl="0">
      <w:startOverride w:val="1"/>
    </w:lvlOverride>
  </w:num>
  <w:num w:numId="4" w16cid:durableId="993992463">
    <w:abstractNumId w:val="4"/>
    <w:lvlOverride w:ilvl="0">
      <w:startOverride w:val="1"/>
    </w:lvlOverride>
  </w:num>
  <w:num w:numId="5" w16cid:durableId="9466918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9F9"/>
    <w:rsid w:val="003B1A2B"/>
    <w:rsid w:val="006402D4"/>
    <w:rsid w:val="00DD29F9"/>
    <w:rsid w:val="00F203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09EB6"/>
  <w15:docId w15:val="{25DEC186-1B41-49F6-B439-9E018313C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2"/>
        <w:szCs w:val="22"/>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8" w:space="4" w:color="1F3A5F"/>
      </w:pBdr>
      <w:spacing w:before="420" w:after="160"/>
      <w:outlineLvl w:val="0"/>
    </w:pPr>
    <w:rPr>
      <w:b/>
      <w:bCs/>
      <w:color w:val="1F3A5F"/>
      <w:sz w:val="34"/>
      <w:szCs w:val="34"/>
    </w:rPr>
  </w:style>
  <w:style w:type="paragraph" w:styleId="Titre2">
    <w:name w:val="heading 2"/>
    <w:basedOn w:val="Normal"/>
    <w:next w:val="Normal"/>
    <w:uiPriority w:val="9"/>
    <w:unhideWhenUsed/>
    <w:qFormat/>
    <w:pPr>
      <w:keepNext/>
      <w:spacing w:before="280" w:after="120"/>
      <w:outlineLvl w:val="1"/>
    </w:pPr>
    <w:rPr>
      <w:b/>
      <w:bCs/>
      <w:color w:val="1F3A5F"/>
      <w:sz w:val="26"/>
      <w:szCs w:val="26"/>
    </w:rPr>
  </w:style>
  <w:style w:type="paragraph" w:styleId="Titre3">
    <w:name w:val="heading 3"/>
    <w:basedOn w:val="Normal"/>
    <w:next w:val="Normal"/>
    <w:uiPriority w:val="9"/>
    <w:semiHidden/>
    <w:unhideWhenUsed/>
    <w:qFormat/>
    <w:pPr>
      <w:keepNext/>
      <w:spacing w:before="200" w:after="80"/>
      <w:outlineLvl w:val="2"/>
    </w:pPr>
    <w:rPr>
      <w:b/>
      <w:bCs/>
      <w:sz w:val="23"/>
      <w:szCs w:val="23"/>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paragraph" w:styleId="Lgende">
    <w:name w:val="caption"/>
    <w:basedOn w:val="Normal"/>
    <w:next w:val="Normal"/>
    <w:uiPriority w:val="35"/>
    <w:semiHidden/>
    <w:unhideWhenUsed/>
    <w:qFormat/>
    <w:pPr>
      <w:spacing w:after="200"/>
    </w:pPr>
    <w:rPr>
      <w:i/>
      <w:iCs/>
      <w:color w:val="44546A" w:themeColor="dark2"/>
      <w:sz w:val="18"/>
      <w:szCs w:val="18"/>
    </w:rPr>
  </w:style>
  <w:style w:type="paragraph" w:styleId="Bibliographie">
    <w:name w:val="Bibliography"/>
    <w:basedOn w:val="Normal"/>
    <w:next w:val="Normal"/>
    <w:uiPriority w:val="37"/>
    <w:unhideWhenUsed/>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semiHidden/>
    <w:unhideWhenUsed/>
    <w:pPr>
      <w:spacing w:after="100"/>
      <w:ind w:left="440"/>
    </w:pPr>
  </w:style>
  <w:style w:type="paragraph" w:styleId="TM4">
    <w:name w:val="toc 4"/>
    <w:basedOn w:val="Normal"/>
    <w:next w:val="Normal"/>
    <w:uiPriority w:val="39"/>
    <w:semiHidden/>
    <w:unhideWhenUsed/>
    <w:pPr>
      <w:spacing w:after="100"/>
      <w:ind w:left="660"/>
    </w:pPr>
  </w:style>
  <w:style w:type="paragraph" w:styleId="TM5">
    <w:name w:val="toc 5"/>
    <w:basedOn w:val="Normal"/>
    <w:next w:val="Normal"/>
    <w:uiPriority w:val="39"/>
    <w:semiHidden/>
    <w:unhideWhenUsed/>
    <w:pPr>
      <w:spacing w:after="100"/>
      <w:ind w:left="880"/>
    </w:pPr>
  </w:style>
  <w:style w:type="paragraph" w:styleId="TM6">
    <w:name w:val="toc 6"/>
    <w:basedOn w:val="Normal"/>
    <w:next w:val="Normal"/>
    <w:uiPriority w:val="39"/>
    <w:semiHidden/>
    <w:unhideWhenUsed/>
    <w:pPr>
      <w:spacing w:after="100"/>
      <w:ind w:left="1100"/>
    </w:pPr>
  </w:style>
  <w:style w:type="paragraph" w:styleId="TM7">
    <w:name w:val="toc 7"/>
    <w:basedOn w:val="Normal"/>
    <w:next w:val="Normal"/>
    <w:uiPriority w:val="39"/>
    <w:semiHidden/>
    <w:unhideWhenUsed/>
    <w:pPr>
      <w:spacing w:after="100"/>
      <w:ind w:left="1320"/>
    </w:pPr>
  </w:style>
  <w:style w:type="paragraph" w:styleId="TM8">
    <w:name w:val="toc 8"/>
    <w:basedOn w:val="Normal"/>
    <w:next w:val="Normal"/>
    <w:uiPriority w:val="39"/>
    <w:semiHidden/>
    <w:unhideWhenUsed/>
    <w:pPr>
      <w:spacing w:after="100"/>
      <w:ind w:left="1540"/>
    </w:pPr>
  </w:style>
  <w:style w:type="paragraph" w:styleId="TM9">
    <w:name w:val="toc 9"/>
    <w:basedOn w:val="Normal"/>
    <w:next w:val="Normal"/>
    <w:uiPriority w:val="39"/>
    <w:semiHidden/>
    <w:unhideWhenUsed/>
    <w:pPr>
      <w:spacing w:after="100"/>
      <w:ind w:left="1760"/>
    </w:pPr>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character" w:styleId="Numrodeligne">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6294</Words>
  <Characters>34617</Characters>
  <Application>Microsoft Office Word</Application>
  <DocSecurity>0</DocSecurity>
  <Lines>288</Lines>
  <Paragraphs>81</Paragraphs>
  <ScaleCrop>false</ScaleCrop>
  <Company/>
  <LinksUpToDate>false</LinksUpToDate>
  <CharactersWithSpaces>40830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Cadre+</dc:title>
  <dc:creator>Porteur du projet (ingénieur géotechnicien et développeur)</dc:creator>
  <dc:description>Plateforme de jumeau numérique territorial pour le cadre de vie au Bénin</dc:description>
  <cp:lastModifiedBy>Alan OROU N'GOBI</cp:lastModifiedBy>
  <cp:revision>2</cp:revision>
  <dcterms:created xsi:type="dcterms:W3CDTF">2026-10-25T09:12:00Z</dcterms:created>
  <dcterms:modified xsi:type="dcterms:W3CDTF">2026-10-25T09:12:00Z</dcterms:modified>
</cp:coreProperties>
</file>